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30532F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30532F">
        <w:rPr>
          <w:color w:val="000000" w:themeColor="text1"/>
          <w:sz w:val="24"/>
          <w:szCs w:val="24"/>
        </w:rPr>
        <w:t>49 95 650 - Sekretariat</w:t>
      </w:r>
    </w:p>
    <w:p w:rsidR="00342D25" w:rsidRPr="0030532F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  <w:t xml:space="preserve">- </w:t>
      </w:r>
      <w:r w:rsidRPr="0030532F">
        <w:rPr>
          <w:color w:val="000000" w:themeColor="text1"/>
          <w:sz w:val="24"/>
          <w:szCs w:val="24"/>
        </w:rPr>
        <w:tab/>
        <w:t>faks: (33) 49 95 652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6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7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30532F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30532F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30532F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30532F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8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9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30532F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Podane dane osobowe będą przetwarzane w celu rozpatrzenia oferty, tj. możliwości powierzenia realizacji zadania polegającego </w:t>
      </w:r>
      <w:r w:rsidR="0030532F" w:rsidRPr="0030532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>prowadzeniu</w:t>
      </w:r>
      <w:r w:rsidR="0030532F" w:rsidRPr="0030532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 xml:space="preserve"> grupy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 xml:space="preserve">wsparcia dla osób </w:t>
      </w:r>
      <w:r w:rsidR="0030532F">
        <w:rPr>
          <w:rFonts w:asciiTheme="minorHAnsi" w:hAnsiTheme="minorHAnsi"/>
          <w:color w:val="000000" w:themeColor="text1"/>
          <w:sz w:val="24"/>
          <w:szCs w:val="24"/>
        </w:rPr>
        <w:t xml:space="preserve">doznających przemocy w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>rodzinie</w:t>
      </w:r>
      <w:r w:rsidRPr="0030532F">
        <w:rPr>
          <w:rFonts w:cs="Lucida Sans Unicode"/>
          <w:bCs/>
          <w:color w:val="000000" w:themeColor="text1"/>
          <w:sz w:val="24"/>
          <w:szCs w:val="24"/>
        </w:rPr>
        <w:t xml:space="preserve">,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30532F">
        <w:rPr>
          <w:color w:val="000000" w:themeColor="text1"/>
          <w:sz w:val="24"/>
          <w:szCs w:val="24"/>
        </w:rPr>
        <w:t xml:space="preserve">ustawy </w:t>
      </w:r>
      <w:r w:rsidR="00722509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o </w:t>
      </w:r>
      <w:r w:rsidRPr="0030532F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2018r. poz. 1492). Ponadto przetwarzanie danych osobowych, w sytuacji wyboru oferty i zawarc</w:t>
      </w:r>
      <w:r w:rsidR="00C071A1"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z przepisami ustawy o emeryturach i rentach z Funduszu Ubezpieczeń Społecznych, ustawy o podatku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dochodowym od osób fizycznych.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ustawy z dnia 14.07.1983r. o narodowym zasobie archiwalnym i archiwach (Dz.U. z 2018r. poz. 217 z </w:t>
      </w:r>
      <w:proofErr w:type="spellStart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. zm.), zgodnie z przyjętą w Ośrodku Instrukcją kancelaryjną i archiwalną, zatwierdzoną przez Archiwum Państwowe.   </w:t>
      </w:r>
    </w:p>
    <w:p w:rsidR="00342D25" w:rsidRPr="0030532F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Podstaw prawna: art. 6 ust. 1 lit. b, c, e RODO</w:t>
      </w:r>
    </w:p>
    <w:p w:rsidR="00342D25" w:rsidRPr="0030532F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 xml:space="preserve">odbiorcą Pani/Pan danych mogą być również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30532F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br/>
        <w:t xml:space="preserve">z RODO. </w:t>
      </w:r>
    </w:p>
    <w:p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  <w:bookmarkStart w:id="0" w:name="_GoBack"/>
      <w:bookmarkEnd w:id="0"/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Planujemy przetwarzać Pani/Pana dane osobowe w celach statystycznych.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D5DB4"/>
    <w:rsid w:val="002D682E"/>
    <w:rsid w:val="0030532F"/>
    <w:rsid w:val="00342D25"/>
    <w:rsid w:val="00722509"/>
    <w:rsid w:val="007A542A"/>
    <w:rsid w:val="008A67DA"/>
    <w:rsid w:val="008A7064"/>
    <w:rsid w:val="00AF4BE4"/>
    <w:rsid w:val="00C071A1"/>
    <w:rsid w:val="00D03294"/>
    <w:rsid w:val="00D43C86"/>
    <w:rsid w:val="00E069FE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22</cp:revision>
  <dcterms:created xsi:type="dcterms:W3CDTF">2018-10-06T07:55:00Z</dcterms:created>
  <dcterms:modified xsi:type="dcterms:W3CDTF">2019-01-07T08:34:00Z</dcterms:modified>
</cp:coreProperties>
</file>