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D83F22">
        <w:t>.9.</w:t>
      </w:r>
      <w:r w:rsidR="00CE2977">
        <w:t>2019</w:t>
      </w:r>
    </w:p>
    <w:p w:rsidR="00BB1679" w:rsidRDefault="00BB1679" w:rsidP="00BB1679"/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1679" w:rsidRPr="00BB1679" w:rsidRDefault="00BB1679" w:rsidP="00BB1679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BB1679" w:rsidRDefault="00BB1679" w:rsidP="00E5291A">
      <w:pPr>
        <w:jc w:val="center"/>
        <w:rPr>
          <w:b/>
          <w:sz w:val="32"/>
        </w:rPr>
      </w:pPr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D3671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D36718" w:rsidRPr="00C76919" w:rsidRDefault="00C76919" w:rsidP="009F1092">
            <w:pPr>
              <w:jc w:val="center"/>
            </w:pPr>
            <w:r w:rsidRPr="00C76919">
              <w:t>1</w:t>
            </w:r>
          </w:p>
        </w:tc>
        <w:tc>
          <w:tcPr>
            <w:tcW w:w="6655" w:type="dxa"/>
            <w:vAlign w:val="center"/>
          </w:tcPr>
          <w:p w:rsidR="00D36718" w:rsidRPr="00C76919" w:rsidRDefault="00CE2977" w:rsidP="009F1092">
            <w:pPr>
              <w:rPr>
                <w:rFonts w:cs="Arial"/>
              </w:rPr>
            </w:pPr>
            <w:r w:rsidRPr="00CE2977">
              <w:rPr>
                <w:rFonts w:cs="Arial"/>
              </w:rPr>
              <w:t>Szafa metalowa</w:t>
            </w:r>
          </w:p>
        </w:tc>
        <w:tc>
          <w:tcPr>
            <w:tcW w:w="1381" w:type="dxa"/>
            <w:vAlign w:val="center"/>
          </w:tcPr>
          <w:p w:rsidR="00D36718" w:rsidRPr="00C76919" w:rsidRDefault="00C76919" w:rsidP="009F1092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D36718" w:rsidRPr="00C76919" w:rsidRDefault="00CE2977" w:rsidP="009F1092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D36718" w:rsidRPr="00C76919" w:rsidRDefault="00D36718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D36718" w:rsidRPr="00C76919" w:rsidRDefault="00D36718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2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CE2977" w:rsidP="009F1092">
            <w:pPr>
              <w:rPr>
                <w:rFonts w:cs="Arial"/>
              </w:rPr>
            </w:pPr>
            <w:r w:rsidRPr="00CE2977">
              <w:rPr>
                <w:rFonts w:cs="Arial"/>
              </w:rPr>
              <w:t>Szafka jednodrzwiowa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CE2977" w:rsidP="009F1092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3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CE2977" w:rsidP="009F1092">
            <w:pPr>
              <w:rPr>
                <w:rFonts w:cs="Arial"/>
              </w:rPr>
            </w:pPr>
            <w:r w:rsidRPr="00CE2977">
              <w:rPr>
                <w:rFonts w:cs="Arial"/>
              </w:rPr>
              <w:t>Komoda jednodrzwiowa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CE2977" w:rsidP="009F1092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2A6616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2A6616" w:rsidRPr="00C76919" w:rsidRDefault="00C76919" w:rsidP="002A6616">
            <w:pPr>
              <w:jc w:val="center"/>
            </w:pPr>
            <w:r>
              <w:t>4</w:t>
            </w:r>
          </w:p>
        </w:tc>
        <w:tc>
          <w:tcPr>
            <w:tcW w:w="6655" w:type="dxa"/>
            <w:vAlign w:val="center"/>
          </w:tcPr>
          <w:p w:rsidR="002A6616" w:rsidRPr="00C76919" w:rsidRDefault="00CE2977" w:rsidP="002A6616">
            <w:pPr>
              <w:rPr>
                <w:rFonts w:cs="Arial"/>
              </w:rPr>
            </w:pPr>
            <w:r w:rsidRPr="00CE2977">
              <w:rPr>
                <w:rFonts w:cs="Arial"/>
              </w:rPr>
              <w:t>Biurko</w:t>
            </w:r>
          </w:p>
        </w:tc>
        <w:tc>
          <w:tcPr>
            <w:tcW w:w="1381" w:type="dxa"/>
            <w:vAlign w:val="center"/>
          </w:tcPr>
          <w:p w:rsidR="002A6616" w:rsidRPr="00C76919" w:rsidRDefault="002A6616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2A6616" w:rsidRPr="00C76919" w:rsidRDefault="00CE2977" w:rsidP="002A6616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2A6616" w:rsidRPr="00C76919" w:rsidRDefault="002A6616" w:rsidP="002A6616">
            <w:pPr>
              <w:jc w:val="center"/>
            </w:pPr>
          </w:p>
        </w:tc>
        <w:tc>
          <w:tcPr>
            <w:tcW w:w="3030" w:type="dxa"/>
            <w:vAlign w:val="center"/>
          </w:tcPr>
          <w:p w:rsidR="002A6616" w:rsidRPr="00C76919" w:rsidRDefault="002A6616" w:rsidP="002A6616">
            <w:pPr>
              <w:jc w:val="center"/>
              <w:rPr>
                <w:b/>
              </w:rPr>
            </w:pPr>
          </w:p>
        </w:tc>
      </w:tr>
      <w:tr w:rsidR="00C76919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76919" w:rsidRPr="00C76919" w:rsidRDefault="00C76919" w:rsidP="00CC6C9C">
            <w:pPr>
              <w:jc w:val="center"/>
            </w:pPr>
            <w:r>
              <w:t>5</w:t>
            </w:r>
          </w:p>
        </w:tc>
        <w:tc>
          <w:tcPr>
            <w:tcW w:w="6655" w:type="dxa"/>
            <w:vAlign w:val="center"/>
          </w:tcPr>
          <w:p w:rsidR="00C76919" w:rsidRPr="00C76919" w:rsidRDefault="00CE2977" w:rsidP="001248B6">
            <w:pPr>
              <w:rPr>
                <w:rFonts w:cs="Arial"/>
              </w:rPr>
            </w:pPr>
            <w:r w:rsidRPr="00CE2977">
              <w:rPr>
                <w:rFonts w:cs="Arial"/>
              </w:rPr>
              <w:t>Krzesło obrotowe MONACO</w:t>
            </w:r>
          </w:p>
        </w:tc>
        <w:tc>
          <w:tcPr>
            <w:tcW w:w="1381" w:type="dxa"/>
            <w:vAlign w:val="center"/>
          </w:tcPr>
          <w:p w:rsidR="00C76919" w:rsidRPr="00C76919" w:rsidRDefault="00C76919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76919" w:rsidRPr="00C76919" w:rsidRDefault="00CE2977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76919" w:rsidRPr="00C76919" w:rsidRDefault="00C76919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76919" w:rsidRPr="00C76919" w:rsidRDefault="00C76919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lastRenderedPageBreak/>
              <w:t>6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 w:rsidRPr="00CE2977">
              <w:rPr>
                <w:rFonts w:cs="Arial"/>
              </w:rPr>
              <w:t>Szafka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CE2977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7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 w:rsidRPr="00CE2977">
              <w:rPr>
                <w:rFonts w:cs="Arial"/>
              </w:rPr>
              <w:t>Fotel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CE2977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8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 w:rsidRPr="00CE2977">
              <w:rPr>
                <w:rFonts w:cs="Arial"/>
              </w:rPr>
              <w:t>Ława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CE2977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9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 w:rsidRPr="00CE2977">
              <w:rPr>
                <w:rFonts w:cs="Arial"/>
              </w:rPr>
              <w:t>Regał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CE2977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10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 w:rsidRPr="00CE2977">
              <w:rPr>
                <w:rFonts w:cs="Arial"/>
              </w:rPr>
              <w:t>Krzesło obrotowe TONY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CE2977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11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>
              <w:rPr>
                <w:rFonts w:cs="Arial"/>
              </w:rPr>
              <w:t>Biurko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12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>
              <w:rPr>
                <w:rFonts w:cs="Arial"/>
              </w:rPr>
              <w:t>Biurko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13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>
              <w:rPr>
                <w:rFonts w:cs="Arial"/>
              </w:rPr>
              <w:t>Krzesło obrotowe SOLARIS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14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>
              <w:rPr>
                <w:rFonts w:cs="Arial"/>
              </w:rPr>
              <w:t>Komoda jednodrzwiowa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15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>
              <w:rPr>
                <w:rFonts w:cs="Arial"/>
              </w:rPr>
              <w:t>Szafa żaluzjowa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16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>
              <w:rPr>
                <w:rFonts w:cs="Arial"/>
              </w:rPr>
              <w:t>Szafa metalowa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17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>
              <w:rPr>
                <w:rFonts w:cs="Arial"/>
              </w:rPr>
              <w:t>Biurko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lastRenderedPageBreak/>
              <w:t>18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>
              <w:rPr>
                <w:rFonts w:cs="Arial"/>
              </w:rPr>
              <w:t>Szafka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19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>
              <w:rPr>
                <w:rFonts w:cs="Arial"/>
              </w:rPr>
              <w:t>Krzesło ISO sklejka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CE2977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CE2977" w:rsidRDefault="00CE2977" w:rsidP="00CC6C9C">
            <w:pPr>
              <w:jc w:val="center"/>
            </w:pPr>
            <w:r>
              <w:t>20</w:t>
            </w:r>
          </w:p>
        </w:tc>
        <w:tc>
          <w:tcPr>
            <w:tcW w:w="6655" w:type="dxa"/>
            <w:vAlign w:val="center"/>
          </w:tcPr>
          <w:p w:rsidR="00CE2977" w:rsidRPr="00C76919" w:rsidRDefault="00CE2977" w:rsidP="001248B6">
            <w:pPr>
              <w:rPr>
                <w:rFonts w:cs="Arial"/>
              </w:rPr>
            </w:pPr>
            <w:r>
              <w:rPr>
                <w:rFonts w:cs="Arial"/>
              </w:rPr>
              <w:t>Szafka</w:t>
            </w:r>
          </w:p>
        </w:tc>
        <w:tc>
          <w:tcPr>
            <w:tcW w:w="1381" w:type="dxa"/>
            <w:vAlign w:val="center"/>
          </w:tcPr>
          <w:p w:rsidR="00CE2977" w:rsidRDefault="00D83F22" w:rsidP="001248B6">
            <w:pPr>
              <w:jc w:val="center"/>
            </w:pPr>
            <w:r>
              <w:t>Szt.</w:t>
            </w:r>
            <w:bookmarkStart w:id="0" w:name="_GoBack"/>
            <w:bookmarkEnd w:id="0"/>
          </w:p>
        </w:tc>
        <w:tc>
          <w:tcPr>
            <w:tcW w:w="1625" w:type="dxa"/>
            <w:vAlign w:val="center"/>
          </w:tcPr>
          <w:p w:rsidR="00CE2977" w:rsidRDefault="00592379" w:rsidP="001248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4" w:type="dxa"/>
            <w:vAlign w:val="center"/>
          </w:tcPr>
          <w:p w:rsidR="00CE2977" w:rsidRPr="00C76919" w:rsidRDefault="00CE2977" w:rsidP="00A063E8">
            <w:pPr>
              <w:jc w:val="center"/>
            </w:pPr>
          </w:p>
        </w:tc>
        <w:tc>
          <w:tcPr>
            <w:tcW w:w="3030" w:type="dxa"/>
            <w:vAlign w:val="center"/>
          </w:tcPr>
          <w:p w:rsidR="00CE2977" w:rsidRPr="00C76919" w:rsidRDefault="00CE2977" w:rsidP="00CC6C9C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B048F"/>
    <w:rsid w:val="000B40D7"/>
    <w:rsid w:val="000B7F02"/>
    <w:rsid w:val="000C1D26"/>
    <w:rsid w:val="000C4F9F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2CEA"/>
    <w:rsid w:val="002A4748"/>
    <w:rsid w:val="002A6616"/>
    <w:rsid w:val="002B0555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5048E"/>
    <w:rsid w:val="00952312"/>
    <w:rsid w:val="00965CE9"/>
    <w:rsid w:val="00982477"/>
    <w:rsid w:val="009927A3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4695"/>
    <w:rsid w:val="00C47E5B"/>
    <w:rsid w:val="00C57C1B"/>
    <w:rsid w:val="00C6060A"/>
    <w:rsid w:val="00C640AE"/>
    <w:rsid w:val="00C645FE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59E7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7E53-DA32-41C3-ACCF-E77577F3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4</cp:revision>
  <cp:lastPrinted>2017-10-30T07:34:00Z</cp:lastPrinted>
  <dcterms:created xsi:type="dcterms:W3CDTF">2019-01-30T12:54:00Z</dcterms:created>
  <dcterms:modified xsi:type="dcterms:W3CDTF">2019-02-04T08:11:00Z</dcterms:modified>
</cp:coreProperties>
</file>