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C4" w:rsidRDefault="008E242B" w:rsidP="008E242B">
      <w:pPr>
        <w:jc w:val="right"/>
      </w:pPr>
      <w:r>
        <w:t>Załącznik nr 3b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Umowa</w:t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 </w:t>
      </w: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Nr MOPS</w:t>
      </w:r>
      <w:r w:rsidR="008E242B">
        <w:rPr>
          <w:rFonts w:ascii="Trebuchet MS" w:eastAsia="Times New Roman" w:hAnsi="Trebuchet MS" w:cs="Arial"/>
          <w:sz w:val="20"/>
          <w:szCs w:val="20"/>
          <w:lang w:eastAsia="ar-SA"/>
        </w:rPr>
        <w:t>……………………………</w:t>
      </w: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2019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zawarta w dniu …………</w:t>
      </w:r>
      <w:r w:rsidR="002B6C73">
        <w:rPr>
          <w:rFonts w:ascii="Trebuchet MS" w:eastAsia="Times New Roman" w:hAnsi="Trebuchet MS" w:cs="Arial"/>
          <w:sz w:val="20"/>
          <w:szCs w:val="20"/>
          <w:lang w:eastAsia="ar-SA"/>
        </w:rPr>
        <w:t>……………………</w:t>
      </w: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…</w:t>
      </w:r>
      <w:r w:rsidR="003033DE">
        <w:rPr>
          <w:rFonts w:ascii="Trebuchet MS" w:eastAsia="Times New Roman" w:hAnsi="Trebuchet MS" w:cs="Arial"/>
          <w:sz w:val="20"/>
          <w:szCs w:val="20"/>
          <w:lang w:eastAsia="ar-SA"/>
        </w:rPr>
        <w:t>………..</w:t>
      </w: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roku w Bielsku-Białej pomiędzy: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Miastem Bielsko-Biała – Miejskim Ośrodkiem Pomocy Społecznej w Bielsku-Białej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43-300 Bielsko-Biała, ul. Karola Miarki 11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NIP: 937 26 86 990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REGON: 070810575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reprezentowanym przez: </w:t>
      </w:r>
      <w:r w:rsidR="00E3596A">
        <w:rPr>
          <w:rFonts w:ascii="Trebuchet MS" w:eastAsia="Times New Roman" w:hAnsi="Trebuchet MS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zwanym dalej Zamawiającym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a</w:t>
      </w:r>
    </w:p>
    <w:p w:rsid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15111E" w:rsidRPr="00523EEB" w:rsidRDefault="0015111E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zwanym dalej Wykonawcą,</w:t>
      </w:r>
    </w:p>
    <w:p w:rsid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o następującej treści</w:t>
      </w:r>
    </w:p>
    <w:p w:rsidR="00574AC4" w:rsidRPr="00523EEB" w:rsidRDefault="00574AC4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1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Tryb zawarcia umowy</w:t>
      </w: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E66F4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Umowa zostaje zawarta zgodnie z ustawą z dnia 29 stycznia 2004 roku Prawo zamówień publicznych (Dz.U. z 2018, poz. 1986 z </w:t>
      </w:r>
      <w:proofErr w:type="spellStart"/>
      <w:r w:rsidRPr="00E66F40">
        <w:rPr>
          <w:rFonts w:ascii="Trebuchet MS" w:eastAsia="Times New Roman" w:hAnsi="Trebuchet MS" w:cs="Arial"/>
          <w:sz w:val="20"/>
          <w:szCs w:val="20"/>
          <w:lang w:eastAsia="ar-SA"/>
        </w:rPr>
        <w:t>późn</w:t>
      </w:r>
      <w:proofErr w:type="spellEnd"/>
      <w:r w:rsidRPr="00E66F40">
        <w:rPr>
          <w:rFonts w:ascii="Trebuchet MS" w:eastAsia="Times New Roman" w:hAnsi="Trebuchet MS" w:cs="Arial"/>
          <w:sz w:val="20"/>
          <w:szCs w:val="20"/>
          <w:lang w:eastAsia="ar-SA"/>
        </w:rPr>
        <w:t>. zm.) po przeprowadzeniu postepowania w trybie art. 138 o w/w ustawy.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2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Przedmiot umowy</w:t>
      </w:r>
    </w:p>
    <w:p w:rsidR="00574AC4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CC40D0" w:rsidRDefault="00CC40D0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>Przedmiotem umowy jest świadczenie usługi cateringowej podczas zajęć dla</w:t>
      </w:r>
      <w:r w:rsidR="00AD0FC3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8978A0">
        <w:rPr>
          <w:rFonts w:ascii="Trebuchet MS" w:eastAsia="Times New Roman" w:hAnsi="Trebuchet MS" w:cs="Arial"/>
          <w:sz w:val="20"/>
          <w:szCs w:val="20"/>
          <w:lang w:eastAsia="ar-SA"/>
        </w:rPr>
        <w:t>seniorów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będących uczestnikami projektu pn. „Miejskie Centrum Usług Społecznościowych – Rozwój międzypokoleniowych usłu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g społecznych w Bielsku-Białej” 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–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RIT</w:t>
      </w:r>
      <w:r w:rsidR="00AD0FC3">
        <w:rPr>
          <w:rFonts w:ascii="Trebuchet MS" w:eastAsia="Times New Roman" w:hAnsi="Trebuchet MS" w:cs="Arial"/>
          <w:sz w:val="20"/>
          <w:szCs w:val="20"/>
          <w:lang w:eastAsia="ar-SA"/>
        </w:rPr>
        <w:t>, zwanego dalej w treści umowy Projektem.</w:t>
      </w:r>
    </w:p>
    <w:p w:rsidR="006B4E87" w:rsidRDefault="00AD0FC3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Przedmiot umowy obejmuje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w szczególności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: </w:t>
      </w:r>
      <w:r w:rsidR="008978A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dostawę </w:t>
      </w:r>
      <w:r w:rsidR="008978A0" w:rsidRPr="008978A0">
        <w:rPr>
          <w:rFonts w:ascii="Trebuchet MS" w:eastAsia="Times New Roman" w:hAnsi="Trebuchet MS" w:cs="Arial"/>
          <w:sz w:val="20"/>
          <w:szCs w:val="20"/>
          <w:lang w:eastAsia="ar-SA"/>
        </w:rPr>
        <w:t>kawy, herbaty, cukru, wody mineralnej, drobnych ciasteczek i słonyc</w:t>
      </w:r>
      <w:r w:rsidR="00D04D39">
        <w:rPr>
          <w:rFonts w:ascii="Trebuchet MS" w:eastAsia="Times New Roman" w:hAnsi="Trebuchet MS" w:cs="Arial"/>
          <w:sz w:val="20"/>
          <w:szCs w:val="20"/>
          <w:lang w:eastAsia="ar-SA"/>
        </w:rPr>
        <w:t>h przekąsek oraz przygotowanie,</w:t>
      </w:r>
      <w:r w:rsidR="008978A0" w:rsidRPr="008978A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dostawę</w:t>
      </w:r>
      <w:r w:rsidR="00D04D39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i wydanie</w:t>
      </w:r>
      <w:r w:rsidR="008978A0" w:rsidRPr="008978A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obiadów dla 20 seniorów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będących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AA0470" w:rsidRP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ramach Projektu 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>uczestnik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>ami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zajęć </w:t>
      </w:r>
      <w:r w:rsidR="000D4E33">
        <w:rPr>
          <w:rFonts w:ascii="Trebuchet MS" w:eastAsia="Times New Roman" w:hAnsi="Trebuchet MS" w:cs="Arial"/>
          <w:sz w:val="20"/>
          <w:szCs w:val="20"/>
          <w:lang w:eastAsia="ar-SA"/>
        </w:rPr>
        <w:t>Klubu Seniora „SIXT Wam”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  <w:r w:rsidR="00E379F3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  <w:r w:rsidR="00E379F3" w:rsidRPr="00E379F3">
        <w:rPr>
          <w:rFonts w:ascii="Trebuchet MS" w:eastAsia="Times New Roman" w:hAnsi="Trebuchet MS" w:cs="Arial"/>
          <w:sz w:val="20"/>
          <w:szCs w:val="20"/>
          <w:lang w:eastAsia="ar-SA"/>
        </w:rPr>
        <w:t>Szczegółowy opis przedmiotu umowy stanowi Załącznik nr 1 do niniejszej umowy, będący integralną jej częścią.</w:t>
      </w:r>
    </w:p>
    <w:p w:rsidR="00964AF1" w:rsidRDefault="000D152E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Dostawa przedmiotu umowy realizowana będzie</w:t>
      </w:r>
      <w:r w:rsidR="00964AF1">
        <w:rPr>
          <w:rFonts w:ascii="Trebuchet MS" w:eastAsia="Times New Roman" w:hAnsi="Trebuchet MS" w:cs="Arial"/>
          <w:sz w:val="20"/>
          <w:szCs w:val="20"/>
          <w:lang w:eastAsia="ar-SA"/>
        </w:rPr>
        <w:t>:</w:t>
      </w:r>
    </w:p>
    <w:p w:rsidR="00964AF1" w:rsidRDefault="00964AF1" w:rsidP="005B19D5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dla </w:t>
      </w:r>
      <w:r w:rsidR="008978A0">
        <w:rPr>
          <w:rFonts w:ascii="Trebuchet MS" w:eastAsia="Times New Roman" w:hAnsi="Trebuchet MS" w:cs="Arial"/>
          <w:sz w:val="20"/>
          <w:szCs w:val="20"/>
          <w:lang w:eastAsia="ar-SA"/>
        </w:rPr>
        <w:t>obiadów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: 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>od poniedziałku do piątku (z wyłączeniem dni ust</w:t>
      </w:r>
      <w:r w:rsidR="00B41D8A">
        <w:rPr>
          <w:rFonts w:ascii="Trebuchet MS" w:eastAsia="Times New Roman" w:hAnsi="Trebuchet MS" w:cs="Arial"/>
          <w:sz w:val="20"/>
          <w:szCs w:val="20"/>
          <w:lang w:eastAsia="ar-SA"/>
        </w:rPr>
        <w:t>awowo wolnych od pracy)</w:t>
      </w:r>
      <w:r w:rsidR="00927F75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B41D8A">
        <w:rPr>
          <w:rFonts w:ascii="Trebuchet MS" w:eastAsia="Times New Roman" w:hAnsi="Trebuchet MS" w:cs="Arial"/>
          <w:sz w:val="20"/>
          <w:szCs w:val="20"/>
          <w:lang w:eastAsia="ar-SA"/>
        </w:rPr>
        <w:t>w okresie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od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………</w:t>
      </w:r>
      <w:r w:rsidR="00612A08">
        <w:rPr>
          <w:rFonts w:ascii="Trebuchet MS" w:eastAsia="Times New Roman" w:hAnsi="Trebuchet MS" w:cs="Arial"/>
          <w:sz w:val="20"/>
          <w:szCs w:val="20"/>
          <w:lang w:eastAsia="ar-SA"/>
        </w:rPr>
        <w:t>……………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>2019 r. do 30</w:t>
      </w:r>
      <w:r w:rsidR="00612A08">
        <w:rPr>
          <w:rFonts w:ascii="Trebuchet MS" w:eastAsia="Times New Roman" w:hAnsi="Trebuchet MS" w:cs="Arial"/>
          <w:sz w:val="20"/>
          <w:szCs w:val="20"/>
          <w:lang w:eastAsia="ar-SA"/>
        </w:rPr>
        <w:t>.06.</w:t>
      </w:r>
      <w:r w:rsidR="00CC40D0" w:rsidRPr="00CC40D0">
        <w:rPr>
          <w:rFonts w:ascii="Trebuchet MS" w:eastAsia="Times New Roman" w:hAnsi="Trebuchet MS" w:cs="Arial"/>
          <w:sz w:val="20"/>
          <w:szCs w:val="20"/>
          <w:lang w:eastAsia="ar-SA"/>
        </w:rPr>
        <w:t>2021 r., w godzinac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h uzgodnionych</w:t>
      </w:r>
      <w:r w:rsidR="00927F75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z Zamawiającym;</w:t>
      </w:r>
    </w:p>
    <w:p w:rsidR="00AA0470" w:rsidRDefault="00964AF1" w:rsidP="005B19D5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dla </w:t>
      </w:r>
      <w:r w:rsidR="008978A0" w:rsidRPr="008978A0">
        <w:rPr>
          <w:rFonts w:ascii="Trebuchet MS" w:eastAsia="Times New Roman" w:hAnsi="Trebuchet MS" w:cs="Arial"/>
          <w:sz w:val="20"/>
          <w:szCs w:val="20"/>
          <w:lang w:eastAsia="ar-SA"/>
        </w:rPr>
        <w:t>kawy, herbaty, cukru, wody mineralnej, drobnych ciasteczek i słonych przekąsek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:</w:t>
      </w:r>
      <w:r w:rsidR="00927F75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B41D8A">
        <w:rPr>
          <w:rFonts w:ascii="Trebuchet MS" w:eastAsia="Times New Roman" w:hAnsi="Trebuchet MS" w:cs="Arial"/>
          <w:sz w:val="20"/>
          <w:szCs w:val="20"/>
          <w:lang w:eastAsia="ar-SA"/>
        </w:rPr>
        <w:t>w okresie</w:t>
      </w:r>
      <w:r w:rsidRPr="00964AF1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od ………</w:t>
      </w:r>
      <w:r w:rsidR="00612A08">
        <w:rPr>
          <w:rFonts w:ascii="Trebuchet MS" w:eastAsia="Times New Roman" w:hAnsi="Trebuchet MS" w:cs="Arial"/>
          <w:sz w:val="20"/>
          <w:szCs w:val="20"/>
          <w:lang w:eastAsia="ar-SA"/>
        </w:rPr>
        <w:t>……………..</w:t>
      </w:r>
      <w:r w:rsidRPr="00964AF1">
        <w:rPr>
          <w:rFonts w:ascii="Trebuchet MS" w:eastAsia="Times New Roman" w:hAnsi="Trebuchet MS" w:cs="Arial"/>
          <w:sz w:val="20"/>
          <w:szCs w:val="20"/>
          <w:lang w:eastAsia="ar-SA"/>
        </w:rPr>
        <w:t>2019 r. do 30</w:t>
      </w:r>
      <w:r w:rsidR="00612A08">
        <w:rPr>
          <w:rFonts w:ascii="Trebuchet MS" w:eastAsia="Times New Roman" w:hAnsi="Trebuchet MS" w:cs="Arial"/>
          <w:sz w:val="20"/>
          <w:szCs w:val="20"/>
          <w:lang w:eastAsia="ar-SA"/>
        </w:rPr>
        <w:t>.06.</w:t>
      </w:r>
      <w:r w:rsidRPr="00964AF1">
        <w:rPr>
          <w:rFonts w:ascii="Trebuchet MS" w:eastAsia="Times New Roman" w:hAnsi="Trebuchet MS" w:cs="Arial"/>
          <w:sz w:val="20"/>
          <w:szCs w:val="20"/>
          <w:lang w:eastAsia="ar-SA"/>
        </w:rPr>
        <w:t>2021 r.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, </w:t>
      </w:r>
      <w:r w:rsidR="00B41D8A" w:rsidRPr="00B41D8A">
        <w:rPr>
          <w:rFonts w:ascii="Trebuchet MS" w:eastAsia="Times New Roman" w:hAnsi="Trebuchet MS" w:cs="Arial"/>
          <w:sz w:val="20"/>
          <w:szCs w:val="20"/>
          <w:lang w:eastAsia="ar-SA"/>
        </w:rPr>
        <w:t>w dniach i godzinach uzgodnionych</w:t>
      </w:r>
      <w:r w:rsidR="00612A08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B41D8A" w:rsidRPr="00B41D8A">
        <w:rPr>
          <w:rFonts w:ascii="Trebuchet MS" w:eastAsia="Times New Roman" w:hAnsi="Trebuchet MS" w:cs="Arial"/>
          <w:sz w:val="20"/>
          <w:szCs w:val="20"/>
          <w:lang w:eastAsia="ar-SA"/>
        </w:rPr>
        <w:t>z Zamawiającym w toku realizacji usługi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</w:t>
      </w:r>
    </w:p>
    <w:p w:rsidR="00CC40D0" w:rsidRDefault="00CC40D0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lastRenderedPageBreak/>
        <w:t>Miejsce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>m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dostawy</w:t>
      </w:r>
      <w:r w:rsidR="000D152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przedmiotu umowy</w:t>
      </w:r>
      <w:r w:rsidR="00AA047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jest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Miejskie Centrum Usług Społecznościowych w Bielsku-Białej, przy ul. Wzgórze 14, a po zakończeniu prac remontowych – Willa </w:t>
      </w:r>
      <w:proofErr w:type="spellStart"/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>Sixta</w:t>
      </w:r>
      <w:proofErr w:type="spellEnd"/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w Bielsku-Białej przy ul. </w:t>
      </w:r>
      <w:r w:rsidR="004E2E96">
        <w:rPr>
          <w:rFonts w:ascii="Trebuchet MS" w:eastAsia="Times New Roman" w:hAnsi="Trebuchet MS" w:cs="Arial"/>
          <w:sz w:val="20"/>
          <w:szCs w:val="20"/>
          <w:lang w:eastAsia="ar-SA"/>
        </w:rPr>
        <w:t xml:space="preserve">Adama </w:t>
      </w:r>
      <w:r w:rsidRPr="00CC40D0">
        <w:rPr>
          <w:rFonts w:ascii="Trebuchet MS" w:eastAsia="Times New Roman" w:hAnsi="Trebuchet MS" w:cs="Arial"/>
          <w:sz w:val="20"/>
          <w:szCs w:val="20"/>
          <w:lang w:eastAsia="ar-SA"/>
        </w:rPr>
        <w:t>Mickiewicza 24.</w:t>
      </w:r>
    </w:p>
    <w:p w:rsidR="00DE39E3" w:rsidRDefault="00697FF8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P</w:t>
      </w:r>
      <w:r w:rsidR="00411FC7" w:rsidRPr="00411FC7">
        <w:rPr>
          <w:rFonts w:ascii="Trebuchet MS" w:eastAsia="Times New Roman" w:hAnsi="Trebuchet MS" w:cs="Arial"/>
          <w:sz w:val="20"/>
          <w:szCs w:val="20"/>
          <w:lang w:eastAsia="ar-SA"/>
        </w:rPr>
        <w:t>osiłki dostarczane przez Wykonawcę są przygotowywane dla osób starszych, muszą być więc wykonane zgodnie z zasadami racjonalnego żywienia, powinny być urozmaicone</w:t>
      </w:r>
      <w:r w:rsidR="00927F75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411FC7" w:rsidRPr="00411FC7">
        <w:rPr>
          <w:rFonts w:ascii="Trebuchet MS" w:eastAsia="Times New Roman" w:hAnsi="Trebuchet MS" w:cs="Arial"/>
          <w:sz w:val="20"/>
          <w:szCs w:val="20"/>
          <w:lang w:eastAsia="ar-SA"/>
        </w:rPr>
        <w:t>z wykorzystaniem produktów naturalnych, bez użycia produktów typu instant oraz gotowych wyrobów mrożonych (np. pierogi, krokiety, naleśniki), lekkostrawne i ugotowane do miękkości (w szczególności dotyczy to mięs oraz warzyw). Smak potraw powinien być łagodny oraz nie kwaśny, tzn. bez nadmiaru przypraw, w tym soli oraz pieprzu, unikać dań ostrych</w:t>
      </w:r>
      <w:r w:rsidR="0037759E"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</w:p>
    <w:p w:rsidR="0037759E" w:rsidRDefault="00781421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Ś</w:t>
      </w:r>
      <w:r w:rsidRPr="00781421">
        <w:rPr>
          <w:rFonts w:ascii="Trebuchet MS" w:eastAsia="Times New Roman" w:hAnsi="Trebuchet MS" w:cs="Arial"/>
          <w:sz w:val="20"/>
          <w:szCs w:val="20"/>
          <w:lang w:eastAsia="ar-SA"/>
        </w:rPr>
        <w:t>rodki żywnościowe przeznaczone do realizacji umowy muszą posiadać, w przypadku istnienia takiego wymogu, niezbędne certyfikaty i atesty pochodzące od odpowiednich służb</w:t>
      </w:r>
    </w:p>
    <w:p w:rsidR="0037759E" w:rsidRDefault="00781421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D</w:t>
      </w:r>
      <w:r w:rsidRPr="00781421">
        <w:rPr>
          <w:rFonts w:ascii="Trebuchet MS" w:eastAsia="Times New Roman" w:hAnsi="Trebuchet MS" w:cs="Arial"/>
          <w:sz w:val="20"/>
          <w:szCs w:val="20"/>
          <w:lang w:eastAsia="ar-SA"/>
        </w:rPr>
        <w:t>ostarczane posiłki muszą być sycące, smaczne, kaloryczne, zdrowe, urozmaicone i gorące.</w:t>
      </w:r>
      <w:r w:rsidR="00927F75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781421">
        <w:rPr>
          <w:rFonts w:ascii="Trebuchet MS" w:eastAsia="Times New Roman" w:hAnsi="Trebuchet MS" w:cs="Arial"/>
          <w:sz w:val="20"/>
          <w:szCs w:val="20"/>
          <w:lang w:eastAsia="ar-SA"/>
        </w:rPr>
        <w:t>W momencie o</w:t>
      </w:r>
      <w:r w:rsidR="008421DF">
        <w:rPr>
          <w:rFonts w:ascii="Trebuchet MS" w:eastAsia="Times New Roman" w:hAnsi="Trebuchet MS" w:cs="Arial"/>
          <w:sz w:val="20"/>
          <w:szCs w:val="20"/>
          <w:lang w:eastAsia="ar-SA"/>
        </w:rPr>
        <w:t>d</w:t>
      </w:r>
      <w:r w:rsidRPr="00781421">
        <w:rPr>
          <w:rFonts w:ascii="Trebuchet MS" w:eastAsia="Times New Roman" w:hAnsi="Trebuchet MS" w:cs="Arial"/>
          <w:sz w:val="20"/>
          <w:szCs w:val="20"/>
          <w:lang w:eastAsia="ar-SA"/>
        </w:rPr>
        <w:t>bioru przez Zamawiającego zupa powinna mieć temperaturę minimum 75°C,</w:t>
      </w:r>
      <w:r w:rsidR="00927F75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781421">
        <w:rPr>
          <w:rFonts w:ascii="Trebuchet MS" w:eastAsia="Times New Roman" w:hAnsi="Trebuchet MS" w:cs="Arial"/>
          <w:sz w:val="20"/>
          <w:szCs w:val="20"/>
          <w:lang w:eastAsia="ar-SA"/>
        </w:rPr>
        <w:t>a drugie danie temperaturę minimum 65°C. Wykonawca powinien starannie zaplanować sposób dowożenia posiłków i sposób utrzymania ich wysokiej temperatury</w:t>
      </w:r>
    </w:p>
    <w:p w:rsidR="003F3A0A" w:rsidRDefault="00781421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O</w:t>
      </w:r>
      <w:r w:rsidRPr="00781421">
        <w:rPr>
          <w:rFonts w:ascii="Trebuchet MS" w:eastAsia="Times New Roman" w:hAnsi="Trebuchet MS" w:cs="Arial"/>
          <w:sz w:val="20"/>
          <w:szCs w:val="20"/>
          <w:lang w:eastAsia="ar-SA"/>
        </w:rPr>
        <w:t>biady będą przygotowywane w proporcji: 3 razy w tygodniu obiady mięsne, 2 razy w tygodniu obiady jarskie (w dwóch nienastępujących po sobie dniach).</w:t>
      </w:r>
    </w:p>
    <w:p w:rsidR="003F3A0A" w:rsidRDefault="00770D62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770D62">
        <w:rPr>
          <w:rFonts w:ascii="Trebuchet MS" w:eastAsia="Times New Roman" w:hAnsi="Trebuchet MS" w:cs="Arial"/>
          <w:sz w:val="20"/>
          <w:szCs w:val="20"/>
          <w:lang w:eastAsia="ar-SA"/>
        </w:rPr>
        <w:t>Zamawiający zastrzega sobie możliwość zamówienia posiłków spełniających szczególne wymagania dietetyczne (np. niska zawartość soli)</w:t>
      </w:r>
      <w:r w:rsidR="003F3A0A" w:rsidRPr="003F3A0A"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</w:p>
    <w:p w:rsidR="00BE74A9" w:rsidRDefault="00BE74A9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BE74A9">
        <w:rPr>
          <w:rFonts w:ascii="Trebuchet MS" w:eastAsia="Times New Roman" w:hAnsi="Trebuchet MS" w:cs="Arial"/>
          <w:sz w:val="20"/>
          <w:szCs w:val="20"/>
          <w:lang w:eastAsia="ar-SA"/>
        </w:rPr>
        <w:t>Zamawiający zastrzega sobie możliwość wprowadzania zmian do jadłospisu, w tym części obiadów dietetycznych. Zmiany te zostaną każdorazowo uzgodnione z Wykonawcą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</w:p>
    <w:p w:rsidR="002E0B95" w:rsidRDefault="002E0B95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2E0B95">
        <w:rPr>
          <w:rFonts w:ascii="Trebuchet MS" w:eastAsia="Times New Roman" w:hAnsi="Trebuchet MS" w:cs="Arial"/>
          <w:sz w:val="20"/>
          <w:szCs w:val="20"/>
          <w:lang w:eastAsia="ar-SA"/>
        </w:rPr>
        <w:t>Zamawiający ma prawo ustalić dokładną ilość obiadów do dostarczenia danego dnia, telefonicznie do godziny 10:00 danego dnia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.</w:t>
      </w:r>
    </w:p>
    <w:p w:rsidR="00DF742E" w:rsidRPr="00226CE5" w:rsidRDefault="00DF742E" w:rsidP="00226CE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DF742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Ilości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obiadów</w:t>
      </w:r>
      <w:r w:rsidRPr="00DF742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, </w:t>
      </w:r>
      <w:r w:rsidR="005904C8" w:rsidRPr="005904C8">
        <w:rPr>
          <w:rFonts w:ascii="Trebuchet MS" w:eastAsia="Times New Roman" w:hAnsi="Trebuchet MS" w:cs="Arial"/>
          <w:sz w:val="20"/>
          <w:szCs w:val="20"/>
          <w:lang w:eastAsia="ar-SA"/>
        </w:rPr>
        <w:t>kawy, herbaty, cukru, wody mineralnej, drobnych ciasteczek i słonych przekąsek</w:t>
      </w:r>
      <w:r w:rsidRPr="00DF742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będą ulegać zmian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ie w zależności od ilości seniorów</w:t>
      </w:r>
      <w:r w:rsidRPr="00DF742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uczęszczających na zajęcia. </w:t>
      </w:r>
      <w:r w:rsidR="008722B2" w:rsidRPr="008722B2">
        <w:rPr>
          <w:rFonts w:ascii="Trebuchet MS" w:eastAsia="Times New Roman" w:hAnsi="Trebuchet MS" w:cs="Arial"/>
          <w:sz w:val="20"/>
          <w:szCs w:val="20"/>
          <w:lang w:eastAsia="ar-SA"/>
        </w:rPr>
        <w:t>Zakres zamówienia może zostać zmniejszony odpowiednio do rzeczywistych potrzeb Zamawiającego,</w:t>
      </w:r>
      <w:r w:rsidR="00226CE5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="008722B2" w:rsidRPr="00226CE5">
        <w:rPr>
          <w:rFonts w:ascii="Trebuchet MS" w:eastAsia="Times New Roman" w:hAnsi="Trebuchet MS" w:cs="Arial"/>
          <w:sz w:val="20"/>
          <w:szCs w:val="20"/>
          <w:lang w:eastAsia="ar-SA"/>
        </w:rPr>
        <w:t>a Wykonawcy nie przysługuje roszczenie o dokonanie zamówienia o łącznej wartości określonej w § 5 ust. 5 umowy.</w:t>
      </w:r>
    </w:p>
    <w:p w:rsidR="003F3A0A" w:rsidRDefault="003F3A0A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3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Warunki realizacji przedmiotu umowy</w:t>
      </w: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781421" w:rsidP="005B19D5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>Wykonawca zobowiązuje się do</w:t>
      </w:r>
      <w:r w:rsidR="00523EEB" w:rsidRPr="00523EEB">
        <w:rPr>
          <w:rFonts w:ascii="Trebuchet MS" w:eastAsia="Calibri" w:hAnsi="Trebuchet MS" w:cs="Arial"/>
          <w:sz w:val="20"/>
          <w:szCs w:val="20"/>
        </w:rPr>
        <w:t>:</w:t>
      </w:r>
    </w:p>
    <w:p w:rsidR="00781421" w:rsidRPr="00F2761B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przestrzegania zapisów ustawy z dnia 29 czerwca 2010 o warunkach bezpieczeństwa żywności i żywienia (Dz.U. z 2018 r., poz. 1541 z </w:t>
      </w:r>
      <w:proofErr w:type="spellStart"/>
      <w:r w:rsidRPr="00F2761B">
        <w:rPr>
          <w:rFonts w:ascii="Trebuchet MS" w:hAnsi="Trebuchet MS" w:cs="Arial"/>
          <w:sz w:val="20"/>
          <w:szCs w:val="20"/>
        </w:rPr>
        <w:t>późn</w:t>
      </w:r>
      <w:proofErr w:type="spellEnd"/>
      <w:r w:rsidRPr="00F2761B">
        <w:rPr>
          <w:rFonts w:ascii="Trebuchet MS" w:hAnsi="Trebuchet MS" w:cs="Arial"/>
          <w:sz w:val="20"/>
          <w:szCs w:val="20"/>
        </w:rPr>
        <w:t xml:space="preserve">. zm.), Rozporządzenia (WE) </w:t>
      </w:r>
      <w:r>
        <w:rPr>
          <w:rFonts w:ascii="Trebuchet MS" w:hAnsi="Trebuchet MS" w:cs="Arial"/>
          <w:sz w:val="20"/>
          <w:szCs w:val="20"/>
        </w:rPr>
        <w:br/>
      </w:r>
      <w:r w:rsidRPr="00F2761B">
        <w:rPr>
          <w:rFonts w:ascii="Trebuchet MS" w:hAnsi="Trebuchet MS" w:cs="Arial"/>
          <w:sz w:val="20"/>
          <w:szCs w:val="20"/>
        </w:rPr>
        <w:t>nr  852/2004 Parlamentu Europejskiego i Rady z dnia 29 kwietnia 2004 r. w sprawie higieny środków spożywczych oraz stosowania zasad systemu analizy zagrożeń i kryty</w:t>
      </w:r>
      <w:r w:rsidR="003609FA">
        <w:rPr>
          <w:rFonts w:ascii="Trebuchet MS" w:hAnsi="Trebuchet MS" w:cs="Arial"/>
          <w:sz w:val="20"/>
          <w:szCs w:val="20"/>
        </w:rPr>
        <w:t>cznych punktów kontroli (HACCP),</w:t>
      </w:r>
    </w:p>
    <w:p w:rsidR="00781421" w:rsidRPr="00F2761B" w:rsidRDefault="00781421" w:rsidP="005B19D5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prowadzenia produkcji posiłków w obiekcie posiadającym decyzję właściwego terenowo inspektora sanitarnego o zatwierdzeniu zakładu do produkcji żywności i prowadzenia usług ż</w:t>
      </w:r>
      <w:r w:rsidR="003609FA">
        <w:rPr>
          <w:rFonts w:ascii="Trebuchet MS" w:hAnsi="Trebuchet MS" w:cs="Arial"/>
          <w:sz w:val="20"/>
          <w:szCs w:val="20"/>
        </w:rPr>
        <w:t>ywienia w systemie cateringowym,</w:t>
      </w:r>
    </w:p>
    <w:p w:rsidR="00781421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wykonywania transportu posiłków samochodem posiadającym pozytywną opinię właściwej sta</w:t>
      </w:r>
      <w:r w:rsidR="003609FA">
        <w:rPr>
          <w:rFonts w:ascii="Trebuchet MS" w:hAnsi="Trebuchet MS" w:cs="Arial"/>
          <w:sz w:val="20"/>
          <w:szCs w:val="20"/>
        </w:rPr>
        <w:t>cji sanitarno-epidemiologicznej,</w:t>
      </w:r>
    </w:p>
    <w:p w:rsidR="00BD532D" w:rsidRPr="00F2761B" w:rsidRDefault="00BD532D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BD532D">
        <w:rPr>
          <w:rFonts w:ascii="Trebuchet MS" w:hAnsi="Trebuchet MS" w:cs="Arial"/>
          <w:sz w:val="20"/>
          <w:szCs w:val="20"/>
        </w:rPr>
        <w:t>przedstawiania tygodniowego jadłospisu wraz z gramaturą na następny tydzień w ostatnim dniu roboczym tygodnia poprzedzającego dostawę do godziny 12:00</w:t>
      </w:r>
      <w:r w:rsidR="003609FA">
        <w:rPr>
          <w:rFonts w:ascii="Trebuchet MS" w:hAnsi="Trebuchet MS" w:cs="Arial"/>
          <w:sz w:val="20"/>
          <w:szCs w:val="20"/>
        </w:rPr>
        <w:t>,</w:t>
      </w:r>
    </w:p>
    <w:p w:rsidR="00781421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BD532D">
        <w:rPr>
          <w:rFonts w:ascii="Trebuchet MS" w:hAnsi="Trebuchet MS" w:cs="Arial"/>
          <w:sz w:val="20"/>
          <w:szCs w:val="20"/>
        </w:rPr>
        <w:t xml:space="preserve">dostarczania posiłków do wyznaczonego pomieszczenia ich odbioru oraz w określonych  godzinach </w:t>
      </w:r>
      <w:r w:rsidR="00BD532D" w:rsidRPr="00BD532D">
        <w:rPr>
          <w:rFonts w:ascii="Trebuchet MS" w:hAnsi="Trebuchet MS" w:cs="Arial"/>
          <w:sz w:val="20"/>
          <w:szCs w:val="20"/>
        </w:rPr>
        <w:t>uzgodnionych z Zamawiającym w toku realizacji usługi</w:t>
      </w:r>
      <w:r w:rsidRPr="00BD532D">
        <w:rPr>
          <w:rFonts w:ascii="Trebuchet MS" w:hAnsi="Trebuchet MS" w:cs="Arial"/>
          <w:sz w:val="20"/>
          <w:szCs w:val="20"/>
        </w:rPr>
        <w:t xml:space="preserve">. Za nieprzestrzeganie </w:t>
      </w:r>
      <w:r w:rsidRPr="00BD532D">
        <w:rPr>
          <w:rFonts w:ascii="Trebuchet MS" w:hAnsi="Trebuchet MS" w:cs="Arial"/>
          <w:sz w:val="20"/>
          <w:szCs w:val="20"/>
        </w:rPr>
        <w:lastRenderedPageBreak/>
        <w:t xml:space="preserve">harmonogramu dostaw posiłków rozumie się ponad trzydziestominutowe opóźnienie dostawy w stosunku do </w:t>
      </w:r>
      <w:r w:rsidR="00BD532D" w:rsidRPr="00BD532D">
        <w:rPr>
          <w:rFonts w:ascii="Trebuchet MS" w:hAnsi="Trebuchet MS" w:cs="Arial"/>
          <w:sz w:val="20"/>
          <w:szCs w:val="20"/>
        </w:rPr>
        <w:t>ustalonych z Zamawiającym godzin</w:t>
      </w:r>
      <w:r w:rsidR="003609FA">
        <w:rPr>
          <w:rFonts w:ascii="Trebuchet MS" w:hAnsi="Trebuchet MS" w:cs="Arial"/>
          <w:sz w:val="20"/>
          <w:szCs w:val="20"/>
        </w:rPr>
        <w:t>,</w:t>
      </w:r>
    </w:p>
    <w:p w:rsidR="00781421" w:rsidRPr="00CE595B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781421">
        <w:rPr>
          <w:rFonts w:ascii="Trebuchet MS" w:hAnsi="Trebuchet MS" w:cs="Arial"/>
          <w:sz w:val="20"/>
          <w:szCs w:val="20"/>
        </w:rPr>
        <w:t>zapewnienia na własny koszt i we własnym zakresie ciągłości żywienia w przypadku awarii urządzeń bądź wystąpienia innych okoliczności uniemożliwiających realizację umowy</w:t>
      </w:r>
      <w:r w:rsidR="003609FA">
        <w:rPr>
          <w:rFonts w:ascii="Trebuchet MS" w:hAnsi="Trebuchet MS" w:cs="Arial"/>
          <w:sz w:val="20"/>
          <w:szCs w:val="20"/>
        </w:rPr>
        <w:t>,</w:t>
      </w:r>
    </w:p>
    <w:p w:rsidR="00781421" w:rsidRDefault="00781421" w:rsidP="005B19D5">
      <w:pPr>
        <w:pStyle w:val="Akapitzlist"/>
        <w:numPr>
          <w:ilvl w:val="0"/>
          <w:numId w:val="2"/>
        </w:numPr>
        <w:spacing w:after="200" w:line="276" w:lineRule="auto"/>
        <w:ind w:left="851" w:hanging="284"/>
        <w:jc w:val="both"/>
        <w:rPr>
          <w:rFonts w:ascii="Trebuchet MS" w:hAnsi="Trebuchet MS"/>
          <w:sz w:val="20"/>
        </w:rPr>
      </w:pPr>
      <w:r w:rsidRPr="005262F2">
        <w:rPr>
          <w:rFonts w:ascii="Trebuchet MS" w:hAnsi="Trebuchet MS" w:cs="Arial"/>
          <w:sz w:val="20"/>
          <w:szCs w:val="20"/>
        </w:rPr>
        <w:t xml:space="preserve">pobierania i przechowywania próbek z potraw i produktów wchodzących w skład dostarczanych posiłków, zgodnie z aktualnie obowiązującymi </w:t>
      </w:r>
      <w:r w:rsidR="003609FA">
        <w:rPr>
          <w:rFonts w:ascii="Trebuchet MS" w:hAnsi="Trebuchet MS" w:cs="Arial"/>
          <w:sz w:val="20"/>
          <w:szCs w:val="20"/>
        </w:rPr>
        <w:t>w tym zakresie przepisami prawa,</w:t>
      </w:r>
    </w:p>
    <w:p w:rsidR="00781421" w:rsidRPr="005262F2" w:rsidRDefault="00770D62" w:rsidP="005B19D5">
      <w:pPr>
        <w:pStyle w:val="Akapitzlist"/>
        <w:numPr>
          <w:ilvl w:val="0"/>
          <w:numId w:val="2"/>
        </w:numPr>
        <w:spacing w:after="200" w:line="276" w:lineRule="auto"/>
        <w:ind w:left="851" w:hanging="425"/>
        <w:jc w:val="both"/>
        <w:rPr>
          <w:rFonts w:ascii="Trebuchet MS" w:hAnsi="Trebuchet MS"/>
          <w:sz w:val="20"/>
        </w:rPr>
      </w:pPr>
      <w:r w:rsidRPr="00770D62">
        <w:rPr>
          <w:rFonts w:ascii="Trebuchet MS" w:hAnsi="Trebuchet MS"/>
          <w:sz w:val="20"/>
        </w:rPr>
        <w:t>zapewnienie czystej i nieuszkodzonej zastawy stołowej ceramicznej, sztućców ze stali nierdzewnej, szklanek. Korzystanie przez Wykonawcę z zastawy jednorazowej jest niedopuszczalne. Zupa powinna być podana na talerzu głębokim, natomiast drugie danie powinno być podane na dużych talerzach</w:t>
      </w:r>
      <w:r w:rsidR="003609FA">
        <w:rPr>
          <w:rFonts w:ascii="Trebuchet MS" w:hAnsi="Trebuchet MS"/>
          <w:sz w:val="20"/>
        </w:rPr>
        <w:t>,</w:t>
      </w:r>
    </w:p>
    <w:p w:rsidR="00781421" w:rsidRDefault="00974D98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974D98">
        <w:rPr>
          <w:rFonts w:ascii="Trebuchet MS" w:hAnsi="Trebuchet MS" w:cs="Arial"/>
          <w:sz w:val="20"/>
          <w:szCs w:val="20"/>
        </w:rPr>
        <w:t>zagospodarowania we własnym zakresie odpadów pokonsumpcyjnych. Po spożyciu posiłków przez seniorów Wykonawca zobowiązuje się do usunięcia z placówki we własnym zakresie brudnych naczyń, sztućców oraz innego sprzętu kuchennego, jak i wszelkich odpadów pokonsumpcyjnych</w:t>
      </w:r>
      <w:r w:rsidR="003609FA">
        <w:rPr>
          <w:rFonts w:ascii="Trebuchet MS" w:hAnsi="Trebuchet MS" w:cs="Arial"/>
          <w:sz w:val="20"/>
          <w:szCs w:val="20"/>
        </w:rPr>
        <w:t>,</w:t>
      </w:r>
    </w:p>
    <w:p w:rsidR="00FC7142" w:rsidRPr="00F2761B" w:rsidRDefault="00FC7142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</w:t>
      </w:r>
      <w:r w:rsidRPr="00FC7142">
        <w:rPr>
          <w:rFonts w:ascii="Trebuchet MS" w:hAnsi="Trebuchet MS" w:cs="Arial"/>
          <w:sz w:val="20"/>
          <w:szCs w:val="20"/>
        </w:rPr>
        <w:t>apewnieni</w:t>
      </w:r>
      <w:r>
        <w:rPr>
          <w:rFonts w:ascii="Trebuchet MS" w:hAnsi="Trebuchet MS" w:cs="Arial"/>
          <w:sz w:val="20"/>
          <w:szCs w:val="20"/>
        </w:rPr>
        <w:t>a</w:t>
      </w:r>
      <w:r w:rsidRPr="00FC7142">
        <w:rPr>
          <w:rFonts w:ascii="Trebuchet MS" w:hAnsi="Trebuchet MS" w:cs="Arial"/>
          <w:sz w:val="20"/>
          <w:szCs w:val="20"/>
        </w:rPr>
        <w:t xml:space="preserve"> osób/ osoby do wydawania obiadów </w:t>
      </w:r>
      <w:r>
        <w:rPr>
          <w:rFonts w:ascii="Trebuchet MS" w:hAnsi="Trebuchet MS" w:cs="Arial"/>
          <w:sz w:val="20"/>
          <w:szCs w:val="20"/>
        </w:rPr>
        <w:t>posiadających</w:t>
      </w:r>
      <w:r w:rsidRPr="00FC7142">
        <w:rPr>
          <w:rFonts w:ascii="Trebuchet MS" w:hAnsi="Trebuchet MS" w:cs="Arial"/>
          <w:sz w:val="20"/>
          <w:szCs w:val="20"/>
        </w:rPr>
        <w:t xml:space="preserve"> aktualne badania niezbędne do wykonywania ww. czynności</w:t>
      </w:r>
      <w:r w:rsidR="003609FA">
        <w:rPr>
          <w:rFonts w:ascii="Trebuchet MS" w:hAnsi="Trebuchet MS" w:cs="Arial"/>
          <w:sz w:val="20"/>
          <w:szCs w:val="20"/>
        </w:rPr>
        <w:t>,</w:t>
      </w:r>
    </w:p>
    <w:p w:rsidR="00974D98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ponoszenia odpowiedzialności za personel, przeszkolony zgodnie z obowiązującymi przepisami. Personel ma spełniać wymagania zdrowotne oraz higieniczne</w:t>
      </w:r>
      <w:r w:rsidR="003609FA">
        <w:rPr>
          <w:rFonts w:ascii="Trebuchet MS" w:hAnsi="Trebuchet MS" w:cs="Arial"/>
          <w:sz w:val="20"/>
          <w:szCs w:val="20"/>
        </w:rPr>
        <w:t xml:space="preserve"> niezbędne do pracy z żywnością,</w:t>
      </w:r>
    </w:p>
    <w:p w:rsidR="00781421" w:rsidRPr="00F2761B" w:rsidRDefault="00974D98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 w:rsidRPr="00974D98">
        <w:rPr>
          <w:rFonts w:ascii="Trebuchet MS" w:hAnsi="Trebuchet MS" w:cs="Arial"/>
          <w:sz w:val="20"/>
          <w:szCs w:val="20"/>
        </w:rPr>
        <w:t>zapewnienia mycia oraz dezynfekcji opakowań, w których będą dostarczane posiłki oraz zastawy stołowej wraz ze sztućcami i szklankami, z których będą spożywane posiłki. Brudne naczynia, sztućce, sprzęt kuchenny Wykonawca zmywa oraz dezynfekuje we własnym zakresie</w:t>
      </w:r>
      <w:r w:rsidR="003609FA">
        <w:rPr>
          <w:rFonts w:ascii="Trebuchet MS" w:hAnsi="Trebuchet MS" w:cs="Arial"/>
          <w:sz w:val="20"/>
          <w:szCs w:val="20"/>
        </w:rPr>
        <w:t>,</w:t>
      </w:r>
    </w:p>
    <w:p w:rsidR="00523EEB" w:rsidRPr="00781421" w:rsidRDefault="009C52AB" w:rsidP="005B19D5">
      <w:pPr>
        <w:pStyle w:val="Akapitzlist"/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Trebuchet MS" w:eastAsia="Calibri" w:hAnsi="Trebuchet MS" w:cs="Arial"/>
          <w:sz w:val="20"/>
          <w:szCs w:val="20"/>
        </w:rPr>
      </w:pPr>
      <w:r w:rsidRPr="009C52AB">
        <w:rPr>
          <w:rFonts w:ascii="Trebuchet MS" w:hAnsi="Trebuchet MS" w:cs="Arial"/>
          <w:sz w:val="20"/>
          <w:szCs w:val="20"/>
        </w:rPr>
        <w:t>załatwiania reklamacji w terminie niezwłocznym po otrzymaniu zgłoszenia, w przypadku stwierdzenia wad przedmiotu zamówienia; reklamacje dotyczące składu jakościowego</w:t>
      </w:r>
      <w:r w:rsidR="00A024F4">
        <w:rPr>
          <w:rFonts w:ascii="Trebuchet MS" w:hAnsi="Trebuchet MS" w:cs="Arial"/>
          <w:sz w:val="20"/>
          <w:szCs w:val="20"/>
        </w:rPr>
        <w:br/>
      </w:r>
      <w:r w:rsidRPr="009C52AB">
        <w:rPr>
          <w:rFonts w:ascii="Trebuchet MS" w:hAnsi="Trebuchet MS" w:cs="Arial"/>
          <w:sz w:val="20"/>
          <w:szCs w:val="20"/>
        </w:rPr>
        <w:t>i ilościowego będą zgłaszane telefonicznie oraz w formie pisemnej, przy czym Zamawiający zastrzega sobie możliwość dokonania zwrotu żywności w przypadku stwierdzenia nieprawidłowości jakościowych i ilościowych na podstawie kontroli dostawy posiłków.</w:t>
      </w:r>
      <w:r w:rsidR="00A024F4">
        <w:rPr>
          <w:rFonts w:ascii="Trebuchet MS" w:hAnsi="Trebuchet MS" w:cs="Arial"/>
          <w:sz w:val="20"/>
          <w:szCs w:val="20"/>
        </w:rPr>
        <w:br/>
      </w:r>
      <w:r w:rsidRPr="009C52AB">
        <w:rPr>
          <w:rFonts w:ascii="Trebuchet MS" w:hAnsi="Trebuchet MS" w:cs="Arial"/>
          <w:sz w:val="20"/>
          <w:szCs w:val="20"/>
        </w:rPr>
        <w:t>W miejsce zakwestionowanych posiłków wykonawca jest zobowiązany do niezwłocznego dostarczenia prawidłowych posiłków lub - po uzgodnieniu z Zamawiającym - w postaci zamienników</w:t>
      </w:r>
      <w:r w:rsidR="00781421" w:rsidRPr="00781421">
        <w:rPr>
          <w:rFonts w:ascii="Trebuchet MS" w:hAnsi="Trebuchet MS" w:cs="Arial"/>
          <w:sz w:val="20"/>
          <w:szCs w:val="20"/>
        </w:rPr>
        <w:t>.</w:t>
      </w:r>
    </w:p>
    <w:p w:rsidR="00523EEB" w:rsidRPr="00523EEB" w:rsidRDefault="00523EEB" w:rsidP="005B19D5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</w:rPr>
      </w:pPr>
      <w:r w:rsidRPr="00523EEB">
        <w:rPr>
          <w:rFonts w:ascii="Trebuchet MS" w:eastAsia="Calibri" w:hAnsi="Trebuchet MS" w:cs="Arial"/>
          <w:sz w:val="20"/>
        </w:rPr>
        <w:t>Zamawiający zobowiązuje się do:</w:t>
      </w:r>
    </w:p>
    <w:p w:rsidR="00523EEB" w:rsidRDefault="00523EEB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przekazywania informacji dotyczącej </w:t>
      </w:r>
      <w:r w:rsidR="00645372">
        <w:rPr>
          <w:rFonts w:ascii="Trebuchet MS" w:eastAsia="Calibri" w:hAnsi="Trebuchet MS" w:cs="Arial"/>
          <w:sz w:val="20"/>
          <w:szCs w:val="20"/>
        </w:rPr>
        <w:t>akceptacji/ wprowadzenia modyfikacji</w:t>
      </w:r>
      <w:r w:rsidR="00A024F4">
        <w:rPr>
          <w:rFonts w:ascii="Trebuchet MS" w:eastAsia="Calibri" w:hAnsi="Trebuchet MS" w:cs="Arial"/>
          <w:sz w:val="20"/>
          <w:szCs w:val="20"/>
        </w:rPr>
        <w:br/>
      </w:r>
      <w:r w:rsidR="00645372">
        <w:rPr>
          <w:rFonts w:ascii="Trebuchet MS" w:eastAsia="Calibri" w:hAnsi="Trebuchet MS" w:cs="Arial"/>
          <w:sz w:val="20"/>
          <w:szCs w:val="20"/>
        </w:rPr>
        <w:t>w przedstawionym przez Wykonawcę jadłospisie wraz z gramaturą</w:t>
      </w:r>
      <w:r w:rsidR="00E64CB2" w:rsidRPr="00E64CB2">
        <w:rPr>
          <w:rFonts w:ascii="Trebuchet MS" w:eastAsia="Calibri" w:hAnsi="Trebuchet MS" w:cs="Arial"/>
          <w:sz w:val="20"/>
          <w:szCs w:val="20"/>
        </w:rPr>
        <w:t xml:space="preserve"> na kolejny tydzień do godziny 14:00 ostatniego dnia roboczego tygodnia poprzedzającego dostawę</w:t>
      </w:r>
      <w:r w:rsidRPr="00523EEB">
        <w:rPr>
          <w:rFonts w:ascii="Trebuchet MS" w:eastAsia="Calibri" w:hAnsi="Trebuchet MS" w:cs="Arial"/>
          <w:sz w:val="20"/>
          <w:szCs w:val="20"/>
        </w:rPr>
        <w:t>,</w:t>
      </w:r>
    </w:p>
    <w:p w:rsidR="00F11A93" w:rsidRPr="00F11A93" w:rsidRDefault="00F11A93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 xml:space="preserve">przekazywania informacji dotyczącej rodzaju i ilości dostarczanych przez Wykonawcę: </w:t>
      </w:r>
      <w:r w:rsidRPr="00F11A93">
        <w:rPr>
          <w:rFonts w:ascii="Trebuchet MS" w:eastAsia="Calibri" w:hAnsi="Trebuchet MS" w:cs="Arial"/>
          <w:sz w:val="20"/>
          <w:szCs w:val="20"/>
        </w:rPr>
        <w:t>kawy, herbaty, cukru, wody mineralnej, drobnych ciasteczek i słonych przekąsek</w:t>
      </w:r>
      <w:r>
        <w:rPr>
          <w:rFonts w:ascii="Trebuchet MS" w:eastAsia="Calibri" w:hAnsi="Trebuchet MS" w:cs="Arial"/>
          <w:sz w:val="20"/>
          <w:szCs w:val="20"/>
        </w:rPr>
        <w:t xml:space="preserve"> zgodnie</w:t>
      </w:r>
      <w:r w:rsidR="00F615ED">
        <w:rPr>
          <w:rFonts w:ascii="Trebuchet MS" w:eastAsia="Calibri" w:hAnsi="Trebuchet MS" w:cs="Arial"/>
          <w:sz w:val="20"/>
          <w:szCs w:val="20"/>
        </w:rPr>
        <w:br/>
      </w:r>
      <w:r>
        <w:rPr>
          <w:rFonts w:ascii="Trebuchet MS" w:eastAsia="Calibri" w:hAnsi="Trebuchet MS" w:cs="Arial"/>
          <w:sz w:val="20"/>
          <w:szCs w:val="20"/>
        </w:rPr>
        <w:t>z częst</w:t>
      </w:r>
      <w:r w:rsidR="008E242B">
        <w:rPr>
          <w:rFonts w:ascii="Trebuchet MS" w:eastAsia="Calibri" w:hAnsi="Trebuchet MS" w:cs="Arial"/>
          <w:sz w:val="20"/>
          <w:szCs w:val="20"/>
        </w:rPr>
        <w:t xml:space="preserve">otliwością ustaloną z </w:t>
      </w:r>
      <w:proofErr w:type="spellStart"/>
      <w:r w:rsidR="008E242B">
        <w:rPr>
          <w:rFonts w:ascii="Trebuchet MS" w:eastAsia="Calibri" w:hAnsi="Trebuchet MS" w:cs="Arial"/>
          <w:sz w:val="20"/>
          <w:szCs w:val="20"/>
        </w:rPr>
        <w:t>Wykonawcą</w:t>
      </w:r>
      <w:r>
        <w:rPr>
          <w:rFonts w:ascii="Trebuchet MS" w:eastAsia="Calibri" w:hAnsi="Trebuchet MS" w:cs="Arial"/>
          <w:sz w:val="20"/>
          <w:szCs w:val="20"/>
        </w:rPr>
        <w:t>w</w:t>
      </w:r>
      <w:proofErr w:type="spellEnd"/>
      <w:r>
        <w:rPr>
          <w:rFonts w:ascii="Trebuchet MS" w:eastAsia="Calibri" w:hAnsi="Trebuchet MS" w:cs="Arial"/>
          <w:sz w:val="20"/>
          <w:szCs w:val="20"/>
        </w:rPr>
        <w:t xml:space="preserve"> toku realizacji usługi,</w:t>
      </w:r>
    </w:p>
    <w:p w:rsidR="002E0B95" w:rsidRPr="00F029B6" w:rsidRDefault="00D732B1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D732B1">
        <w:rPr>
          <w:rFonts w:ascii="Trebuchet MS" w:eastAsia="Calibri" w:hAnsi="Trebuchet MS" w:cs="Arial"/>
          <w:sz w:val="20"/>
          <w:szCs w:val="20"/>
        </w:rPr>
        <w:t>dokonywania odbioru jakościowego i ilościowego przedmiotu umowy, jak również sprawdzania jego zgodności ze szczegółowym opisem przedmiotu umowy zawartym</w:t>
      </w:r>
      <w:r w:rsidRPr="00D732B1">
        <w:rPr>
          <w:rFonts w:ascii="Trebuchet MS" w:eastAsia="Calibri" w:hAnsi="Trebuchet MS" w:cs="Arial"/>
          <w:sz w:val="20"/>
          <w:szCs w:val="20"/>
        </w:rPr>
        <w:br/>
        <w:t>w Załączniku nr 1 do umowy w chwili dostawy przez pracownika Wykonawcy</w:t>
      </w:r>
      <w:r w:rsidR="00523EEB" w:rsidRPr="00F029B6">
        <w:rPr>
          <w:rFonts w:ascii="Trebuchet MS" w:eastAsia="Calibri" w:hAnsi="Trebuchet MS" w:cs="Arial"/>
          <w:sz w:val="20"/>
          <w:szCs w:val="20"/>
        </w:rPr>
        <w:t>,</w:t>
      </w:r>
    </w:p>
    <w:p w:rsidR="00523EEB" w:rsidRPr="00523EEB" w:rsidRDefault="00523EEB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informowania niezwłocznie Wykonawcy o ewentualnych wadach przedmiotu zamówienia </w:t>
      </w:r>
      <w:r w:rsidRPr="00523EEB">
        <w:rPr>
          <w:rFonts w:ascii="Trebuchet MS" w:eastAsia="Calibri" w:hAnsi="Trebuchet MS" w:cs="Arial"/>
          <w:sz w:val="20"/>
          <w:szCs w:val="20"/>
        </w:rPr>
        <w:br/>
        <w:t>i sporządzania w razie zaistnienia takiego faktu protokołu wadliwej usługi.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8E242B" w:rsidRDefault="008E242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8E242B" w:rsidRDefault="008E242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8E242B" w:rsidRDefault="008E242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lastRenderedPageBreak/>
        <w:t>§ 4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Czas trwania umowy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Strony zawierają um</w:t>
      </w:r>
      <w:r w:rsidR="00B728DB">
        <w:rPr>
          <w:rFonts w:ascii="Trebuchet MS" w:eastAsia="Times New Roman" w:hAnsi="Trebuchet MS" w:cs="Arial"/>
          <w:sz w:val="20"/>
          <w:szCs w:val="20"/>
          <w:lang w:eastAsia="ar-SA"/>
        </w:rPr>
        <w:t>owę na okres od ……</w:t>
      </w:r>
      <w:r w:rsidR="00612A08">
        <w:rPr>
          <w:rFonts w:ascii="Trebuchet MS" w:eastAsia="Times New Roman" w:hAnsi="Trebuchet MS" w:cs="Arial"/>
          <w:sz w:val="20"/>
          <w:szCs w:val="20"/>
          <w:lang w:eastAsia="ar-SA"/>
        </w:rPr>
        <w:t>…………….……..</w:t>
      </w:r>
      <w:r w:rsidR="00B728DB">
        <w:rPr>
          <w:rFonts w:ascii="Trebuchet MS" w:eastAsia="Times New Roman" w:hAnsi="Trebuchet MS" w:cs="Arial"/>
          <w:sz w:val="20"/>
          <w:szCs w:val="20"/>
          <w:lang w:eastAsia="ar-SA"/>
        </w:rPr>
        <w:t>2019 roku do 30</w:t>
      </w:r>
      <w:r w:rsidR="00612A08">
        <w:rPr>
          <w:rFonts w:ascii="Trebuchet MS" w:eastAsia="Times New Roman" w:hAnsi="Trebuchet MS" w:cs="Arial"/>
          <w:sz w:val="20"/>
          <w:szCs w:val="20"/>
          <w:lang w:eastAsia="ar-SA"/>
        </w:rPr>
        <w:t>.06.</w:t>
      </w: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20</w:t>
      </w:r>
      <w:r w:rsidR="00B728DB">
        <w:rPr>
          <w:rFonts w:ascii="Trebuchet MS" w:eastAsia="Times New Roman" w:hAnsi="Trebuchet MS" w:cs="Arial"/>
          <w:sz w:val="20"/>
          <w:szCs w:val="20"/>
          <w:lang w:eastAsia="ar-SA"/>
        </w:rPr>
        <w:t>21</w:t>
      </w: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roku.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5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Wynagrodzenie</w:t>
      </w: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B90114" w:rsidRDefault="00B90114" w:rsidP="00523EEB">
      <w:pPr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>W skład jednostkowej dziennej</w:t>
      </w:r>
      <w:r w:rsidR="00523EEB" w:rsidRPr="00523EEB">
        <w:rPr>
          <w:rFonts w:ascii="Trebuchet MS" w:eastAsia="Calibri" w:hAnsi="Trebuchet MS" w:cs="Arial"/>
          <w:sz w:val="20"/>
          <w:szCs w:val="20"/>
        </w:rPr>
        <w:t xml:space="preserve"> stawk</w:t>
      </w:r>
      <w:r>
        <w:rPr>
          <w:rFonts w:ascii="Trebuchet MS" w:eastAsia="Calibri" w:hAnsi="Trebuchet MS" w:cs="Arial"/>
          <w:sz w:val="20"/>
          <w:szCs w:val="20"/>
        </w:rPr>
        <w:t>i</w:t>
      </w:r>
      <w:r w:rsidR="00523EEB" w:rsidRPr="00523EEB">
        <w:rPr>
          <w:rFonts w:ascii="Trebuchet MS" w:eastAsia="Calibri" w:hAnsi="Trebuchet MS" w:cs="Arial"/>
          <w:sz w:val="20"/>
          <w:szCs w:val="20"/>
        </w:rPr>
        <w:t xml:space="preserve"> żywieniow</w:t>
      </w:r>
      <w:r>
        <w:rPr>
          <w:rFonts w:ascii="Trebuchet MS" w:eastAsia="Calibri" w:hAnsi="Trebuchet MS" w:cs="Arial"/>
          <w:sz w:val="20"/>
          <w:szCs w:val="20"/>
        </w:rPr>
        <w:t>ej</w:t>
      </w:r>
      <w:r w:rsidR="00523EEB" w:rsidRPr="00523EEB">
        <w:rPr>
          <w:rFonts w:ascii="Trebuchet MS" w:eastAsia="Calibri" w:hAnsi="Trebuchet MS" w:cs="Arial"/>
          <w:sz w:val="20"/>
          <w:szCs w:val="20"/>
        </w:rPr>
        <w:t xml:space="preserve"> </w:t>
      </w:r>
      <w:r>
        <w:rPr>
          <w:rFonts w:ascii="Trebuchet MS" w:eastAsia="Calibri" w:hAnsi="Trebuchet MS" w:cs="Arial"/>
          <w:sz w:val="20"/>
          <w:szCs w:val="20"/>
        </w:rPr>
        <w:t>wchodzą:</w:t>
      </w:r>
    </w:p>
    <w:p w:rsidR="00523EEB" w:rsidRDefault="00523EEB" w:rsidP="00B90114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B90114">
        <w:rPr>
          <w:rFonts w:ascii="Trebuchet MS" w:eastAsia="Calibri" w:hAnsi="Trebuchet MS" w:cs="Arial"/>
          <w:sz w:val="20"/>
          <w:szCs w:val="20"/>
        </w:rPr>
        <w:t>koszt</w:t>
      </w:r>
      <w:r w:rsidR="00B90114" w:rsidRPr="00B90114">
        <w:rPr>
          <w:rFonts w:ascii="Trebuchet MS" w:eastAsia="Calibri" w:hAnsi="Trebuchet MS" w:cs="Arial"/>
          <w:sz w:val="20"/>
          <w:szCs w:val="20"/>
        </w:rPr>
        <w:t>y</w:t>
      </w:r>
      <w:r w:rsidRPr="00B90114">
        <w:rPr>
          <w:rFonts w:ascii="Trebuchet MS" w:eastAsia="Calibri" w:hAnsi="Trebuchet MS" w:cs="Arial"/>
          <w:sz w:val="20"/>
          <w:szCs w:val="20"/>
        </w:rPr>
        <w:t xml:space="preserve"> przygotowania (wytwarzania), </w:t>
      </w:r>
      <w:r w:rsidR="00B90114">
        <w:rPr>
          <w:rFonts w:ascii="Trebuchet MS" w:eastAsia="Calibri" w:hAnsi="Trebuchet MS" w:cs="Arial"/>
          <w:sz w:val="20"/>
          <w:szCs w:val="20"/>
        </w:rPr>
        <w:t>z</w:t>
      </w:r>
      <w:r w:rsidR="00B90114" w:rsidRPr="00B90114">
        <w:rPr>
          <w:rFonts w:ascii="Trebuchet MS" w:eastAsia="Calibri" w:hAnsi="Trebuchet MS" w:cs="Arial"/>
          <w:sz w:val="20"/>
          <w:szCs w:val="20"/>
        </w:rPr>
        <w:t>apakowania,</w:t>
      </w:r>
      <w:r w:rsidRPr="00B90114">
        <w:rPr>
          <w:rFonts w:ascii="Trebuchet MS" w:eastAsia="Calibri" w:hAnsi="Trebuchet MS" w:cs="Arial"/>
          <w:sz w:val="20"/>
          <w:szCs w:val="20"/>
        </w:rPr>
        <w:t xml:space="preserve"> </w:t>
      </w:r>
      <w:r w:rsidR="002F2009">
        <w:rPr>
          <w:rFonts w:ascii="Trebuchet MS" w:eastAsia="Calibri" w:hAnsi="Trebuchet MS" w:cs="Arial"/>
          <w:sz w:val="20"/>
          <w:szCs w:val="20"/>
        </w:rPr>
        <w:t xml:space="preserve">transportu, </w:t>
      </w:r>
      <w:r w:rsidR="00B90114">
        <w:rPr>
          <w:rFonts w:ascii="Trebuchet MS" w:eastAsia="Calibri" w:hAnsi="Trebuchet MS" w:cs="Arial"/>
          <w:sz w:val="20"/>
          <w:szCs w:val="20"/>
        </w:rPr>
        <w:t>dostarczania</w:t>
      </w:r>
      <w:r w:rsidR="002F2009">
        <w:rPr>
          <w:rFonts w:ascii="Trebuchet MS" w:eastAsia="Calibri" w:hAnsi="Trebuchet MS" w:cs="Arial"/>
          <w:sz w:val="20"/>
          <w:szCs w:val="20"/>
        </w:rPr>
        <w:t xml:space="preserve"> i wydawania</w:t>
      </w:r>
      <w:r w:rsidR="00B90114">
        <w:rPr>
          <w:rFonts w:ascii="Trebuchet MS" w:eastAsia="Calibri" w:hAnsi="Trebuchet MS" w:cs="Arial"/>
          <w:sz w:val="20"/>
          <w:szCs w:val="20"/>
        </w:rPr>
        <w:t xml:space="preserve"> </w:t>
      </w:r>
      <w:r w:rsidR="002F2009">
        <w:rPr>
          <w:rFonts w:ascii="Trebuchet MS" w:eastAsia="Calibri" w:hAnsi="Trebuchet MS" w:cs="Arial"/>
          <w:sz w:val="20"/>
          <w:szCs w:val="20"/>
        </w:rPr>
        <w:t>posiłków,</w:t>
      </w:r>
    </w:p>
    <w:p w:rsidR="00B90114" w:rsidRDefault="00B90114" w:rsidP="0003080C">
      <w:pPr>
        <w:pStyle w:val="Akapitzlist"/>
        <w:numPr>
          <w:ilvl w:val="0"/>
          <w:numId w:val="17"/>
        </w:numPr>
        <w:suppressAutoHyphens/>
        <w:spacing w:after="0" w:line="276" w:lineRule="auto"/>
        <w:ind w:left="851" w:hanging="425"/>
        <w:jc w:val="both"/>
        <w:rPr>
          <w:rFonts w:ascii="Trebuchet MS" w:eastAsia="Calibri" w:hAnsi="Trebuchet MS" w:cs="Arial"/>
          <w:sz w:val="20"/>
          <w:szCs w:val="20"/>
        </w:rPr>
      </w:pPr>
      <w:r w:rsidRPr="00B90114">
        <w:rPr>
          <w:rFonts w:ascii="Trebuchet MS" w:eastAsia="Calibri" w:hAnsi="Trebuchet MS" w:cs="Arial"/>
          <w:sz w:val="20"/>
          <w:szCs w:val="20"/>
        </w:rPr>
        <w:t xml:space="preserve">koszty transportu i dostarczania </w:t>
      </w:r>
      <w:r w:rsidR="009B4915" w:rsidRPr="009B4915">
        <w:rPr>
          <w:rFonts w:ascii="Trebuchet MS" w:eastAsia="Calibri" w:hAnsi="Trebuchet MS" w:cs="Arial"/>
          <w:sz w:val="20"/>
          <w:szCs w:val="20"/>
        </w:rPr>
        <w:t>kawy, herbaty, cukru, wody mineralnej, drobnych ciasteczek i słonych przekąsek</w:t>
      </w:r>
      <w:r w:rsidR="0003080C">
        <w:rPr>
          <w:rFonts w:ascii="Trebuchet MS" w:eastAsia="Calibri" w:hAnsi="Trebuchet MS" w:cs="Arial"/>
          <w:sz w:val="20"/>
          <w:szCs w:val="20"/>
        </w:rPr>
        <w:t>.</w:t>
      </w:r>
    </w:p>
    <w:p w:rsidR="0003080C" w:rsidRDefault="00523EEB" w:rsidP="0003080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B90114">
        <w:rPr>
          <w:rFonts w:ascii="Trebuchet MS" w:eastAsia="Calibri" w:hAnsi="Trebuchet MS" w:cs="Arial"/>
          <w:sz w:val="20"/>
          <w:szCs w:val="20"/>
        </w:rPr>
        <w:t>Strony uzgadniają jednostkową dzienną stawkę żywieniową,</w:t>
      </w:r>
      <w:r w:rsidR="0003080C">
        <w:rPr>
          <w:rFonts w:ascii="Trebuchet MS" w:eastAsia="Calibri" w:hAnsi="Trebuchet MS" w:cs="Arial"/>
          <w:sz w:val="20"/>
          <w:szCs w:val="20"/>
        </w:rPr>
        <w:t xml:space="preserve"> o której mowa w </w:t>
      </w:r>
      <w:r w:rsidR="0003080C" w:rsidRPr="0003080C">
        <w:rPr>
          <w:rFonts w:ascii="Trebuchet MS" w:eastAsia="Calibri" w:hAnsi="Trebuchet MS" w:cs="Arial"/>
          <w:sz w:val="20"/>
          <w:szCs w:val="20"/>
        </w:rPr>
        <w:t xml:space="preserve">§ 5 ust.1 </w:t>
      </w:r>
      <w:r w:rsidR="0035187A">
        <w:rPr>
          <w:rFonts w:ascii="Trebuchet MS" w:eastAsia="Calibri" w:hAnsi="Trebuchet MS" w:cs="Arial"/>
          <w:sz w:val="20"/>
          <w:szCs w:val="20"/>
        </w:rPr>
        <w:t>na kwotę ………………… złotych „</w:t>
      </w:r>
      <w:r w:rsidRPr="00B90114">
        <w:rPr>
          <w:rFonts w:ascii="Trebuchet MS" w:eastAsia="Calibri" w:hAnsi="Trebuchet MS" w:cs="Arial"/>
          <w:sz w:val="20"/>
          <w:szCs w:val="20"/>
        </w:rPr>
        <w:t>brutto” ( słownie:</w:t>
      </w:r>
      <w:r w:rsidR="0003080C">
        <w:rPr>
          <w:rFonts w:ascii="Trebuchet MS" w:eastAsia="Calibri" w:hAnsi="Trebuchet MS" w:cs="Arial"/>
          <w:sz w:val="20"/>
          <w:szCs w:val="20"/>
        </w:rPr>
        <w:t>……………………………………………………..</w:t>
      </w:r>
      <w:r w:rsidRPr="00B90114">
        <w:rPr>
          <w:rFonts w:ascii="Trebuchet MS" w:eastAsia="Calibri" w:hAnsi="Trebuchet MS" w:cs="Arial"/>
          <w:sz w:val="20"/>
          <w:szCs w:val="20"/>
        </w:rPr>
        <w:t xml:space="preserve"> ).</w:t>
      </w:r>
    </w:p>
    <w:p w:rsidR="0003080C" w:rsidRDefault="00523EEB" w:rsidP="007638B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03080C">
        <w:rPr>
          <w:rFonts w:ascii="Trebuchet MS" w:eastAsia="Calibri" w:hAnsi="Trebuchet MS" w:cs="Arial"/>
          <w:sz w:val="20"/>
          <w:szCs w:val="20"/>
        </w:rPr>
        <w:t>Należność za wykonanie przedmiotu umowy w danym miesiącu  będzie naliczana  jako iloczyn jednostkowej dziennej stawki żywieniowej określonej w § 5 ust. 2 oraz zapotrzebowania na wyżywienie w poszczególnych dniach świadczenia usługi.</w:t>
      </w:r>
    </w:p>
    <w:p w:rsidR="0003080C" w:rsidRDefault="00523EEB" w:rsidP="0003080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03080C">
        <w:rPr>
          <w:rFonts w:ascii="Trebuchet MS" w:eastAsia="Calibri" w:hAnsi="Trebuchet MS" w:cs="Arial"/>
          <w:sz w:val="20"/>
          <w:szCs w:val="20"/>
        </w:rPr>
        <w:t>Zapłata należności następować będzie za okresy miesięczne, po wykonaniu usługi w danym miesiącu na podstawie prawidłowo wystawionej faktury VAT</w:t>
      </w:r>
      <w:r w:rsidR="00060358">
        <w:rPr>
          <w:rFonts w:ascii="Trebuchet MS" w:eastAsia="Calibri" w:hAnsi="Trebuchet MS" w:cs="Arial"/>
          <w:sz w:val="20"/>
          <w:szCs w:val="20"/>
        </w:rPr>
        <w:t xml:space="preserve"> lub rachunku</w:t>
      </w:r>
      <w:r w:rsidRPr="0003080C">
        <w:rPr>
          <w:rFonts w:ascii="Trebuchet MS" w:eastAsia="Calibri" w:hAnsi="Trebuchet MS" w:cs="Arial"/>
          <w:sz w:val="20"/>
          <w:szCs w:val="20"/>
        </w:rPr>
        <w:t xml:space="preserve"> wraz z miesięcznym rozliczeniem ilości dostarczonych </w:t>
      </w:r>
      <w:r w:rsidR="002F2009">
        <w:rPr>
          <w:rFonts w:ascii="Trebuchet MS" w:eastAsia="Calibri" w:hAnsi="Trebuchet MS" w:cs="Arial"/>
          <w:sz w:val="20"/>
          <w:szCs w:val="20"/>
        </w:rPr>
        <w:t>posiłków</w:t>
      </w:r>
      <w:r w:rsidR="0003080C">
        <w:rPr>
          <w:rFonts w:ascii="Trebuchet MS" w:eastAsia="Calibri" w:hAnsi="Trebuchet MS" w:cs="Arial"/>
          <w:sz w:val="20"/>
          <w:szCs w:val="20"/>
        </w:rPr>
        <w:t xml:space="preserve">, </w:t>
      </w:r>
      <w:r w:rsidR="002F2009" w:rsidRPr="002F2009">
        <w:rPr>
          <w:rFonts w:ascii="Trebuchet MS" w:eastAsia="Calibri" w:hAnsi="Trebuchet MS" w:cs="Arial"/>
          <w:sz w:val="20"/>
          <w:szCs w:val="20"/>
        </w:rPr>
        <w:t>kawy, herbaty, cukru, wody mineralnej, drobnych ciasteczek</w:t>
      </w:r>
      <w:r w:rsidR="00231373">
        <w:rPr>
          <w:rFonts w:ascii="Trebuchet MS" w:eastAsia="Calibri" w:hAnsi="Trebuchet MS" w:cs="Arial"/>
          <w:sz w:val="20"/>
          <w:szCs w:val="20"/>
        </w:rPr>
        <w:br/>
      </w:r>
      <w:r w:rsidR="002F2009" w:rsidRPr="002F2009">
        <w:rPr>
          <w:rFonts w:ascii="Trebuchet MS" w:eastAsia="Calibri" w:hAnsi="Trebuchet MS" w:cs="Arial"/>
          <w:sz w:val="20"/>
          <w:szCs w:val="20"/>
        </w:rPr>
        <w:t>i słonych przekąsek</w:t>
      </w:r>
      <w:r w:rsidRPr="0003080C">
        <w:rPr>
          <w:rFonts w:ascii="Trebuchet MS" w:eastAsia="Calibri" w:hAnsi="Trebuchet MS" w:cs="Arial"/>
          <w:sz w:val="20"/>
          <w:szCs w:val="20"/>
        </w:rPr>
        <w:t xml:space="preserve"> w poszczególnych dniach, w terminie do 14 dni od daty jej wystawienia, przelewem na konto Wykonawcy.</w:t>
      </w:r>
    </w:p>
    <w:p w:rsidR="00523EEB" w:rsidRDefault="00523EEB" w:rsidP="0003080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03080C">
        <w:rPr>
          <w:rFonts w:ascii="Trebuchet MS" w:eastAsia="Calibri" w:hAnsi="Trebuchet MS" w:cs="Arial"/>
          <w:sz w:val="20"/>
          <w:szCs w:val="20"/>
        </w:rPr>
        <w:t xml:space="preserve">Całkowita wartość umowy wynosi ……………. </w:t>
      </w:r>
      <w:r w:rsidR="00161EA9">
        <w:rPr>
          <w:rFonts w:ascii="Trebuchet MS" w:eastAsia="Calibri" w:hAnsi="Trebuchet MS" w:cs="Arial"/>
          <w:sz w:val="20"/>
          <w:szCs w:val="20"/>
        </w:rPr>
        <w:t>z</w:t>
      </w:r>
      <w:r w:rsidRPr="0003080C">
        <w:rPr>
          <w:rFonts w:ascii="Trebuchet MS" w:eastAsia="Calibri" w:hAnsi="Trebuchet MS" w:cs="Arial"/>
          <w:sz w:val="20"/>
          <w:szCs w:val="20"/>
        </w:rPr>
        <w:t>łotych</w:t>
      </w:r>
      <w:r w:rsidR="00161EA9">
        <w:rPr>
          <w:rFonts w:ascii="Trebuchet MS" w:eastAsia="Calibri" w:hAnsi="Trebuchet MS" w:cs="Arial"/>
          <w:sz w:val="20"/>
          <w:szCs w:val="20"/>
        </w:rPr>
        <w:t xml:space="preserve"> „brutto”</w:t>
      </w:r>
      <w:r w:rsidRPr="0003080C">
        <w:rPr>
          <w:rFonts w:ascii="Trebuchet MS" w:eastAsia="Calibri" w:hAnsi="Trebuchet MS" w:cs="Arial"/>
          <w:sz w:val="20"/>
          <w:szCs w:val="20"/>
        </w:rPr>
        <w:t xml:space="preserve"> (słownie: ……………………………………………………).</w:t>
      </w:r>
    </w:p>
    <w:p w:rsidR="00B9025C" w:rsidRPr="0003080C" w:rsidRDefault="00B9025C" w:rsidP="00B9025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0F01DE">
        <w:rPr>
          <w:rFonts w:ascii="Trebuchet MS" w:eastAsia="Calibri" w:hAnsi="Trebuchet MS" w:cs="Arial"/>
          <w:sz w:val="20"/>
          <w:szCs w:val="20"/>
        </w:rPr>
        <w:t xml:space="preserve">Wynagrodzenie, o którym mowa w ust. 1 </w:t>
      </w:r>
      <w:r>
        <w:rPr>
          <w:rFonts w:ascii="Trebuchet MS" w:eastAsia="Calibri" w:hAnsi="Trebuchet MS" w:cs="Arial"/>
          <w:sz w:val="20"/>
          <w:szCs w:val="20"/>
        </w:rPr>
        <w:t>-</w:t>
      </w:r>
      <w:r w:rsidRPr="000F01DE">
        <w:rPr>
          <w:rFonts w:ascii="Trebuchet MS" w:eastAsia="Calibri" w:hAnsi="Trebuchet MS" w:cs="Arial"/>
          <w:sz w:val="20"/>
          <w:szCs w:val="20"/>
        </w:rPr>
        <w:t xml:space="preserve"> </w:t>
      </w:r>
      <w:r>
        <w:rPr>
          <w:rFonts w:ascii="Trebuchet MS" w:eastAsia="Calibri" w:hAnsi="Trebuchet MS" w:cs="Arial"/>
          <w:sz w:val="20"/>
          <w:szCs w:val="20"/>
        </w:rPr>
        <w:t>5</w:t>
      </w:r>
      <w:r w:rsidRPr="000F01DE">
        <w:rPr>
          <w:rFonts w:ascii="Trebuchet MS" w:eastAsia="Calibri" w:hAnsi="Trebuchet MS" w:cs="Arial"/>
          <w:sz w:val="20"/>
          <w:szCs w:val="20"/>
        </w:rPr>
        <w:t>, uwzględnia wszystkie koszty poniesione przez Wykonawcę przy realizacji niniejszej umowy</w:t>
      </w:r>
      <w:r>
        <w:rPr>
          <w:rFonts w:ascii="Trebuchet MS" w:eastAsia="Calibri" w:hAnsi="Trebuchet MS" w:cs="Arial"/>
          <w:sz w:val="20"/>
          <w:szCs w:val="20"/>
        </w:rPr>
        <w:t>.</w:t>
      </w:r>
    </w:p>
    <w:p w:rsidR="00B9025C" w:rsidRPr="0003080C" w:rsidRDefault="00B9025C" w:rsidP="00B9025C">
      <w:pPr>
        <w:pStyle w:val="Akapitzlist"/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</w:p>
    <w:p w:rsidR="00523EEB" w:rsidRPr="00523EEB" w:rsidRDefault="00523EEB" w:rsidP="00523EEB">
      <w:pPr>
        <w:suppressAutoHyphens/>
        <w:spacing w:after="0" w:line="240" w:lineRule="auto"/>
        <w:ind w:left="6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§ 6</w:t>
      </w:r>
    </w:p>
    <w:p w:rsidR="0015111E" w:rsidRDefault="0015111E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Warunki zmiany wynagrodzenia</w:t>
      </w:r>
    </w:p>
    <w:p w:rsidR="0015111E" w:rsidRDefault="0015111E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15111E" w:rsidRPr="0015111E" w:rsidRDefault="0015111E" w:rsidP="0015111E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1.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ab/>
        <w:t>Zamawiający przewiduje możliwość zmiany wynagrodzenia Wykonawcy w następujących przypadkach:</w:t>
      </w:r>
    </w:p>
    <w:p w:rsidR="00A669EA" w:rsidRDefault="0015111E" w:rsidP="0015111E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a)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ab/>
        <w:t xml:space="preserve">w przypadku ustawowej zmiany obowiązującej stawki podatku od towarów i usług VAT lub wprowadzeniu nowego podatku. W takim przypadku wartość wynagrodzenia netto nie ulega zmianie, jedynie wartość wynagrodzenia brutto zostanie wyliczona na podstawie nowych przepisów. Zmiana wynagrodzenia odnosić się będzie do części przedmiotu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mowy niezrealizowanej, po dniu wejścia</w:t>
      </w:r>
    </w:p>
    <w:p w:rsidR="0015111E" w:rsidRPr="0015111E" w:rsidRDefault="0015111E" w:rsidP="0015111E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w życie przepisów zmieniających lub wprowadzających stawkę podatku od towarów i usług VAT.</w:t>
      </w:r>
      <w:r w:rsidR="00A669EA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przypadku zaistnienia opisanej sytuacji po wejściu w życie przepisów będących przyczyną waloryzacji, Wykonawca zwróci się do Zamawiającego z wnioskiem w formie pisemnej o dokonanie odpowiedniej zmiany wynagrodzenia wskazując kwotę, o którą wynagrodzenie Wykonawcy ma ulec zmianie wraz z uzasadnieniem zawierającym szczegółowe wyliczenie całkowitej kwoty, o jaką wynagrodzenie Wykonawcy powinno ulec zmianie oraz wskazanie daty, od której nastąpiła bądź nastąpi zmiana wysokości kosztów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mowy uzasadniająca zmianę wysokości wynagrodzenia należnego Wykonawcy;</w:t>
      </w:r>
    </w:p>
    <w:p w:rsidR="0015111E" w:rsidRPr="0015111E" w:rsidRDefault="0015111E" w:rsidP="0015111E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b)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ab/>
        <w:t xml:space="preserve">w przypadku zmiany wysokości minimalnego wynagrodzenia za pracę albo minimalnej stawki godzinowej, ustalonej na podstawie przepisów o minimalnym wynagrodzeniu za pracę, jeżeli zmiany 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lastRenderedPageBreak/>
        <w:t xml:space="preserve">te będą miały wpływ na koszty wykonania przez Wykonawcę niniejszej umowy. Zmiana ta będzie obejmować wyłącznie część wynagrodzenia należnego Wykonawcy, w odniesieniu do której nastąpiła zmiana wysokości kosztów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mowy przez Wykonawcę w związku z wejściem w życie przepisów odpowiednio zmieniających wysokość minimalnego wynagrodzenia za pracę albo minimalnej stawki godzinowej.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godzinowej, z uwzględnieniem wszystkich obciążeń publicznoprawnych od kwoty wzrostu minimalnego wynagrodzenia. W przypadku zaistnienia opisanej sytuacji, po wejściu w życie przepisów będących przyczyną waloryzacji, Wykonawca może zwrócić się do Zamawiającego z wnioskiem w formie pisemnej o dokonanie odpowiedniej zmiany wynagrodzenia, wskazując kwotę, o którą wynagrodzenie Wykonawcy ma ulec zmianie, wraz</w:t>
      </w:r>
      <w:r w:rsidR="00A669EA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z uzasadnieniem zawierającym szczegółowe wyliczenie całkowitej kwoty, o jaką wynagrodzenie Wykonawcy powinno ulec zmianie oraz wskaże datę, od której nastąpiła bądź nastąpi zmiana wysokości kosztów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mowy uzasadniająca zmianę wysokości wynagrodzenia należnego Wykonawcy. Wraz z wnioskiem Wykonawca zobowiązany jest przedłożyć dokumenty z których będzie wynikać, w jakim zakresie zmiany te mają wpływ na koszty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mowy, w szczególności pisemne zestawienie wynagrodzeń (zarówno przed jak i po zmianie) pracowników świadczących usłu</w:t>
      </w:r>
      <w:r w:rsidR="00A669EA">
        <w:rPr>
          <w:rFonts w:ascii="Trebuchet MS" w:eastAsia="Times New Roman" w:hAnsi="Trebuchet MS" w:cs="Arial"/>
          <w:sz w:val="20"/>
          <w:szCs w:val="20"/>
          <w:lang w:eastAsia="ar-SA"/>
        </w:rPr>
        <w:t xml:space="preserve">gi, wraz z określeniem zakresu 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jakim wykonują oni prace bezpośrednio związane z realizacja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mowy oraz części wynagrodzenia odpowiadającej temu zakresowi. Ciężar dowodu spoczywa na Wykonawcy.  </w:t>
      </w:r>
    </w:p>
    <w:p w:rsidR="0015111E" w:rsidRDefault="0015111E" w:rsidP="0015111E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c)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ab/>
        <w:t xml:space="preserve">w przypadku zmiany zasad podlegania ubezpieczeniu społecznemu lub ubezpieczeniu zdrowotnemu lub wysokości stawki składki na ubezpieczenia społeczne lub zdrowotne, jeżeli zmiany te będą miały wpływ na koszty wykonania przez Wykonawcę niniejszej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mowy. Zmiana ta będzie obejmować wyłącznie część wyna</w:t>
      </w:r>
      <w:r w:rsidR="00A669EA">
        <w:rPr>
          <w:rFonts w:ascii="Trebuchet MS" w:eastAsia="Times New Roman" w:hAnsi="Trebuchet MS" w:cs="Arial"/>
          <w:sz w:val="20"/>
          <w:szCs w:val="20"/>
          <w:lang w:eastAsia="ar-SA"/>
        </w:rPr>
        <w:t xml:space="preserve">grodzenia należnego Wykonawcy, 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odniesieniu do której nastąpiła zmiana wysokości kosztów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mowy przez Wykonawcę w związku z wejściem w życie przepisów </w:t>
      </w:r>
      <w:r w:rsidR="00A669EA">
        <w:rPr>
          <w:rFonts w:ascii="Trebuchet MS" w:eastAsia="Times New Roman" w:hAnsi="Trebuchet MS" w:cs="Arial"/>
          <w:sz w:val="20"/>
          <w:szCs w:val="20"/>
          <w:lang w:eastAsia="ar-SA"/>
        </w:rPr>
        <w:t xml:space="preserve">odpowiednio dokonujących zmian 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w zakresie zasad podleganiu ubezpieczeniu społecznemu lub ubezpieczeniu zdrowotnemu  lub w zakresie wysokości stawki składki na ubezpiec</w:t>
      </w:r>
      <w:r w:rsidR="00A669EA">
        <w:rPr>
          <w:rFonts w:ascii="Trebuchet MS" w:eastAsia="Times New Roman" w:hAnsi="Trebuchet MS" w:cs="Arial"/>
          <w:sz w:val="20"/>
          <w:szCs w:val="20"/>
          <w:lang w:eastAsia="ar-SA"/>
        </w:rPr>
        <w:t xml:space="preserve">zenia społeczne lub zdrowotne. 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przypadku zaistnienia opisanej sytuacji po wejściu w życie przepisów będących przyczyna waloryzacji, Wykonawca może zwrócić się do Zamawiającego z wnioskiem w formie pisemnej o dokonanie odpowiedniej zmiany wynagrodzenia wskazując kwotę, o którą wynagrodzenie Wykonawcy ma ulec zmianie. Wraz z wnioskiem Wykonawca zobowiązany jest przedłożyć dokumenty z których będzie wynikać, w jakim zakresie zmiany te mają wpływ na koszty wykonania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mowy,</w:t>
      </w:r>
      <w:r w:rsidR="00A669EA">
        <w:rPr>
          <w:rFonts w:ascii="Trebuchet MS" w:eastAsia="Times New Roman" w:hAnsi="Trebuchet MS" w:cs="Arial"/>
          <w:sz w:val="20"/>
          <w:szCs w:val="20"/>
          <w:lang w:eastAsia="ar-SA"/>
        </w:rPr>
        <w:br/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szczególności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zakresu, w jakim wykonują oni prace bezpośrednio związane z realizacja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>u</w:t>
      </w:r>
      <w:r w:rsidRPr="0015111E">
        <w:rPr>
          <w:rFonts w:ascii="Trebuchet MS" w:eastAsia="Times New Roman" w:hAnsi="Trebuchet MS" w:cs="Arial"/>
          <w:sz w:val="20"/>
          <w:szCs w:val="20"/>
          <w:lang w:eastAsia="ar-SA"/>
        </w:rPr>
        <w:t>mowy oraz części wynagrodzenia odpowiadającej temu zakresowi. Ciężar dowodu spoczywa na Wykonawcy.</w:t>
      </w:r>
    </w:p>
    <w:p w:rsidR="0015111E" w:rsidRDefault="0015111E" w:rsidP="0015111E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15111E" w:rsidRDefault="0015111E" w:rsidP="0015111E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§ 7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Odpowiedzialność</w:t>
      </w: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pacing w:after="20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8E242B" w:rsidRDefault="008E242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8E242B" w:rsidRDefault="008E242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15111E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lastRenderedPageBreak/>
        <w:t>§ 8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Kary umowne</w:t>
      </w: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523EEB" w:rsidRPr="00877114" w:rsidRDefault="00523EEB" w:rsidP="00877114">
      <w:pPr>
        <w:suppressAutoHyphens/>
        <w:spacing w:after="0" w:line="276" w:lineRule="auto"/>
        <w:ind w:firstLine="426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Wykonawca płaci karę um</w:t>
      </w:r>
      <w:r w:rsidR="00877114">
        <w:rPr>
          <w:rFonts w:ascii="Trebuchet MS" w:eastAsia="Times New Roman" w:hAnsi="Trebuchet MS" w:cs="Arial"/>
          <w:sz w:val="20"/>
          <w:szCs w:val="20"/>
          <w:lang w:eastAsia="ar-SA"/>
        </w:rPr>
        <w:t>owną Zamawiającemu w przypadku:</w:t>
      </w:r>
    </w:p>
    <w:p w:rsidR="00877114" w:rsidRPr="00523EEB" w:rsidRDefault="00877114" w:rsidP="00523EEB">
      <w:pPr>
        <w:numPr>
          <w:ilvl w:val="0"/>
          <w:numId w:val="6"/>
        </w:numPr>
        <w:suppressAutoHyphens/>
        <w:spacing w:after="0" w:line="276" w:lineRule="auto"/>
        <w:ind w:hanging="29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 xml:space="preserve">dostarczenia </w:t>
      </w:r>
      <w:r w:rsidR="002F2009" w:rsidRPr="002F2009">
        <w:rPr>
          <w:rFonts w:ascii="Trebuchet MS" w:eastAsia="Calibri" w:hAnsi="Trebuchet MS" w:cs="Arial"/>
          <w:sz w:val="20"/>
          <w:szCs w:val="20"/>
        </w:rPr>
        <w:t>posiłków, kawy, herbaty, cukru, wody mineralnej, drobnych ciasteczek</w:t>
      </w:r>
      <w:r w:rsidR="002F2009">
        <w:rPr>
          <w:rFonts w:ascii="Trebuchet MS" w:eastAsia="Calibri" w:hAnsi="Trebuchet MS" w:cs="Arial"/>
          <w:sz w:val="20"/>
          <w:szCs w:val="20"/>
        </w:rPr>
        <w:t xml:space="preserve"> czy</w:t>
      </w:r>
      <w:r w:rsidR="002F2009" w:rsidRPr="002F2009">
        <w:rPr>
          <w:rFonts w:ascii="Trebuchet MS" w:eastAsia="Calibri" w:hAnsi="Trebuchet MS" w:cs="Arial"/>
          <w:sz w:val="20"/>
          <w:szCs w:val="20"/>
        </w:rPr>
        <w:t xml:space="preserve"> słonych przekąsek</w:t>
      </w:r>
      <w:r>
        <w:rPr>
          <w:rFonts w:ascii="Trebuchet MS" w:eastAsia="Calibri" w:hAnsi="Trebuchet MS" w:cs="Arial"/>
          <w:sz w:val="20"/>
          <w:szCs w:val="20"/>
        </w:rPr>
        <w:t xml:space="preserve"> nie spełniających wymogów Zamawi</w:t>
      </w:r>
      <w:r w:rsidR="00D732B1">
        <w:rPr>
          <w:rFonts w:ascii="Trebuchet MS" w:eastAsia="Calibri" w:hAnsi="Trebuchet MS" w:cs="Arial"/>
          <w:sz w:val="20"/>
          <w:szCs w:val="20"/>
        </w:rPr>
        <w:t>ającego opisanych w niniejszej u</w:t>
      </w:r>
      <w:r>
        <w:rPr>
          <w:rFonts w:ascii="Trebuchet MS" w:eastAsia="Calibri" w:hAnsi="Trebuchet MS" w:cs="Arial"/>
          <w:sz w:val="20"/>
          <w:szCs w:val="20"/>
        </w:rPr>
        <w:t xml:space="preserve">mowie </w:t>
      </w:r>
      <w:r w:rsidR="00D732B1" w:rsidRPr="00D732B1">
        <w:rPr>
          <w:rFonts w:ascii="Trebuchet MS" w:eastAsia="Calibri" w:hAnsi="Trebuchet MS" w:cs="Arial"/>
          <w:sz w:val="20"/>
          <w:szCs w:val="20"/>
        </w:rPr>
        <w:t xml:space="preserve">oraz Załączniku nr 1 do umowy </w:t>
      </w:r>
      <w:r w:rsidRPr="00877114">
        <w:rPr>
          <w:rFonts w:ascii="Trebuchet MS" w:eastAsia="Calibri" w:hAnsi="Trebuchet MS" w:cs="Arial"/>
          <w:sz w:val="20"/>
          <w:szCs w:val="20"/>
        </w:rPr>
        <w:t>w wysokości 50% wartości usługi za dany dzień</w:t>
      </w:r>
      <w:r w:rsidR="00235AEC">
        <w:rPr>
          <w:rFonts w:ascii="Trebuchet MS" w:eastAsia="Calibri" w:hAnsi="Trebuchet MS" w:cs="Arial"/>
          <w:sz w:val="20"/>
          <w:szCs w:val="20"/>
        </w:rPr>
        <w:t>,</w:t>
      </w:r>
    </w:p>
    <w:p w:rsidR="00523EEB" w:rsidRPr="00523EEB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każdorazowego opóźnienia w dostarczaniu </w:t>
      </w:r>
      <w:r w:rsidR="002F2009" w:rsidRPr="002F2009">
        <w:rPr>
          <w:rFonts w:ascii="Trebuchet MS" w:eastAsia="Calibri" w:hAnsi="Trebuchet MS" w:cs="Arial"/>
          <w:sz w:val="20"/>
          <w:szCs w:val="20"/>
        </w:rPr>
        <w:t>posiłków, kawy, herbaty, cukru, wody mineralnej, drobnych ciasteczek</w:t>
      </w:r>
      <w:r w:rsidR="002F2009">
        <w:rPr>
          <w:rFonts w:ascii="Trebuchet MS" w:eastAsia="Calibri" w:hAnsi="Trebuchet MS" w:cs="Arial"/>
          <w:sz w:val="20"/>
          <w:szCs w:val="20"/>
        </w:rPr>
        <w:t xml:space="preserve"> czy</w:t>
      </w:r>
      <w:r w:rsidR="002F2009" w:rsidRPr="002F2009">
        <w:rPr>
          <w:rFonts w:ascii="Trebuchet MS" w:eastAsia="Calibri" w:hAnsi="Trebuchet MS" w:cs="Arial"/>
          <w:sz w:val="20"/>
          <w:szCs w:val="20"/>
        </w:rPr>
        <w:t xml:space="preserve"> słonych przekąsek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 powyżej 30 minut w wysokości 50% wartości usługi za dany dzień,</w:t>
      </w:r>
    </w:p>
    <w:p w:rsidR="00523EEB" w:rsidRPr="00523EEB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wypowiedzenia przez Wykonawcę umowy bez zaistnienia ważnych powodów w wysokości </w:t>
      </w:r>
      <w:r w:rsidRPr="00523EEB">
        <w:rPr>
          <w:rFonts w:ascii="Trebuchet MS" w:eastAsia="Calibri" w:hAnsi="Trebuchet MS" w:cs="Arial"/>
          <w:sz w:val="20"/>
          <w:szCs w:val="20"/>
        </w:rPr>
        <w:br/>
        <w:t>10 % całkowitego wynagrodzenia brutto określonego w § 5 ust.5 umowy,</w:t>
      </w:r>
    </w:p>
    <w:p w:rsidR="00523EEB" w:rsidRPr="00523EEB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rozwiązania umowy przez Zamawiającego ze skutkiem natychmiastowym w wysokości </w:t>
      </w:r>
      <w:r w:rsidRPr="00523EEB">
        <w:rPr>
          <w:rFonts w:ascii="Trebuchet MS" w:eastAsia="Calibri" w:hAnsi="Trebuchet MS" w:cs="Arial"/>
          <w:sz w:val="20"/>
          <w:szCs w:val="20"/>
        </w:rPr>
        <w:br/>
        <w:t>10% całkowitego wynagrodzenia brutto określonego w § 5 ust. 5 umowy.</w:t>
      </w:r>
    </w:p>
    <w:p w:rsidR="00523EEB" w:rsidRPr="00523EE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Strony zgodnie  postanawiają, że Zamawiający jest upoważniony do potrącenia umownego przysługujących mu należności z tytułu naliczonych kar umownych z przysługującego Wykonawcy wynagrodzenia. Termin zapłaty kary umownej strony ustalają na dzień poprzedzający termin zapłaty wynagrodzenia Wykonawcy.</w:t>
      </w:r>
    </w:p>
    <w:p w:rsidR="00523EEB" w:rsidRPr="00523EEB" w:rsidRDefault="00523EEB" w:rsidP="005B19D5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W przypadku nie wywiązania się Wykonawcy ze swoich obowiązków polegających na dostarczeniu </w:t>
      </w:r>
      <w:r w:rsidR="002F2009" w:rsidRPr="002F2009">
        <w:rPr>
          <w:rFonts w:ascii="Trebuchet MS" w:eastAsia="Calibri" w:hAnsi="Trebuchet MS" w:cs="Arial"/>
          <w:sz w:val="20"/>
          <w:szCs w:val="20"/>
        </w:rPr>
        <w:t>posiłków, kawy, herbaty, cukru, wody mineralnej, drobnych ciasteczek i słonych przekąsek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, Zamawiający ma prawo do zorganizowania </w:t>
      </w:r>
      <w:r w:rsidR="0062052C">
        <w:rPr>
          <w:rFonts w:ascii="Trebuchet MS" w:eastAsia="Calibri" w:hAnsi="Trebuchet MS" w:cs="Arial"/>
          <w:sz w:val="20"/>
          <w:szCs w:val="20"/>
        </w:rPr>
        <w:t>ww.</w:t>
      </w:r>
      <w:r w:rsidRPr="00523EEB">
        <w:rPr>
          <w:rFonts w:ascii="Trebuchet MS" w:eastAsia="Calibri" w:hAnsi="Trebuchet MS" w:cs="Arial"/>
          <w:sz w:val="20"/>
          <w:szCs w:val="20"/>
        </w:rPr>
        <w:t xml:space="preserve"> w</w:t>
      </w:r>
      <w:r w:rsidR="008E242B">
        <w:rPr>
          <w:rFonts w:ascii="Trebuchet MS" w:eastAsia="Calibri" w:hAnsi="Trebuchet MS" w:cs="Arial"/>
          <w:sz w:val="20"/>
          <w:szCs w:val="20"/>
        </w:rPr>
        <w:t xml:space="preserve">e własnym zakresie, a różnicą </w:t>
      </w:r>
      <w:r w:rsidRPr="00523EEB">
        <w:rPr>
          <w:rFonts w:ascii="Trebuchet MS" w:eastAsia="Calibri" w:hAnsi="Trebuchet MS" w:cs="Arial"/>
          <w:sz w:val="20"/>
          <w:szCs w:val="20"/>
        </w:rPr>
        <w:t>w kosztach obciążyć Wykonawcę.</w:t>
      </w:r>
    </w:p>
    <w:p w:rsidR="00523EEB" w:rsidRPr="00523EE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523EEB" w:rsidRPr="00523EEB" w:rsidRDefault="00523EEB" w:rsidP="00523EEB">
      <w:pPr>
        <w:spacing w:after="0" w:line="276" w:lineRule="auto"/>
        <w:ind w:left="720"/>
        <w:jc w:val="both"/>
        <w:rPr>
          <w:rFonts w:ascii="Trebuchet MS" w:eastAsia="Calibri" w:hAnsi="Trebuchet MS" w:cs="Arial"/>
          <w:sz w:val="20"/>
          <w:szCs w:val="20"/>
        </w:rPr>
      </w:pPr>
    </w:p>
    <w:p w:rsidR="00523EEB" w:rsidRPr="00523EEB" w:rsidRDefault="0015111E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§ 9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Rozstrzyganie sporów</w:t>
      </w: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Wszelkie spory pomiędzy stronami mogące wyniknąć z realizacji niniejszej umowy rozstrzygane będą polubownie, a w razie braku porozumienia przez sąd właściwy dla siedziby Zamawiającego.</w:t>
      </w:r>
    </w:p>
    <w:p w:rsidR="00523EEB" w:rsidRP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15111E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§ 10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Wypowiedzenie i rozwiązanie umowy</w:t>
      </w: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523EEB" w:rsidRPr="00523EE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523EEB" w:rsidRPr="00523EE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Strony wyłączają możliwość wypowiedzenia umowy przez każdą ze stron w każdym czasie.</w:t>
      </w:r>
    </w:p>
    <w:p w:rsidR="00523EEB" w:rsidRPr="00523EEB" w:rsidRDefault="00523EEB" w:rsidP="00523EEB">
      <w:pPr>
        <w:numPr>
          <w:ilvl w:val="0"/>
          <w:numId w:val="8"/>
        </w:numPr>
        <w:suppressAutoHyphens/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 xml:space="preserve">W przypadku wypowiedzenia umowy z ważnych powodów okres wypowiedzenia wynosi </w:t>
      </w:r>
      <w:r w:rsidRPr="00523EEB">
        <w:rPr>
          <w:rFonts w:ascii="Trebuchet MS" w:eastAsia="Calibri" w:hAnsi="Trebuchet MS" w:cs="Arial"/>
          <w:sz w:val="20"/>
          <w:szCs w:val="20"/>
        </w:rPr>
        <w:br/>
        <w:t>2 miesiące na koniec miesiąca kalendarzowego.</w:t>
      </w:r>
    </w:p>
    <w:p w:rsidR="00523EEB" w:rsidRPr="00523EEB" w:rsidRDefault="00523EEB" w:rsidP="00523EEB">
      <w:pPr>
        <w:spacing w:after="200" w:line="276" w:lineRule="auto"/>
        <w:ind w:left="720"/>
        <w:contextualSpacing/>
        <w:rPr>
          <w:rFonts w:ascii="Trebuchet MS" w:eastAsia="Calibri" w:hAnsi="Trebuchet MS" w:cs="Arial"/>
          <w:sz w:val="20"/>
          <w:szCs w:val="20"/>
        </w:rPr>
      </w:pPr>
    </w:p>
    <w:p w:rsidR="008E242B" w:rsidRDefault="008E242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Default="0015111E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lastRenderedPageBreak/>
        <w:t>§ 11</w:t>
      </w: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sz w:val="20"/>
          <w:szCs w:val="20"/>
          <w:lang w:eastAsia="ar-SA"/>
        </w:rPr>
        <w:t>Wykonawca nie może powierzyć wykonywania zobowiązań wynikających z niniejszej umowy innej osobie bez pisemnej zgody Zamawiającego.</w:t>
      </w:r>
    </w:p>
    <w:p w:rsidR="00523EEB" w:rsidRPr="00523EEB" w:rsidRDefault="00523EEB" w:rsidP="00523EEB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15111E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§ 12</w:t>
      </w:r>
    </w:p>
    <w:p w:rsidR="00523EEB" w:rsidRDefault="00523EEB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>Postanowienia końcowe</w:t>
      </w:r>
    </w:p>
    <w:p w:rsidR="00574AC4" w:rsidRPr="00523EEB" w:rsidRDefault="00574AC4" w:rsidP="00523EEB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523EEB" w:rsidRPr="00523EEB" w:rsidRDefault="00523EEB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Wszelkie zmiany  niniejszej umowy dokonywane będą w formie pisemnej pod rygorem nieważności.</w:t>
      </w:r>
    </w:p>
    <w:p w:rsidR="00523EEB" w:rsidRPr="00523EEB" w:rsidRDefault="00523EEB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W sprawach nie uregulowanych niniejszą umową mają zastosowanie przepisy Kodeksu cywilnego.</w:t>
      </w:r>
    </w:p>
    <w:p w:rsidR="00523EEB" w:rsidRPr="00523EEB" w:rsidRDefault="00523EEB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523EEB">
        <w:rPr>
          <w:rFonts w:ascii="Trebuchet MS" w:eastAsia="Calibri" w:hAnsi="Trebuchet MS" w:cs="Arial"/>
          <w:sz w:val="20"/>
          <w:szCs w:val="20"/>
        </w:rPr>
        <w:t>Umowę sporządzono w dwóch jednobrzmiących egzemplarzach, po jednym dla każdej ze stron.</w:t>
      </w: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523EEB" w:rsidRPr="00523EEB" w:rsidRDefault="00523EEB" w:rsidP="00523EEB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       ZAMAWIAJĄCY:</w:t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</w:r>
      <w:r w:rsidRPr="00523EEB">
        <w:rPr>
          <w:rFonts w:ascii="Trebuchet MS" w:eastAsia="Times New Roman" w:hAnsi="Trebuchet MS" w:cs="Arial"/>
          <w:b/>
          <w:sz w:val="20"/>
          <w:szCs w:val="20"/>
          <w:lang w:eastAsia="ar-SA"/>
        </w:rPr>
        <w:tab/>
        <w:t>WYKONAWCA:</w:t>
      </w:r>
    </w:p>
    <w:p w:rsidR="00523EEB" w:rsidRPr="00523EEB" w:rsidRDefault="00523EEB" w:rsidP="00523EEB">
      <w:pPr>
        <w:suppressAutoHyphens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ar-SA"/>
        </w:rPr>
      </w:pPr>
    </w:p>
    <w:p w:rsidR="00EB2518" w:rsidRDefault="00EB2518" w:rsidP="00F029B6"/>
    <w:p w:rsidR="00681168" w:rsidRPr="00681168" w:rsidRDefault="00681168" w:rsidP="00681168"/>
    <w:p w:rsidR="00705C8F" w:rsidRPr="000D55BF" w:rsidRDefault="00705C8F" w:rsidP="00705C8F">
      <w:pPr>
        <w:rPr>
          <w:rFonts w:ascii="Trebuchet MS" w:hAnsi="Trebuchet MS"/>
          <w:sz w:val="20"/>
          <w:szCs w:val="20"/>
        </w:rPr>
      </w:pPr>
      <w:r>
        <w:br w:type="column"/>
      </w:r>
      <w:r w:rsidRPr="000D55BF">
        <w:rPr>
          <w:rFonts w:ascii="Trebuchet MS" w:hAnsi="Trebuchet MS"/>
          <w:sz w:val="20"/>
          <w:szCs w:val="20"/>
        </w:rPr>
        <w:lastRenderedPageBreak/>
        <w:t>Załącznik nr 1 do Umowy Nr MOPS………………………………………………………………………………2019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Szczegółowy opis przedmiotu zamówienia.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W ramach usługi cateringowej realizowanej podczas zajęć dla senior</w:t>
      </w:r>
      <w:r w:rsidR="006C52E0" w:rsidRPr="000D55BF">
        <w:rPr>
          <w:rFonts w:ascii="Trebuchet MS" w:hAnsi="Trebuchet MS"/>
          <w:sz w:val="20"/>
          <w:szCs w:val="20"/>
        </w:rPr>
        <w:t>ó</w:t>
      </w:r>
      <w:r w:rsidRPr="000D55BF">
        <w:rPr>
          <w:rFonts w:ascii="Trebuchet MS" w:hAnsi="Trebuchet MS"/>
          <w:sz w:val="20"/>
          <w:szCs w:val="20"/>
        </w:rPr>
        <w:t>w będących uczestnikami projektu pn. „Miejskie Centrum Usług Społecznościowych – Rozwój międzypokoleniowych usług społecznych w Bielsku-Białej” współfinansowanego z Unii Europejskiej</w:t>
      </w:r>
      <w:r w:rsidR="006C52E0" w:rsidRPr="000D55BF">
        <w:rPr>
          <w:rFonts w:ascii="Trebuchet MS" w:hAnsi="Trebuchet MS"/>
          <w:sz w:val="20"/>
          <w:szCs w:val="20"/>
        </w:rPr>
        <w:t xml:space="preserve"> </w:t>
      </w:r>
      <w:r w:rsidRPr="000D55BF">
        <w:rPr>
          <w:rFonts w:ascii="Trebuchet MS" w:hAnsi="Trebuchet MS"/>
          <w:sz w:val="20"/>
          <w:szCs w:val="20"/>
        </w:rPr>
        <w:t>w ramach Regionalnego Programu Operacyjnego Województwa Śląskiego na lata 2014-2020, Oś priorytetowa IX Włączenie społeczne, Działanie 9.2 Dostępne i efektywne usługi społeczne</w:t>
      </w:r>
      <w:r w:rsidR="006C52E0" w:rsidRPr="000D55BF">
        <w:rPr>
          <w:rFonts w:ascii="Trebuchet MS" w:hAnsi="Trebuchet MS"/>
          <w:sz w:val="20"/>
          <w:szCs w:val="20"/>
        </w:rPr>
        <w:t xml:space="preserve"> </w:t>
      </w:r>
      <w:r w:rsidRPr="000D55BF">
        <w:rPr>
          <w:rFonts w:ascii="Trebuchet MS" w:hAnsi="Trebuchet MS"/>
          <w:sz w:val="20"/>
          <w:szCs w:val="20"/>
        </w:rPr>
        <w:t>i zdrowotne, Poddziałanie 9.2.2. Rozwój usług społecznych i zdrowotnych – RIT, dostarczane będą:</w:t>
      </w:r>
    </w:p>
    <w:p w:rsidR="00705C8F" w:rsidRPr="000D55BF" w:rsidRDefault="00705C8F" w:rsidP="005B19D5">
      <w:pPr>
        <w:numPr>
          <w:ilvl w:val="0"/>
          <w:numId w:val="18"/>
        </w:numPr>
        <w:ind w:left="0" w:firstLine="0"/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obiady w ilości około 8 400 zestawów (około 400 zestawów miesięcznie). Dostarczane obiady winny być dwudaniowe (tj. zupa i drugie danie), z podziałem na obiady dwudaniowe mięsne oraz obiady dwudaniowe jarskie. Obiady dwudaniowe mięsne dostarczane będą 3 razy w tygodniu, natomiast obiady dwudaniowe jarskie 2 razy w tygodniu – dni dostaw mięsnych i jarskich do uzgodnienia z Zamawiającym. Wykonawca zobowiązany będzie do sukcesywnego przygotowywania ciepłych posiłków – obiadów, o następującej gramaturze i składzie: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- Obiad dwudaniowy – danie mięsne ma składać się z: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o</w:t>
      </w:r>
      <w:r w:rsidRPr="000D55BF">
        <w:rPr>
          <w:rFonts w:ascii="Trebuchet MS" w:hAnsi="Trebuchet MS"/>
          <w:sz w:val="20"/>
          <w:szCs w:val="20"/>
        </w:rPr>
        <w:tab/>
        <w:t>Zupy 450 – 500 ml. Zupa sycąca i treściwa, nie rozwodniona, bez dużej ilości tłuszczu i mąki, ze świeżymi ziemniakami, makaronem, ryżem lub kaszą oraz świeżymi warzywami.;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o</w:t>
      </w:r>
      <w:r w:rsidRPr="000D55BF">
        <w:rPr>
          <w:rFonts w:ascii="Trebuchet MS" w:hAnsi="Trebuchet MS"/>
          <w:sz w:val="20"/>
          <w:szCs w:val="20"/>
        </w:rPr>
        <w:tab/>
        <w:t>Porcji mięsa 170 g, porcji ryby 190 g lub gulaszu mięsnego 190 g,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o</w:t>
      </w:r>
      <w:r w:rsidRPr="000D55BF">
        <w:rPr>
          <w:rFonts w:ascii="Trebuchet MS" w:hAnsi="Trebuchet MS"/>
          <w:sz w:val="20"/>
          <w:szCs w:val="20"/>
        </w:rPr>
        <w:tab/>
        <w:t>Porcji ziemniaków lub kaszy, ryżu czy makaronu 250 g,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o</w:t>
      </w:r>
      <w:r w:rsidRPr="000D55BF">
        <w:rPr>
          <w:rFonts w:ascii="Trebuchet MS" w:hAnsi="Trebuchet MS"/>
          <w:sz w:val="20"/>
          <w:szCs w:val="20"/>
        </w:rPr>
        <w:tab/>
        <w:t>Surówki ze świeżych warzyw lub jarzyny gotowane 200 g,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o</w:t>
      </w:r>
      <w:r w:rsidRPr="000D55BF">
        <w:rPr>
          <w:rFonts w:ascii="Trebuchet MS" w:hAnsi="Trebuchet MS"/>
          <w:sz w:val="20"/>
          <w:szCs w:val="20"/>
        </w:rPr>
        <w:tab/>
        <w:t>Kompotu z owoców 250 ml.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- Obiad dwudaniowy jarski ma składać się z: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o</w:t>
      </w:r>
      <w:r w:rsidRPr="000D55BF">
        <w:rPr>
          <w:rFonts w:ascii="Trebuchet MS" w:hAnsi="Trebuchet MS"/>
          <w:sz w:val="20"/>
          <w:szCs w:val="20"/>
        </w:rPr>
        <w:tab/>
        <w:t>Zupy 450 – 500 ml. Zupa sycąca i treściwa, nie rozwodniona, bez dużej ilości tłuszczu i mąki, ze świeżymi ziemniakami, makaronem, ryżem lub kaszą oraz świeżymi warzywami.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o</w:t>
      </w:r>
      <w:r w:rsidRPr="000D55BF">
        <w:rPr>
          <w:rFonts w:ascii="Trebuchet MS" w:hAnsi="Trebuchet MS"/>
          <w:sz w:val="20"/>
          <w:szCs w:val="20"/>
        </w:rPr>
        <w:tab/>
        <w:t>Drugiego dania (np. pierogów, krokietów, naleśników, klusek) między 450 g a 500 g,</w:t>
      </w:r>
    </w:p>
    <w:p w:rsidR="00523EEB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o</w:t>
      </w:r>
      <w:r w:rsidRPr="000D55BF">
        <w:rPr>
          <w:rFonts w:ascii="Trebuchet MS" w:hAnsi="Trebuchet MS"/>
          <w:sz w:val="20"/>
          <w:szCs w:val="20"/>
        </w:rPr>
        <w:tab/>
        <w:t>Kompotu z owoców 250 ml.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b) herbata czarna ekspresowa w ilości około 8 400 sztuk pojedynczych torebek do zaparzania (około 400 sztuk pojedynczych torebek do zaparzania miesięcznie). Zamawiający wymaga, aby pojedynczych torebek do zaparzania zawierała minimum: 2 g miału herbacianego. Herbata winna być dowożona</w:t>
      </w:r>
      <w:r w:rsidR="00C85E90">
        <w:rPr>
          <w:rFonts w:ascii="Trebuchet MS" w:hAnsi="Trebuchet MS"/>
          <w:sz w:val="20"/>
          <w:szCs w:val="20"/>
        </w:rPr>
        <w:br/>
      </w:r>
      <w:r w:rsidRPr="000D55BF">
        <w:rPr>
          <w:rFonts w:ascii="Trebuchet MS" w:hAnsi="Trebuchet MS"/>
          <w:sz w:val="20"/>
          <w:szCs w:val="20"/>
        </w:rPr>
        <w:t xml:space="preserve">w fabrycznie zamkniętych opakowaniach zbiorczych (kartonowych lub foliowych). Ilości herbat oraz częstotliwość ich dowozu do uzgodnienia z Zamawiającym w toku realizacji </w:t>
      </w:r>
      <w:r w:rsidR="006C52E0" w:rsidRPr="000D55BF">
        <w:rPr>
          <w:rFonts w:ascii="Trebuchet MS" w:hAnsi="Trebuchet MS"/>
          <w:sz w:val="20"/>
          <w:szCs w:val="20"/>
        </w:rPr>
        <w:t>usługi</w:t>
      </w:r>
      <w:r w:rsidRPr="000D55BF">
        <w:rPr>
          <w:rFonts w:ascii="Trebuchet MS" w:hAnsi="Trebuchet MS"/>
          <w:sz w:val="20"/>
          <w:szCs w:val="20"/>
        </w:rPr>
        <w:t>.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 xml:space="preserve">c) woda mineralna w ilości około 4 200 litrów (około 200 litrów miesięcznie, w tym około 100 litrów wody niegazowanej oraz około 100 litrów wody gazowanej). Dostarczana przez Wykonawcę woda mineralna, winna zawierać od co najmniej 500 mg/l ilości składników mineralnych do co najwyżej 1000 mg/l składników mineralnych. </w:t>
      </w:r>
      <w:r w:rsidR="00A00868" w:rsidRPr="00A00868">
        <w:rPr>
          <w:rFonts w:ascii="Trebuchet MS" w:hAnsi="Trebuchet MS"/>
          <w:sz w:val="20"/>
          <w:szCs w:val="20"/>
        </w:rPr>
        <w:t>Zamawiający wymaga, aby woda mineralna była dowożona</w:t>
      </w:r>
      <w:r w:rsidR="005448BF">
        <w:rPr>
          <w:rFonts w:ascii="Trebuchet MS" w:hAnsi="Trebuchet MS"/>
          <w:sz w:val="20"/>
          <w:szCs w:val="20"/>
        </w:rPr>
        <w:br/>
      </w:r>
      <w:r w:rsidR="00A00868" w:rsidRPr="00A00868">
        <w:rPr>
          <w:rFonts w:ascii="Trebuchet MS" w:hAnsi="Trebuchet MS"/>
          <w:sz w:val="20"/>
          <w:szCs w:val="20"/>
        </w:rPr>
        <w:t>w but</w:t>
      </w:r>
      <w:r w:rsidR="005448BF">
        <w:rPr>
          <w:rFonts w:ascii="Trebuchet MS" w:hAnsi="Trebuchet MS"/>
          <w:sz w:val="20"/>
          <w:szCs w:val="20"/>
        </w:rPr>
        <w:t>elkach ze szkła o pojemności 0,33 – 0,5</w:t>
      </w:r>
      <w:r w:rsidR="00A00868" w:rsidRPr="00A00868">
        <w:rPr>
          <w:rFonts w:ascii="Trebuchet MS" w:hAnsi="Trebuchet MS"/>
          <w:sz w:val="20"/>
          <w:szCs w:val="20"/>
        </w:rPr>
        <w:t xml:space="preserve"> l</w:t>
      </w:r>
      <w:r w:rsidR="00A00868">
        <w:rPr>
          <w:rFonts w:ascii="Trebuchet MS" w:hAnsi="Trebuchet MS"/>
          <w:sz w:val="20"/>
          <w:szCs w:val="20"/>
        </w:rPr>
        <w:t>itra</w:t>
      </w:r>
      <w:r w:rsidR="005448BF">
        <w:rPr>
          <w:rFonts w:ascii="Trebuchet MS" w:hAnsi="Trebuchet MS"/>
          <w:sz w:val="20"/>
          <w:szCs w:val="20"/>
        </w:rPr>
        <w:t xml:space="preserve"> oraz </w:t>
      </w:r>
      <w:r w:rsidR="00A00868" w:rsidRPr="00A00868">
        <w:rPr>
          <w:rFonts w:ascii="Trebuchet MS" w:hAnsi="Trebuchet MS"/>
          <w:sz w:val="20"/>
          <w:szCs w:val="20"/>
        </w:rPr>
        <w:t>w butelkach plastikowych typu PET</w:t>
      </w:r>
      <w:r w:rsidR="005448BF">
        <w:rPr>
          <w:rFonts w:ascii="Trebuchet MS" w:hAnsi="Trebuchet MS"/>
          <w:sz w:val="20"/>
          <w:szCs w:val="20"/>
        </w:rPr>
        <w:br/>
      </w:r>
      <w:r w:rsidR="00A00868" w:rsidRPr="00A00868">
        <w:rPr>
          <w:rFonts w:ascii="Trebuchet MS" w:hAnsi="Trebuchet MS"/>
          <w:sz w:val="20"/>
          <w:szCs w:val="20"/>
        </w:rPr>
        <w:t>o pojemności 0,5 litra (miesięczne zamówienie winno być dowożone: 1</w:t>
      </w:r>
      <w:r w:rsidR="00A00868">
        <w:rPr>
          <w:rFonts w:ascii="Trebuchet MS" w:hAnsi="Trebuchet MS"/>
          <w:sz w:val="20"/>
          <w:szCs w:val="20"/>
        </w:rPr>
        <w:t>0</w:t>
      </w:r>
      <w:r w:rsidR="00A00868" w:rsidRPr="00A00868">
        <w:rPr>
          <w:rFonts w:ascii="Trebuchet MS" w:hAnsi="Trebuchet MS"/>
          <w:sz w:val="20"/>
          <w:szCs w:val="20"/>
        </w:rPr>
        <w:t>0 litrów w butelkach ze szkła i 1</w:t>
      </w:r>
      <w:r w:rsidR="00A00868">
        <w:rPr>
          <w:rFonts w:ascii="Trebuchet MS" w:hAnsi="Trebuchet MS"/>
          <w:sz w:val="20"/>
          <w:szCs w:val="20"/>
        </w:rPr>
        <w:t>0</w:t>
      </w:r>
      <w:r w:rsidR="00A00868" w:rsidRPr="00A00868">
        <w:rPr>
          <w:rFonts w:ascii="Trebuchet MS" w:hAnsi="Trebuchet MS"/>
          <w:sz w:val="20"/>
          <w:szCs w:val="20"/>
        </w:rPr>
        <w:t>0 litrów w butelkach plastikowych typu PET).</w:t>
      </w:r>
      <w:r w:rsidRPr="000D55BF">
        <w:rPr>
          <w:rFonts w:ascii="Trebuchet MS" w:hAnsi="Trebuchet MS"/>
          <w:sz w:val="20"/>
          <w:szCs w:val="20"/>
        </w:rPr>
        <w:t xml:space="preserve"> Ilości</w:t>
      </w:r>
      <w:r w:rsidR="005448BF">
        <w:rPr>
          <w:rFonts w:ascii="Trebuchet MS" w:hAnsi="Trebuchet MS"/>
          <w:sz w:val="20"/>
          <w:szCs w:val="20"/>
        </w:rPr>
        <w:t xml:space="preserve"> </w:t>
      </w:r>
      <w:r w:rsidRPr="000D55BF">
        <w:rPr>
          <w:rFonts w:ascii="Trebuchet MS" w:hAnsi="Trebuchet MS"/>
          <w:sz w:val="20"/>
          <w:szCs w:val="20"/>
        </w:rPr>
        <w:t xml:space="preserve">i rodzaje wód mineralnych oraz częstotliwość ich dowozu do uzgodnienia z Zamawiającym w toku realizacji </w:t>
      </w:r>
      <w:r w:rsidR="006C52E0" w:rsidRPr="000D55BF">
        <w:rPr>
          <w:rFonts w:ascii="Trebuchet MS" w:hAnsi="Trebuchet MS"/>
          <w:sz w:val="20"/>
          <w:szCs w:val="20"/>
        </w:rPr>
        <w:t>usługi</w:t>
      </w:r>
      <w:r w:rsidRPr="000D55BF">
        <w:rPr>
          <w:rFonts w:ascii="Trebuchet MS" w:hAnsi="Trebuchet MS"/>
          <w:sz w:val="20"/>
          <w:szCs w:val="20"/>
        </w:rPr>
        <w:t>.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lastRenderedPageBreak/>
        <w:t xml:space="preserve">d) cukier w ilości około 84 kg (około 4 kg miesięcznie). Cukier buraczany biały kryształ sypki. Zamawiający wymaga, aby cukier był dowożony w papierowych torebkach o wadze 1 kg. Ilości cukru oraz częstotliwość jego dowozu do uzgodnienia z Zamawiającym w toku realizacji </w:t>
      </w:r>
      <w:r w:rsidR="006C52E0" w:rsidRPr="000D55BF">
        <w:rPr>
          <w:rFonts w:ascii="Trebuchet MS" w:hAnsi="Trebuchet MS"/>
          <w:sz w:val="20"/>
          <w:szCs w:val="20"/>
        </w:rPr>
        <w:t>usługi.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e) drobne ciasteczka różnych rodzajów (minimum 5 rodzajów ciasteczek, w zmiennych zestawach)</w:t>
      </w:r>
      <w:r w:rsidR="00C85E90">
        <w:rPr>
          <w:rFonts w:ascii="Trebuchet MS" w:hAnsi="Trebuchet MS"/>
          <w:sz w:val="20"/>
          <w:szCs w:val="20"/>
        </w:rPr>
        <w:br/>
      </w:r>
      <w:r w:rsidRPr="000D55BF">
        <w:rPr>
          <w:rFonts w:ascii="Trebuchet MS" w:hAnsi="Trebuchet MS"/>
          <w:sz w:val="20"/>
          <w:szCs w:val="20"/>
        </w:rPr>
        <w:t>w ilości około 840 kg (około 40 kg miesięcznie). Zamawiający wymaga, aby zestaw dla danej osoby obejmował około 100 g ciastek typu: makaroniki, kokosanki, delicje, markizy z nadzieniem śmietankowym/ lub kakaowym, herbatniki z czekoladą/ bez czekolady, maślane, wafle kakaowe/ śmietankowe, kruche z nadzieniem/ bez nadzienia. Dostarczane ciasteczka winny być oryginalnie zapakowane. Ilości i rodzaje drobnych ciasteczek oraz częstotliwość ich dowozu do uzgodnienia</w:t>
      </w:r>
      <w:r w:rsidR="00C85E90">
        <w:rPr>
          <w:rFonts w:ascii="Trebuchet MS" w:hAnsi="Trebuchet MS"/>
          <w:sz w:val="20"/>
          <w:szCs w:val="20"/>
        </w:rPr>
        <w:br/>
      </w:r>
      <w:r w:rsidRPr="000D55BF">
        <w:rPr>
          <w:rFonts w:ascii="Trebuchet MS" w:hAnsi="Trebuchet MS"/>
          <w:sz w:val="20"/>
          <w:szCs w:val="20"/>
        </w:rPr>
        <w:t xml:space="preserve">z Zamawiającym w toku realizacji </w:t>
      </w:r>
      <w:r w:rsidR="006C52E0" w:rsidRPr="000D55BF">
        <w:rPr>
          <w:rFonts w:ascii="Trebuchet MS" w:hAnsi="Trebuchet MS"/>
          <w:sz w:val="20"/>
          <w:szCs w:val="20"/>
        </w:rPr>
        <w:t>usługi.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  <w:r w:rsidRPr="000D55BF">
        <w:rPr>
          <w:rFonts w:ascii="Trebuchet MS" w:hAnsi="Trebuchet MS"/>
          <w:sz w:val="20"/>
          <w:szCs w:val="20"/>
        </w:rPr>
        <w:t>f) słone przekąski różnych rodzajów (minimum 3 rodzaje słonych przekąsek) w ilości około 840 kg (około 40 kg miesięcznie). Zamawiający wymaga, aby zestaw dla danej osoby obejmował około 100 g słonych przekąsek (typu: paluszki z solą/ z makiem/ z sezamem, precelki z solą/ z makiem/</w:t>
      </w:r>
      <w:r w:rsidR="00C85E90">
        <w:rPr>
          <w:rFonts w:ascii="Trebuchet MS" w:hAnsi="Trebuchet MS"/>
          <w:sz w:val="20"/>
          <w:szCs w:val="20"/>
        </w:rPr>
        <w:br/>
      </w:r>
      <w:r w:rsidRPr="000D55BF">
        <w:rPr>
          <w:rFonts w:ascii="Trebuchet MS" w:hAnsi="Trebuchet MS"/>
          <w:sz w:val="20"/>
          <w:szCs w:val="20"/>
        </w:rPr>
        <w:t>z sezamem, krakersy solone). Dostarczane słone przekąski winny być oryginalnie zapakowane. Ilości</w:t>
      </w:r>
      <w:r w:rsidR="00C85E90">
        <w:rPr>
          <w:rFonts w:ascii="Trebuchet MS" w:hAnsi="Trebuchet MS"/>
          <w:sz w:val="20"/>
          <w:szCs w:val="20"/>
        </w:rPr>
        <w:br/>
      </w:r>
      <w:r w:rsidRPr="000D55BF">
        <w:rPr>
          <w:rFonts w:ascii="Trebuchet MS" w:hAnsi="Trebuchet MS"/>
          <w:sz w:val="20"/>
          <w:szCs w:val="20"/>
        </w:rPr>
        <w:t xml:space="preserve">i rodzaje </w:t>
      </w:r>
      <w:r w:rsidR="00CC0C69">
        <w:rPr>
          <w:rFonts w:ascii="Trebuchet MS" w:hAnsi="Trebuchet MS"/>
          <w:sz w:val="20"/>
          <w:szCs w:val="20"/>
        </w:rPr>
        <w:t>słonych przekąsek</w:t>
      </w:r>
      <w:r w:rsidRPr="000D55BF">
        <w:rPr>
          <w:rFonts w:ascii="Trebuchet MS" w:hAnsi="Trebuchet MS"/>
          <w:sz w:val="20"/>
          <w:szCs w:val="20"/>
        </w:rPr>
        <w:t xml:space="preserve"> oraz częstotliwość ich dowozu do uzgodnienia z Zamawiającym w toku realizacji </w:t>
      </w:r>
      <w:r w:rsidR="006C52E0" w:rsidRPr="000D55BF">
        <w:rPr>
          <w:rFonts w:ascii="Trebuchet MS" w:hAnsi="Trebuchet MS"/>
          <w:sz w:val="20"/>
          <w:szCs w:val="20"/>
        </w:rPr>
        <w:t>usługi</w:t>
      </w:r>
      <w:r w:rsidRPr="000D55BF">
        <w:rPr>
          <w:rFonts w:ascii="Trebuchet MS" w:hAnsi="Trebuchet MS"/>
          <w:sz w:val="20"/>
          <w:szCs w:val="20"/>
        </w:rPr>
        <w:t>.</w:t>
      </w:r>
    </w:p>
    <w:sectPr w:rsidR="00705C8F" w:rsidRPr="000D55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>
    <w:pPr>
      <w:pStyle w:val="Nagwek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5760720" cy="739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BD0F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7409-F5E4-47FC-B8D8-58BA5D2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3210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2019-09-30T09:49:00Z</dcterms:created>
  <dcterms:modified xsi:type="dcterms:W3CDTF">2019-09-30T09:49:00Z</dcterms:modified>
</cp:coreProperties>
</file>