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70690A">
      <w:r>
        <w:t>RYSUNEK NUMER 27</w:t>
      </w:r>
    </w:p>
    <w:p w:rsidR="0070690A" w:rsidRDefault="0070690A">
      <w:r>
        <w:t>Półka na klawiaturę.</w:t>
      </w:r>
    </w:p>
    <w:p w:rsidR="00D63666" w:rsidRDefault="00D6366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6D58AF1" wp14:editId="62CA959D">
            <wp:extent cx="3810000" cy="2857500"/>
            <wp:effectExtent l="0" t="0" r="0" b="0"/>
            <wp:docPr id="1" name="Obraz 1" descr="https://antrax.com.pl/dane/2018/orzech/Pk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trax.com.pl/dane/2018/orzech/Pkt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0A" w:rsidRDefault="00D63666">
      <w:r>
        <w:rPr>
          <w:noProof/>
          <w:lang w:eastAsia="pl-PL"/>
        </w:rPr>
        <w:drawing>
          <wp:inline distT="0" distB="0" distL="0" distR="0" wp14:anchorId="665EEF6D" wp14:editId="1D6CD7E8">
            <wp:extent cx="3810000" cy="2857500"/>
            <wp:effectExtent l="0" t="0" r="0" b="0"/>
            <wp:docPr id="3" name="Obraz 3" descr="https://antrax.com.pl/dane/2018/wenge/Pk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trax.com.pl/dane/2018/wenge/Pkt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D63B7">
        <w:rPr>
          <w:noProof/>
          <w:lang w:eastAsia="pl-PL"/>
        </w:rPr>
        <w:t xml:space="preserve"> </w:t>
      </w:r>
    </w:p>
    <w:sectPr w:rsidR="0070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0A"/>
    <w:rsid w:val="0070690A"/>
    <w:rsid w:val="00A56F33"/>
    <w:rsid w:val="00D63666"/>
    <w:rsid w:val="00E07582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1BC8"/>
  <w15:chartTrackingRefBased/>
  <w15:docId w15:val="{1BAD9EFE-193F-4311-876F-EBE9A636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5</cp:revision>
  <dcterms:created xsi:type="dcterms:W3CDTF">2018-02-26T12:54:00Z</dcterms:created>
  <dcterms:modified xsi:type="dcterms:W3CDTF">2018-03-02T12:35:00Z</dcterms:modified>
</cp:coreProperties>
</file>