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3C9" w:rsidRDefault="00AB33C9">
      <w:r>
        <w:t>RYS. NR 4</w:t>
      </w:r>
    </w:p>
    <w:p w:rsidR="006A5F60" w:rsidRDefault="00AB33C9">
      <w:r>
        <w:t>ŁÓŻKO TYPU DAWID 90 X 200</w:t>
      </w:r>
    </w:p>
    <w:p w:rsidR="00AB33C9" w:rsidRDefault="00AB33C9">
      <w:r>
        <w:rPr>
          <w:noProof/>
          <w:lang w:eastAsia="pl-PL"/>
        </w:rPr>
        <w:drawing>
          <wp:inline distT="0" distB="0" distL="0" distR="0" wp14:anchorId="04A4D4BD" wp14:editId="7C6871EE">
            <wp:extent cx="5760720" cy="4320540"/>
            <wp:effectExtent l="0" t="0" r="0" b="3810"/>
            <wp:docPr id="1" name="Obraz 1" descr="Łóżko DAWID 90x200 podnoszone 200x90 na sprężyn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Łóżko DAWID 90x200 podnoszone 200x90 na sprężyna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3C9" w:rsidRDefault="00AB33C9">
      <w:r>
        <w:t>Kolor sosna</w:t>
      </w:r>
    </w:p>
    <w:p w:rsidR="00AB33C9" w:rsidRDefault="00AB33C9">
      <w:r>
        <w:t>Wymiary: głębokość 96 cm, szerokość 206 cm, wysokość 63 cm.</w:t>
      </w:r>
      <w:bookmarkStart w:id="0" w:name="_GoBack"/>
      <w:bookmarkEnd w:id="0"/>
    </w:p>
    <w:sectPr w:rsidR="00AB3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C9"/>
    <w:rsid w:val="006A5F60"/>
    <w:rsid w:val="00A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9CB2"/>
  <w15:chartTrackingRefBased/>
  <w15:docId w15:val="{BFC5EA46-A97B-4B20-83A0-E0A0133E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dc:description/>
  <cp:lastModifiedBy>GreńA</cp:lastModifiedBy>
  <cp:revision>1</cp:revision>
  <dcterms:created xsi:type="dcterms:W3CDTF">2018-06-21T08:06:00Z</dcterms:created>
  <dcterms:modified xsi:type="dcterms:W3CDTF">2018-06-21T08:12:00Z</dcterms:modified>
</cp:coreProperties>
</file>