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Pr="008F00FC">
        <w:rPr>
          <w:rFonts w:ascii="Trebuchet MS" w:hAnsi="Trebuchet MS"/>
          <w:sz w:val="20"/>
          <w:szCs w:val="20"/>
        </w:rPr>
        <w:t xml:space="preserve"> specjalistycznych usług opiekuńczych </w:t>
      </w:r>
      <w:r w:rsidR="00A97ACE">
        <w:rPr>
          <w:rFonts w:ascii="Trebuchet MS" w:hAnsi="Trebuchet MS"/>
          <w:sz w:val="20"/>
          <w:szCs w:val="20"/>
        </w:rPr>
        <w:t xml:space="preserve">dla osób z zaburzeniami psychicznymi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</w:t>
      </w:r>
      <w:r w:rsidR="00A97ACE"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25187F">
        <w:rPr>
          <w:rFonts w:ascii="Trebuchet MS" w:hAnsi="Trebuchet MS"/>
          <w:b/>
          <w:color w:val="000000"/>
          <w:sz w:val="20"/>
          <w:szCs w:val="20"/>
        </w:rPr>
        <w:t xml:space="preserve">CENA </w:t>
      </w:r>
      <w:r w:rsidRPr="0025187F">
        <w:rPr>
          <w:rFonts w:ascii="Trebuchet MS" w:hAnsi="Trebuchet MS"/>
          <w:color w:val="000000"/>
          <w:sz w:val="20"/>
          <w:szCs w:val="20"/>
        </w:rPr>
        <w:t>(Kryterium nr 1)</w:t>
      </w: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Cena brutto za</w:t>
      </w:r>
      <w:r w:rsidR="00A97ACE">
        <w:rPr>
          <w:rFonts w:ascii="Trebuchet MS" w:hAnsi="Trebuchet MS"/>
          <w:color w:val="000000"/>
          <w:sz w:val="20"/>
          <w:szCs w:val="20"/>
        </w:rPr>
        <w:t xml:space="preserve"> 1 godzinę </w:t>
      </w:r>
      <w:r w:rsidRPr="008F00FC">
        <w:rPr>
          <w:rFonts w:ascii="Trebuchet MS" w:hAnsi="Trebuchet MS"/>
          <w:color w:val="000000"/>
          <w:sz w:val="20"/>
          <w:szCs w:val="20"/>
        </w:rPr>
        <w:t>specjalistycznej usługi opiekuńczej : ………</w:t>
      </w:r>
      <w:r>
        <w:rPr>
          <w:rFonts w:ascii="Trebuchet MS" w:hAnsi="Trebuchet MS"/>
          <w:color w:val="000000"/>
          <w:sz w:val="20"/>
          <w:szCs w:val="20"/>
        </w:rPr>
        <w:t>…………………</w:t>
      </w:r>
      <w:r w:rsidR="00A97ACE">
        <w:rPr>
          <w:rFonts w:ascii="Trebuchet MS" w:hAnsi="Trebuchet MS"/>
          <w:color w:val="000000"/>
          <w:sz w:val="20"/>
          <w:szCs w:val="20"/>
        </w:rPr>
        <w:t>…………</w:t>
      </w:r>
      <w:r w:rsidRPr="008F00FC">
        <w:rPr>
          <w:rFonts w:ascii="Trebuchet MS" w:hAnsi="Trebuchet MS"/>
          <w:color w:val="000000"/>
          <w:sz w:val="20"/>
          <w:szCs w:val="20"/>
        </w:rPr>
        <w:t>……… zł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4E6BCA">
        <w:rPr>
          <w:rFonts w:ascii="Trebuchet MS" w:hAnsi="Trebuchet MS"/>
          <w:b/>
          <w:color w:val="000000"/>
          <w:sz w:val="20"/>
          <w:szCs w:val="20"/>
        </w:rPr>
        <w:t>1515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Pr="008F00FC" w:rsidRDefault="00A97A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</w:t>
      </w:r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E36FD8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Doświadczenie osób wyznaczonych do realizacji zamówienia</w:t>
      </w:r>
      <w:r w:rsidRPr="0025187F">
        <w:rPr>
          <w:rFonts w:ascii="Trebuchet MS" w:hAnsi="Trebuchet MS"/>
          <w:b/>
          <w:sz w:val="20"/>
          <w:szCs w:val="20"/>
        </w:rPr>
        <w:t xml:space="preserve">:  </w:t>
      </w:r>
      <w:r w:rsidRPr="0025187F">
        <w:rPr>
          <w:rFonts w:ascii="Trebuchet MS" w:hAnsi="Trebuchet MS"/>
          <w:sz w:val="20"/>
          <w:szCs w:val="20"/>
        </w:rPr>
        <w:t>(Kryterium nr 2)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55"/>
        <w:gridCol w:w="2126"/>
        <w:gridCol w:w="3261"/>
      </w:tblGrid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L.p.</w:t>
            </w: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W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skazać </w:t>
            </w:r>
            <w:r w:rsidRPr="0025187F">
              <w:rPr>
                <w:rFonts w:ascii="Trebuchet MS" w:hAnsi="Trebuchet MS" w:cs="Lucida Sans Unicode"/>
                <w:b/>
                <w:sz w:val="20"/>
                <w:szCs w:val="20"/>
              </w:rPr>
              <w:t>w latach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 staż pracy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                     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>w jednostce świadczącej specjalistyczne usługi opiekuńcze</w:t>
            </w:r>
          </w:p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 w:cs="Lucida Sans Unicode"/>
                <w:sz w:val="20"/>
                <w:szCs w:val="20"/>
              </w:rPr>
              <w:t>(np. rok, dwa lata itd.)</w:t>
            </w: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jednostki/podmiot, gdzie osoba zdobywała doświadczenie</w:t>
            </w: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:rsidTr="00FB35FA">
        <w:tc>
          <w:tcPr>
            <w:tcW w:w="57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6FD8" w:rsidRPr="0025187F" w:rsidTr="002A2516">
        <w:tc>
          <w:tcPr>
            <w:tcW w:w="9918" w:type="dxa"/>
            <w:gridSpan w:val="4"/>
            <w:shd w:val="clear" w:color="auto" w:fill="auto"/>
          </w:tcPr>
          <w:p w:rsidR="00E36FD8" w:rsidRPr="00E36FD8" w:rsidRDefault="00E36FD8" w:rsidP="0025187F">
            <w:pPr>
              <w:spacing w:after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E36FD8">
              <w:rPr>
                <w:rFonts w:ascii="Trebuchet MS" w:hAnsi="Trebuchet MS"/>
                <w:sz w:val="16"/>
                <w:szCs w:val="20"/>
              </w:rPr>
              <w:t xml:space="preserve">Aby otrzymać </w:t>
            </w:r>
            <w:r>
              <w:rPr>
                <w:rFonts w:ascii="Trebuchet MS" w:hAnsi="Trebuchet MS"/>
                <w:sz w:val="16"/>
                <w:szCs w:val="20"/>
              </w:rPr>
              <w:t>punkty w tym kryterium Wykonawca musi dołączyć dokumenty, z których będzie jasno wynikać, że wskazana osoba zdobywała doświadczenie w okresie wskazanym przez Wykonawcę.</w:t>
            </w:r>
          </w:p>
        </w:tc>
      </w:tr>
    </w:tbl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Pr="00907DB7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z przetwarzaniem danych osobowych i w sprawie swobodnego przepływu takich danych oraz uchylenia dyrektywy 9</w:t>
      </w:r>
      <w:r>
        <w:rPr>
          <w:rFonts w:ascii="Trebuchet MS" w:hAnsi="Trebuchet MS" w:cs="Lucida Sans Unicode"/>
          <w:sz w:val="20"/>
          <w:szCs w:val="20"/>
        </w:rPr>
        <w:t xml:space="preserve">5/46/WE (ogólne rozporządzenie </w:t>
      </w:r>
      <w:r>
        <w:rPr>
          <w:rFonts w:ascii="Trebuchet MS" w:hAnsi="Trebuchet MS" w:cs="Lucida Sans Unicode"/>
          <w:sz w:val="20"/>
          <w:szCs w:val="20"/>
        </w:rPr>
        <w:t xml:space="preserve">o ochronie danych) (Dz. Urz. UE L 119, s.1) – RODO </w:t>
      </w:r>
      <w:r>
        <w:rPr>
          <w:rFonts w:ascii="Trebuchet MS" w:hAnsi="Trebuchet MS" w:cs="Lucida Sans Unicode"/>
          <w:sz w:val="20"/>
          <w:szCs w:val="20"/>
        </w:rPr>
        <w:br/>
      </w: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>i chroniło prawa osób, których dane dotyczą.</w:t>
      </w: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25187F" w:rsidRPr="0025187F" w:rsidRDefault="0025187F" w:rsidP="0025187F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do reprezentowania Wykonawcy</w:t>
      </w:r>
    </w:p>
    <w:p w:rsidR="0025187F" w:rsidRPr="0025187F" w:rsidRDefault="0025187F" w:rsidP="0025187F">
      <w:pPr>
        <w:rPr>
          <w:rFonts w:eastAsia="Calibri"/>
          <w:lang w:eastAsia="en-US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sectPr w:rsidR="009A293F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86802"/>
    <w:rsid w:val="001063CE"/>
    <w:rsid w:val="00202B8D"/>
    <w:rsid w:val="00213D81"/>
    <w:rsid w:val="0025187F"/>
    <w:rsid w:val="004E6BCA"/>
    <w:rsid w:val="006D6116"/>
    <w:rsid w:val="007D3B7C"/>
    <w:rsid w:val="009A293F"/>
    <w:rsid w:val="00A94518"/>
    <w:rsid w:val="00A97ACE"/>
    <w:rsid w:val="00E36FD8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4561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5</cp:revision>
  <dcterms:created xsi:type="dcterms:W3CDTF">2018-07-23T12:22:00Z</dcterms:created>
  <dcterms:modified xsi:type="dcterms:W3CDTF">2018-08-21T11:50:00Z</dcterms:modified>
</cp:coreProperties>
</file>