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30532F"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telefon: 33 </w:t>
      </w:r>
      <w:r w:rsidRPr="0030532F">
        <w:rPr>
          <w:color w:val="000000" w:themeColor="text1"/>
          <w:sz w:val="24"/>
          <w:szCs w:val="24"/>
        </w:rPr>
        <w:t>49 95 650 - Sekretariat</w:t>
      </w:r>
    </w:p>
    <w:p w:rsidR="00342D25" w:rsidRPr="0030532F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ab/>
        <w:t xml:space="preserve"> 33 49 95 600 - Centrala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  <w:t xml:space="preserve">- </w:t>
      </w:r>
      <w:r w:rsidRPr="0030532F">
        <w:rPr>
          <w:color w:val="000000" w:themeColor="text1"/>
          <w:sz w:val="24"/>
          <w:szCs w:val="24"/>
        </w:rPr>
        <w:tab/>
        <w:t>faks: (33) 49 95 652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6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7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30532F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30532F"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342D25" w:rsidRPr="0030532F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342D25" w:rsidRPr="0030532F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8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9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342D25" w:rsidRPr="00D1731C" w:rsidRDefault="00342D25" w:rsidP="00D1731C">
      <w:pPr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 w:rsidRPr="0030532F">
        <w:rPr>
          <w:rFonts w:asciiTheme="minorHAnsi" w:eastAsia="Times New Roman" w:hAnsiTheme="minorHAnsi"/>
          <w:color w:val="000000" w:themeColor="text1"/>
          <w:sz w:val="24"/>
          <w:szCs w:val="24"/>
        </w:rPr>
        <w:t>Podane dane osobowe będą przetwarzane w celu rozpatrzenia oferty, tj. możliwości powierzenia realizacji zadania polegającego</w:t>
      </w:r>
      <w:r w:rsidR="00D1731C" w:rsidRPr="00D1731C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D1731C" w:rsidRPr="00D1731C">
        <w:rPr>
          <w:rFonts w:eastAsia="Times New Roman" w:cs="Lucida Sans Unicode"/>
          <w:bCs/>
          <w:color w:val="000000"/>
          <w:sz w:val="24"/>
          <w:szCs w:val="24"/>
          <w:lang w:eastAsia="pl-PL"/>
        </w:rPr>
        <w:t>na konsultowaniu</w:t>
      </w:r>
      <w:r w:rsidR="00D1731C" w:rsidRPr="00D1731C">
        <w:rPr>
          <w:rFonts w:eastAsia="Times New Roman"/>
          <w:sz w:val="24"/>
          <w:szCs w:val="24"/>
          <w:lang w:eastAsia="pl-PL"/>
        </w:rPr>
        <w:t xml:space="preserve"> działań profilaktycznych, rozwiązywania problemu uzależnień i przeci</w:t>
      </w:r>
      <w:r w:rsidR="00D1731C" w:rsidRPr="00D1731C">
        <w:rPr>
          <w:rFonts w:eastAsia="Times New Roman"/>
          <w:sz w:val="24"/>
          <w:szCs w:val="24"/>
          <w:lang w:eastAsia="pl-PL"/>
        </w:rPr>
        <w:t xml:space="preserve">wdziałania przemocy </w:t>
      </w:r>
      <w:r w:rsidR="00D1731C" w:rsidRPr="00D1731C">
        <w:rPr>
          <w:rFonts w:eastAsia="Times New Roman"/>
          <w:sz w:val="24"/>
          <w:szCs w:val="24"/>
          <w:lang w:eastAsia="pl-PL"/>
        </w:rPr>
        <w:t>w rodzinie  prowadzonych przez pracowników socjalnych oraz członków grup roboczych wobec osób korzystających ze wsparcia Miejskiego Ośrodka Pomocy Społecznej  w Bielsku-Białej</w:t>
      </w:r>
      <w:r w:rsidRPr="0030532F">
        <w:rPr>
          <w:rFonts w:cs="Lucida Sans Unicode"/>
          <w:bCs/>
          <w:color w:val="000000" w:themeColor="text1"/>
          <w:sz w:val="24"/>
          <w:szCs w:val="24"/>
        </w:rPr>
        <w:t xml:space="preserve">,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(ide</w:t>
      </w:r>
      <w:r w:rsidR="00D1731C">
        <w:rPr>
          <w:rFonts w:eastAsia="Times New Roman"/>
          <w:color w:val="000000" w:themeColor="text1"/>
          <w:sz w:val="24"/>
          <w:szCs w:val="24"/>
          <w:lang w:eastAsia="pl-PL"/>
        </w:rPr>
        <w:t xml:space="preserve">ntyfikacji, rozliczenia zgodnego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z treścią umowy).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</w:t>
      </w:r>
      <w:r w:rsidR="00D1731C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                          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w dyspozycji Miejskiego Ośrodka Pomocy Społecznej w Bielsku-Białej, jako zadanie z zakresu zdrowia publicznego. Podstawę prawną podejmowanych czynności związanych przetwarzaniem danych stanowią przepisy art. 14-17 </w:t>
      </w:r>
      <w:r w:rsidRPr="0030532F">
        <w:rPr>
          <w:color w:val="000000" w:themeColor="text1"/>
          <w:sz w:val="24"/>
          <w:szCs w:val="24"/>
        </w:rPr>
        <w:t xml:space="preserve">ustawy </w:t>
      </w:r>
      <w:r w:rsidR="00722509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z dnia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11 września 2015 r. </w:t>
      </w:r>
      <w:r w:rsidR="00D1731C"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          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o </w:t>
      </w:r>
      <w:r w:rsidRPr="0030532F"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>(Dz.U. z 2018r. poz. 1492). Ponadto przetwarzanie danych osobowych, w sytuacji wyboru oferty i zawarc</w:t>
      </w:r>
      <w:r w:rsidR="00C071A1"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ia umowy, może być dokonywane 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koniecznych działań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(jeśli wymagane - zgłoszenie do Zakładu Ubezpieczeń Społecznych, rozliczenia z Urzędem Skarbowym), zgodnie z przepisami ustawy o emeryturach i rentach </w:t>
      </w:r>
      <w:r w:rsidR="00D1731C"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z Funduszu Ubezpieczeń Społecznych, ustawy o podatku dochodowym od osób fizycznych.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C071A1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ustawy z dnia 14.07.1983r. o narodowym zasobie archiwalnym i archiwach (Dz.U. z 2018r. poz. 217 </w:t>
      </w:r>
      <w:r w:rsidR="00D1731C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               </w:t>
      </w:r>
      <w:bookmarkStart w:id="0" w:name="_GoBack"/>
      <w:bookmarkEnd w:id="0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. zm.), zgodnie z przyjętą w Ośrodku Instrukcją kancelaryjną i archiwalną, zatwierdzoną przez Archiwum Państwowe.   </w:t>
      </w:r>
    </w:p>
    <w:p w:rsidR="00342D25" w:rsidRPr="0030532F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Podstaw prawna: art. 6 ust. 1 lit. b, c, e RODO</w:t>
      </w:r>
    </w:p>
    <w:p w:rsidR="00342D25" w:rsidRPr="0030532F" w:rsidRDefault="00342D25" w:rsidP="00342D25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 xml:space="preserve">odbiorcą Pani/Pan danych mogą być również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30532F"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br/>
        <w:t xml:space="preserve">z RODO. </w:t>
      </w:r>
    </w:p>
    <w:p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zawarcia i wykonania umowy zgodnie z przepisami prawa.  </w:t>
      </w: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lastRenderedPageBreak/>
        <w:t xml:space="preserve">  Informacja o zautomatyzowanym podejmowaniu decyzji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Planujemy przetwarzać Pani/Pana dane osobowe w celach statystycznych.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D5DB4"/>
    <w:rsid w:val="002D682E"/>
    <w:rsid w:val="0030532F"/>
    <w:rsid w:val="00342D25"/>
    <w:rsid w:val="00722509"/>
    <w:rsid w:val="007A542A"/>
    <w:rsid w:val="008A67DA"/>
    <w:rsid w:val="008A7064"/>
    <w:rsid w:val="00AF4BE4"/>
    <w:rsid w:val="00C071A1"/>
    <w:rsid w:val="00D03294"/>
    <w:rsid w:val="00D1731C"/>
    <w:rsid w:val="00D43C86"/>
    <w:rsid w:val="00E069FE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Ewa Pająk</cp:lastModifiedBy>
  <cp:revision>24</cp:revision>
  <dcterms:created xsi:type="dcterms:W3CDTF">2018-10-06T07:55:00Z</dcterms:created>
  <dcterms:modified xsi:type="dcterms:W3CDTF">2019-01-18T10:51:00Z</dcterms:modified>
</cp:coreProperties>
</file>