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69" w:rsidRPr="009677A1" w:rsidRDefault="00683669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Miejski Ośrodek Pomocy Społecznej w Bielsku-Białej</w:t>
      </w:r>
    </w:p>
    <w:p w:rsidR="00683669" w:rsidRPr="009677A1" w:rsidRDefault="00683669" w:rsidP="00BC22CF">
      <w:pPr>
        <w:spacing w:after="0"/>
        <w:jc w:val="center"/>
        <w:rPr>
          <w:rFonts w:ascii="Trebuchet MS" w:hAnsi="Trebuchet MS" w:cs="Lucida Sans Unicode"/>
          <w:sz w:val="24"/>
          <w:szCs w:val="20"/>
        </w:rPr>
      </w:pPr>
      <w:r w:rsidRPr="009677A1">
        <w:rPr>
          <w:rFonts w:ascii="Trebuchet MS" w:hAnsi="Trebuchet MS" w:cs="Lucida Sans Unicode"/>
          <w:sz w:val="24"/>
          <w:szCs w:val="20"/>
        </w:rPr>
        <w:t>43-300 Bielsko-Biała, ul. Karola Miarki 11</w:t>
      </w:r>
    </w:p>
    <w:p w:rsidR="00E738ED" w:rsidRPr="00C07F81" w:rsidRDefault="00E738ED" w:rsidP="00BC22CF">
      <w:pPr>
        <w:spacing w:after="0"/>
        <w:jc w:val="center"/>
        <w:rPr>
          <w:rFonts w:ascii="Trebuchet MS" w:hAnsi="Trebuchet MS" w:cs="Lucida Sans Unicode"/>
          <w:sz w:val="10"/>
          <w:szCs w:val="20"/>
        </w:rPr>
      </w:pPr>
    </w:p>
    <w:p w:rsidR="00683669" w:rsidRPr="00BC22CF" w:rsidRDefault="00683669" w:rsidP="00BC22C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683669" w:rsidRDefault="00683669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  <w:r w:rsidRPr="00BC22CF">
        <w:rPr>
          <w:rFonts w:ascii="Trebuchet MS" w:hAnsi="Trebuchet MS" w:cs="Lucida Sans Unicode"/>
          <w:b/>
          <w:szCs w:val="20"/>
        </w:rPr>
        <w:t>dotyczy</w:t>
      </w:r>
      <w:r w:rsidR="00C75880" w:rsidRPr="00BC22CF">
        <w:rPr>
          <w:rFonts w:ascii="Trebuchet MS" w:hAnsi="Trebuchet MS" w:cs="Lucida Sans Unicode"/>
          <w:b/>
          <w:szCs w:val="20"/>
        </w:rPr>
        <w:t xml:space="preserve"> postępowania prowadzonego</w:t>
      </w:r>
      <w:r w:rsidR="00BC22CF">
        <w:rPr>
          <w:rFonts w:ascii="Trebuchet MS" w:hAnsi="Trebuchet MS" w:cs="Lucida Sans Unicode"/>
          <w:b/>
          <w:szCs w:val="20"/>
        </w:rPr>
        <w:t xml:space="preserve"> w</w:t>
      </w:r>
      <w:r w:rsidR="00C75880" w:rsidRPr="00BC22CF">
        <w:rPr>
          <w:rFonts w:ascii="Trebuchet MS" w:hAnsi="Trebuchet MS" w:cs="Lucida Sans Unicode"/>
          <w:b/>
          <w:szCs w:val="20"/>
        </w:rPr>
        <w:t xml:space="preserve"> </w:t>
      </w:r>
      <w:r w:rsidR="00C75880" w:rsidRPr="00BC22CF">
        <w:rPr>
          <w:rFonts w:ascii="Trebuchet MS" w:hAnsi="Trebuchet MS"/>
          <w:b/>
          <w:szCs w:val="20"/>
        </w:rPr>
        <w:t>trybie art. 138o ustawy Prawo zam</w:t>
      </w:r>
      <w:r w:rsidR="00897B34">
        <w:rPr>
          <w:rFonts w:ascii="Trebuchet MS" w:hAnsi="Trebuchet MS"/>
          <w:b/>
          <w:szCs w:val="20"/>
        </w:rPr>
        <w:t>ówień publicznych (Dz. U. z 2018 r. poz. 1986</w:t>
      </w:r>
      <w:r w:rsidR="00C75880" w:rsidRPr="00BC22CF">
        <w:rPr>
          <w:rFonts w:ascii="Trebuchet MS" w:hAnsi="Trebuchet MS"/>
          <w:b/>
          <w:szCs w:val="20"/>
        </w:rPr>
        <w:t xml:space="preserve"> z </w:t>
      </w:r>
      <w:proofErr w:type="spellStart"/>
      <w:r w:rsidR="00C75880" w:rsidRPr="00BC22CF">
        <w:rPr>
          <w:rFonts w:ascii="Trebuchet MS" w:hAnsi="Trebuchet MS"/>
          <w:b/>
          <w:szCs w:val="20"/>
        </w:rPr>
        <w:t>późn</w:t>
      </w:r>
      <w:proofErr w:type="spellEnd"/>
      <w:r w:rsidR="00C75880" w:rsidRPr="00BC22CF">
        <w:rPr>
          <w:rFonts w:ascii="Trebuchet MS" w:hAnsi="Trebuchet MS"/>
          <w:b/>
          <w:szCs w:val="20"/>
        </w:rPr>
        <w:t xml:space="preserve">. zm.) </w:t>
      </w:r>
      <w:r w:rsidRPr="00BC22CF">
        <w:rPr>
          <w:rFonts w:ascii="Trebuchet MS" w:hAnsi="Trebuchet MS" w:cs="Lucida Sans Unicode"/>
          <w:b/>
          <w:szCs w:val="20"/>
        </w:rPr>
        <w:t>pn.:</w:t>
      </w:r>
    </w:p>
    <w:p w:rsidR="00BC22CF" w:rsidRPr="00BC22CF" w:rsidRDefault="00BC22CF" w:rsidP="00BC22CF">
      <w:pPr>
        <w:spacing w:after="0"/>
        <w:jc w:val="center"/>
        <w:rPr>
          <w:rFonts w:ascii="Trebuchet MS" w:hAnsi="Trebuchet MS"/>
          <w:b/>
          <w:szCs w:val="20"/>
        </w:rPr>
      </w:pPr>
    </w:p>
    <w:p w:rsidR="00683669" w:rsidRPr="00BC22CF" w:rsidRDefault="00BF1C1B" w:rsidP="00BF1C1B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>
        <w:rPr>
          <w:rFonts w:ascii="Trebuchet MS" w:hAnsi="Trebuchet MS" w:cs="Lucida Sans Unicode"/>
          <w:b/>
          <w:bCs/>
          <w:szCs w:val="20"/>
        </w:rPr>
        <w:t>„Przeprowadzenie kursów dla uczestników projektu Zintegrowana Animacja Społeczna</w:t>
      </w:r>
      <w:r w:rsidR="00683669" w:rsidRPr="00BC22CF">
        <w:rPr>
          <w:rFonts w:ascii="Trebuchet MS" w:hAnsi="Trebuchet MS" w:cs="Lucida Sans Unicode"/>
          <w:b/>
          <w:bCs/>
          <w:szCs w:val="20"/>
        </w:rPr>
        <w:t>”</w:t>
      </w:r>
    </w:p>
    <w:p w:rsidR="00683669" w:rsidRPr="00A60C2D" w:rsidRDefault="00683669" w:rsidP="00BC22CF">
      <w:pPr>
        <w:spacing w:after="0"/>
        <w:rPr>
          <w:rFonts w:ascii="Trebuchet MS" w:hAnsi="Trebuchet MS" w:cs="Lucida Sans Unicode"/>
          <w:b/>
          <w:sz w:val="8"/>
          <w:szCs w:val="20"/>
        </w:rPr>
      </w:pPr>
    </w:p>
    <w:p w:rsidR="009677A1" w:rsidRDefault="009677A1" w:rsidP="00BC22CF">
      <w:pPr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683669" w:rsidRDefault="00C75880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C07F81">
        <w:rPr>
          <w:rFonts w:ascii="Trebuchet MS" w:hAnsi="Trebuchet MS" w:cs="Lucida Sans Unicode"/>
          <w:b/>
          <w:sz w:val="24"/>
          <w:szCs w:val="20"/>
        </w:rPr>
        <w:t>Odpowiedzi na pytania</w:t>
      </w:r>
      <w:r w:rsidR="00A70100" w:rsidRPr="00C07F81">
        <w:rPr>
          <w:rFonts w:ascii="Trebuchet MS" w:hAnsi="Trebuchet MS" w:cs="Lucida Sans Unicode"/>
          <w:b/>
          <w:sz w:val="24"/>
          <w:szCs w:val="20"/>
        </w:rPr>
        <w:t xml:space="preserve"> W</w:t>
      </w:r>
      <w:r w:rsidR="00683669" w:rsidRPr="00C07F81">
        <w:rPr>
          <w:rFonts w:ascii="Trebuchet MS" w:hAnsi="Trebuchet MS" w:cs="Lucida Sans Unicode"/>
          <w:b/>
          <w:sz w:val="24"/>
          <w:szCs w:val="20"/>
        </w:rPr>
        <w:t>ykonawcy</w:t>
      </w:r>
    </w:p>
    <w:p w:rsidR="00BF1C1B" w:rsidRPr="00C07F81" w:rsidRDefault="00BF1C1B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683669" w:rsidRPr="00BC22CF" w:rsidRDefault="00683669" w:rsidP="00BC22C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160883" w:rsidRPr="00A60C2D" w:rsidRDefault="00160883" w:rsidP="00BC22CF">
      <w:pPr>
        <w:spacing w:after="0"/>
        <w:rPr>
          <w:rFonts w:ascii="Trebuchet MS" w:hAnsi="Trebuchet MS" w:cs="Lucida Sans Unicode"/>
          <w:b/>
          <w:sz w:val="10"/>
          <w:szCs w:val="20"/>
        </w:rPr>
      </w:pPr>
    </w:p>
    <w:p w:rsidR="00BF1C1B" w:rsidRDefault="00BF1C1B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 1: Zajęcia muszą odbywać się w Bielsku-Białej, czy istnieje możliwość realizacji zajęć poza Bielskiem?</w:t>
      </w:r>
    </w:p>
    <w:p w:rsidR="00BF1C1B" w:rsidRDefault="00BF1C1B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160883" w:rsidRDefault="008920D8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</w:t>
      </w:r>
      <w:r w:rsidR="00B66C51" w:rsidRPr="00BC22CF">
        <w:rPr>
          <w:rFonts w:ascii="Trebuchet MS" w:hAnsi="Trebuchet MS" w:cs="Lucida Sans Unicode"/>
          <w:b/>
          <w:sz w:val="20"/>
          <w:szCs w:val="20"/>
        </w:rPr>
        <w:t xml:space="preserve">ytanie </w:t>
      </w:r>
      <w:r w:rsidR="00160883" w:rsidRPr="00BC22CF">
        <w:rPr>
          <w:rFonts w:ascii="Trebuchet MS" w:hAnsi="Trebuchet MS" w:cs="Lucida Sans Unicode"/>
          <w:b/>
          <w:sz w:val="20"/>
          <w:szCs w:val="20"/>
        </w:rPr>
        <w:t>1:</w:t>
      </w:r>
    </w:p>
    <w:p w:rsidR="00BF1C1B" w:rsidRDefault="00BF1C1B" w:rsidP="00BF1C1B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Zgodnie z informacją zamieszczoną w Biuletynie Informacji Publicznej Miejskiego Ośrodka Pomocy Społecznej w Bielsku-Białej: „</w:t>
      </w:r>
      <w:r w:rsidRPr="00D15044">
        <w:rPr>
          <w:rFonts w:ascii="Trebuchet MS" w:hAnsi="Trebuchet MS" w:cs="Lucida Sans Unicode"/>
          <w:b/>
          <w:sz w:val="20"/>
          <w:szCs w:val="20"/>
        </w:rPr>
        <w:t>Kursy powinny być zorganizowane na terenie miasta Bielska-Białej. Zamawiający dopuszcza zorganizowanie kursów na terenie powiatu bielskiego, przy czym koszty przewozu uczestników na zajęcia należy uwzględnić w kalkulacji kosztów.”</w:t>
      </w:r>
    </w:p>
    <w:p w:rsidR="008920D8" w:rsidRDefault="008920D8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2F6E1A" w:rsidRDefault="002F6E1A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BF1C1B" w:rsidRDefault="00BF1C1B" w:rsidP="00D45374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 2: W jakim przedziale godzinowym muszą odbywać się zajęcia?</w:t>
      </w:r>
    </w:p>
    <w:p w:rsidR="00BF1C1B" w:rsidRDefault="00BF1C1B" w:rsidP="00D45374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</w:p>
    <w:p w:rsidR="002F6E1A" w:rsidRPr="002F6E1A" w:rsidRDefault="00BF1C1B" w:rsidP="00D45374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Odpowiedź na pytanie nr 2</w:t>
      </w:r>
      <w:r w:rsidR="002F6E1A" w:rsidRPr="002F6E1A">
        <w:rPr>
          <w:rFonts w:ascii="Trebuchet MS" w:hAnsi="Trebuchet MS" w:cs="Lucida Sans Unicode"/>
          <w:b/>
          <w:sz w:val="20"/>
          <w:szCs w:val="20"/>
        </w:rPr>
        <w:t>:</w:t>
      </w:r>
    </w:p>
    <w:p w:rsidR="00D45374" w:rsidRPr="00D45374" w:rsidRDefault="00BF1C1B" w:rsidP="00D4537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Zajęcia będą się odbywać w przedziale godzinowym między</w:t>
      </w: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 xml:space="preserve"> 7.00 a 20.00. Zmawiający zaznacza jednak, że faktyczny czas trwania zajęć będzie ustalony po rozstrzygnięciu postępowania z wybranym wykonawcą przy uwzględnieniu możliwości podjęcia zajęć przez uczestników kursów.</w:t>
      </w:r>
    </w:p>
    <w:p w:rsidR="008920D8" w:rsidRDefault="008920D8" w:rsidP="00BC22CF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E35EF4" w:rsidRPr="00BC22CF" w:rsidRDefault="00E35EF4" w:rsidP="00BC22C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sectPr w:rsidR="00E35EF4" w:rsidRPr="00BC22CF" w:rsidSect="00A60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C42C5"/>
    <w:multiLevelType w:val="hybridMultilevel"/>
    <w:tmpl w:val="65F28D16"/>
    <w:lvl w:ilvl="0" w:tplc="8A14C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9"/>
    <w:rsid w:val="000024E4"/>
    <w:rsid w:val="000A4CF0"/>
    <w:rsid w:val="00160883"/>
    <w:rsid w:val="00236265"/>
    <w:rsid w:val="00254C9D"/>
    <w:rsid w:val="002F6E1A"/>
    <w:rsid w:val="00324F87"/>
    <w:rsid w:val="00360360"/>
    <w:rsid w:val="00363981"/>
    <w:rsid w:val="004004BB"/>
    <w:rsid w:val="004705B1"/>
    <w:rsid w:val="004C4BD8"/>
    <w:rsid w:val="004D25B3"/>
    <w:rsid w:val="0056763A"/>
    <w:rsid w:val="00595B6C"/>
    <w:rsid w:val="006027AA"/>
    <w:rsid w:val="0065024F"/>
    <w:rsid w:val="00683669"/>
    <w:rsid w:val="007F2E6A"/>
    <w:rsid w:val="0082770A"/>
    <w:rsid w:val="008920D8"/>
    <w:rsid w:val="0089505A"/>
    <w:rsid w:val="00897B34"/>
    <w:rsid w:val="008A6FAF"/>
    <w:rsid w:val="008D5D79"/>
    <w:rsid w:val="0093407B"/>
    <w:rsid w:val="009677A1"/>
    <w:rsid w:val="00A225E8"/>
    <w:rsid w:val="00A60C2D"/>
    <w:rsid w:val="00A61605"/>
    <w:rsid w:val="00A70100"/>
    <w:rsid w:val="00AA09AC"/>
    <w:rsid w:val="00AA6209"/>
    <w:rsid w:val="00AC5AFE"/>
    <w:rsid w:val="00B66C51"/>
    <w:rsid w:val="00BA0B3D"/>
    <w:rsid w:val="00BC22CF"/>
    <w:rsid w:val="00BF1C1B"/>
    <w:rsid w:val="00C07F81"/>
    <w:rsid w:val="00C43EAF"/>
    <w:rsid w:val="00C515F1"/>
    <w:rsid w:val="00C75880"/>
    <w:rsid w:val="00CD333B"/>
    <w:rsid w:val="00CE5DEB"/>
    <w:rsid w:val="00D00ADC"/>
    <w:rsid w:val="00D45374"/>
    <w:rsid w:val="00D71B11"/>
    <w:rsid w:val="00E35EF4"/>
    <w:rsid w:val="00E738ED"/>
    <w:rsid w:val="00EE0DA4"/>
    <w:rsid w:val="00EF53A1"/>
    <w:rsid w:val="00F54A90"/>
    <w:rsid w:val="00FC0FCA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1082"/>
  <w15:docId w15:val="{BAF9FC8D-3C08-44D9-BF20-C64EB829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A0B3D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99"/>
    <w:qFormat/>
    <w:rsid w:val="00FC0FC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3639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2019-01-25T12:08:00Z</cp:lastPrinted>
  <dcterms:created xsi:type="dcterms:W3CDTF">2019-01-25T13:00:00Z</dcterms:created>
  <dcterms:modified xsi:type="dcterms:W3CDTF">2019-01-25T13:00:00Z</dcterms:modified>
</cp:coreProperties>
</file>