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66" w:rsidRDefault="00334093" w:rsidP="00334093">
      <w:pPr>
        <w:shd w:val="clear" w:color="auto" w:fill="E7E6E6" w:themeFill="background2"/>
        <w:spacing w:after="0" w:line="240" w:lineRule="auto"/>
      </w:pPr>
      <w:r>
        <w:t>MOPS.DA-PSU.3210.6.2019</w:t>
      </w:r>
    </w:p>
    <w:p w:rsidR="00334093" w:rsidRDefault="00334093" w:rsidP="00946DA2">
      <w:pPr>
        <w:spacing w:after="0" w:line="240" w:lineRule="auto"/>
      </w:pPr>
    </w:p>
    <w:p w:rsidR="00946DA2" w:rsidRPr="00334093" w:rsidRDefault="00946DA2" w:rsidP="00946DA2">
      <w:pPr>
        <w:spacing w:after="0" w:line="240" w:lineRule="auto"/>
        <w:rPr>
          <w:rFonts w:ascii="Lucida Sans Unicode" w:hAnsi="Lucida Sans Unicode" w:cs="Lucida Sans Unicode"/>
          <w:sz w:val="18"/>
          <w:szCs w:val="20"/>
        </w:rPr>
      </w:pPr>
      <w:r w:rsidRPr="00334093">
        <w:rPr>
          <w:rFonts w:ascii="Lucida Sans Unicode" w:hAnsi="Lucida Sans Unicode" w:cs="Lucida Sans Unicode"/>
          <w:sz w:val="18"/>
          <w:szCs w:val="20"/>
        </w:rPr>
        <w:t>Miejski Ośrodek Pomocy Społecznej w Bielsku-Białej</w:t>
      </w:r>
    </w:p>
    <w:p w:rsidR="00946DA2" w:rsidRPr="00334093" w:rsidRDefault="00946DA2" w:rsidP="00946DA2">
      <w:pPr>
        <w:spacing w:after="0" w:line="240" w:lineRule="auto"/>
        <w:rPr>
          <w:rFonts w:ascii="Lucida Sans Unicode" w:hAnsi="Lucida Sans Unicode" w:cs="Lucida Sans Unicode"/>
          <w:sz w:val="18"/>
          <w:szCs w:val="20"/>
        </w:rPr>
      </w:pPr>
      <w:r w:rsidRPr="00334093">
        <w:rPr>
          <w:rFonts w:ascii="Lucida Sans Unicode" w:hAnsi="Lucida Sans Unicode" w:cs="Lucida Sans Unicode"/>
          <w:sz w:val="18"/>
          <w:szCs w:val="20"/>
        </w:rPr>
        <w:t>43-300 Bielsko-Biała, ul. Karola Miarki 11</w:t>
      </w:r>
    </w:p>
    <w:p w:rsidR="00946DA2" w:rsidRPr="00334093" w:rsidRDefault="00946DA2" w:rsidP="00946DA2">
      <w:pPr>
        <w:spacing w:after="0" w:line="240" w:lineRule="auto"/>
        <w:rPr>
          <w:rFonts w:ascii="Lucida Sans Unicode" w:hAnsi="Lucida Sans Unicode" w:cs="Lucida Sans Unicode"/>
          <w:sz w:val="18"/>
          <w:szCs w:val="20"/>
          <w:lang w:val="en-US"/>
        </w:rPr>
      </w:pPr>
      <w:r w:rsidRPr="00334093">
        <w:rPr>
          <w:rFonts w:ascii="Lucida Sans Unicode" w:hAnsi="Lucida Sans Unicode" w:cs="Lucida Sans Unicode"/>
          <w:sz w:val="18"/>
          <w:szCs w:val="20"/>
          <w:lang w:val="en-US"/>
        </w:rPr>
        <w:t>tel. +48 (33) 49-95-600</w:t>
      </w:r>
      <w:r w:rsidRPr="00334093">
        <w:rPr>
          <w:rFonts w:ascii="Lucida Sans Unicode" w:hAnsi="Lucida Sans Unicode" w:cs="Lucida Sans Unicode"/>
          <w:sz w:val="18"/>
          <w:szCs w:val="20"/>
          <w:lang w:val="en-US"/>
        </w:rPr>
        <w:br/>
        <w:t>fax.+48 (33) 49-95-652</w:t>
      </w:r>
      <w:r w:rsidRPr="00334093">
        <w:rPr>
          <w:rFonts w:ascii="Lucida Sans Unicode" w:hAnsi="Lucida Sans Unicode" w:cs="Lucida Sans Unicode"/>
          <w:sz w:val="18"/>
          <w:szCs w:val="20"/>
          <w:lang w:val="en-US"/>
        </w:rPr>
        <w:br/>
        <w:t>e-mail:sekretariat@mops.bielsko.biala.pl</w:t>
      </w:r>
    </w:p>
    <w:p w:rsidR="00946DA2" w:rsidRPr="00334093" w:rsidRDefault="00946DA2" w:rsidP="00946DA2">
      <w:pPr>
        <w:spacing w:after="0" w:line="240" w:lineRule="auto"/>
        <w:jc w:val="both"/>
        <w:rPr>
          <w:rFonts w:ascii="Lucida Sans Unicode" w:hAnsi="Lucida Sans Unicode" w:cs="Lucida Sans Unicode"/>
          <w:sz w:val="18"/>
          <w:szCs w:val="20"/>
        </w:rPr>
      </w:pPr>
      <w:r w:rsidRPr="00334093">
        <w:rPr>
          <w:rFonts w:ascii="Lucida Sans Unicode" w:hAnsi="Lucida Sans Unicode" w:cs="Lucida Sans Unicode"/>
          <w:sz w:val="18"/>
          <w:szCs w:val="20"/>
        </w:rPr>
        <w:t>strona internetowa</w:t>
      </w:r>
      <w:r w:rsidRPr="00334093">
        <w:rPr>
          <w:rFonts w:ascii="Lucida Sans Unicode" w:hAnsi="Lucida Sans Unicode" w:cs="Lucida Sans Unicode"/>
          <w:b/>
          <w:sz w:val="18"/>
          <w:szCs w:val="20"/>
        </w:rPr>
        <w:t>:</w:t>
      </w:r>
      <w:r w:rsidRPr="00334093">
        <w:rPr>
          <w:rFonts w:ascii="Lucida Sans Unicode" w:hAnsi="Lucida Sans Unicode" w:cs="Lucida Sans Unicode"/>
          <w:sz w:val="18"/>
          <w:szCs w:val="20"/>
        </w:rPr>
        <w:t xml:space="preserve"> http://www.mops.bielsko.pl</w:t>
      </w:r>
    </w:p>
    <w:p w:rsidR="00946DA2" w:rsidRDefault="00946DA2" w:rsidP="00946DA2">
      <w:pPr>
        <w:spacing w:after="0" w:line="240" w:lineRule="auto"/>
        <w:rPr>
          <w:rFonts w:ascii="Lucida Sans Unicode" w:hAnsi="Lucida Sans Unicode" w:cs="Lucida Sans Unicode"/>
          <w:b/>
          <w:szCs w:val="20"/>
        </w:rPr>
      </w:pPr>
    </w:p>
    <w:p w:rsidR="00946DA2" w:rsidRDefault="00946DA2" w:rsidP="00782973">
      <w:pPr>
        <w:spacing w:after="0" w:line="240" w:lineRule="auto"/>
        <w:rPr>
          <w:rFonts w:ascii="Lucida Sans Unicode" w:hAnsi="Lucida Sans Unicode" w:cs="Lucida Sans Unicode"/>
          <w:b/>
          <w:szCs w:val="20"/>
        </w:rPr>
      </w:pPr>
    </w:p>
    <w:p w:rsidR="00946DA2" w:rsidRPr="00E16D16" w:rsidRDefault="00946DA2" w:rsidP="00946DA2">
      <w:pPr>
        <w:spacing w:after="0" w:line="240" w:lineRule="auto"/>
        <w:jc w:val="center"/>
        <w:rPr>
          <w:rFonts w:ascii="Trebuchet MS" w:hAnsi="Trebuchet MS" w:cs="Lucida Sans Unicode"/>
          <w:b/>
          <w:sz w:val="40"/>
          <w:szCs w:val="20"/>
        </w:rPr>
      </w:pPr>
      <w:r w:rsidRPr="00E16D16">
        <w:rPr>
          <w:rFonts w:ascii="Trebuchet MS" w:hAnsi="Trebuchet MS" w:cs="Lucida Sans Unicode"/>
          <w:b/>
          <w:sz w:val="40"/>
          <w:szCs w:val="20"/>
        </w:rPr>
        <w:t>Ogłoszenie o zamówieniu</w:t>
      </w:r>
    </w:p>
    <w:p w:rsidR="00946DA2" w:rsidRPr="00E16D16" w:rsidRDefault="00946DA2" w:rsidP="00946DA2">
      <w:pPr>
        <w:spacing w:after="0" w:line="240" w:lineRule="auto"/>
        <w:jc w:val="center"/>
        <w:rPr>
          <w:rFonts w:ascii="Trebuchet MS" w:hAnsi="Trebuchet MS" w:cs="Lucida Sans Unicode"/>
          <w:b/>
          <w:sz w:val="36"/>
          <w:szCs w:val="20"/>
        </w:rPr>
      </w:pPr>
      <w:r w:rsidRPr="00E16D16">
        <w:rPr>
          <w:rFonts w:ascii="Trebuchet MS" w:hAnsi="Trebuchet MS" w:cs="Lucida Sans Unicode"/>
          <w:b/>
          <w:sz w:val="40"/>
          <w:szCs w:val="20"/>
        </w:rPr>
        <w:t>________________________</w:t>
      </w:r>
    </w:p>
    <w:p w:rsidR="00946DA2" w:rsidRDefault="00946DA2" w:rsidP="00946DA2">
      <w:pPr>
        <w:spacing w:after="0" w:line="240" w:lineRule="auto"/>
        <w:rPr>
          <w:rFonts w:ascii="Lucida Sans Unicode" w:hAnsi="Lucida Sans Unicode" w:cs="Lucida Sans Unicode"/>
          <w:b/>
          <w:sz w:val="20"/>
          <w:szCs w:val="20"/>
        </w:rPr>
      </w:pPr>
    </w:p>
    <w:p w:rsidR="00946DA2" w:rsidRDefault="00946DA2" w:rsidP="00946DA2">
      <w:pPr>
        <w:spacing w:after="0" w:line="240" w:lineRule="auto"/>
        <w:jc w:val="center"/>
        <w:rPr>
          <w:rFonts w:ascii="Lucida Sans Unicode" w:hAnsi="Lucida Sans Unicode" w:cs="Lucida Sans Unicode"/>
          <w:b/>
          <w:sz w:val="20"/>
          <w:szCs w:val="20"/>
        </w:rPr>
      </w:pPr>
    </w:p>
    <w:p w:rsidR="00946DA2" w:rsidRPr="00782973" w:rsidRDefault="00946DA2" w:rsidP="00946DA2">
      <w:pPr>
        <w:autoSpaceDE w:val="0"/>
        <w:autoSpaceDN w:val="0"/>
        <w:adjustRightInd w:val="0"/>
        <w:spacing w:after="0" w:line="240" w:lineRule="auto"/>
        <w:jc w:val="center"/>
        <w:rPr>
          <w:rFonts w:ascii="Trebuchet MS" w:eastAsia="Tahoma,Bold" w:hAnsi="Trebuchet MS" w:cs="Lucida Sans Unicode"/>
          <w:b/>
          <w:bCs/>
          <w:sz w:val="32"/>
          <w:szCs w:val="20"/>
        </w:rPr>
      </w:pPr>
      <w:r w:rsidRPr="00782973">
        <w:rPr>
          <w:rFonts w:ascii="Trebuchet MS" w:eastAsia="Tahoma,Bold" w:hAnsi="Trebuchet MS" w:cs="Lucida Sans Unicode"/>
          <w:b/>
          <w:bCs/>
          <w:sz w:val="32"/>
          <w:szCs w:val="20"/>
        </w:rPr>
        <w:t>w sprawie</w:t>
      </w:r>
    </w:p>
    <w:p w:rsidR="00946DA2" w:rsidRPr="00E16D16" w:rsidRDefault="00946DA2" w:rsidP="00946DA2">
      <w:pPr>
        <w:autoSpaceDE w:val="0"/>
        <w:autoSpaceDN w:val="0"/>
        <w:adjustRightInd w:val="0"/>
        <w:spacing w:after="0" w:line="240" w:lineRule="auto"/>
        <w:jc w:val="center"/>
        <w:rPr>
          <w:rFonts w:ascii="Trebuchet MS" w:eastAsia="Tahoma,Bold" w:hAnsi="Trebuchet MS" w:cs="Lucida Sans Unicode"/>
          <w:b/>
          <w:bCs/>
          <w:sz w:val="40"/>
          <w:szCs w:val="20"/>
        </w:rPr>
      </w:pPr>
    </w:p>
    <w:p w:rsidR="00946DA2" w:rsidRDefault="00946DA2" w:rsidP="00946DA2">
      <w:pPr>
        <w:autoSpaceDE w:val="0"/>
        <w:autoSpaceDN w:val="0"/>
        <w:adjustRightInd w:val="0"/>
        <w:spacing w:after="0"/>
        <w:jc w:val="center"/>
        <w:rPr>
          <w:rFonts w:ascii="Trebuchet MS" w:eastAsia="Tahoma,Bold" w:hAnsi="Trebuchet MS" w:cs="Lucida Sans Unicode"/>
          <w:b/>
          <w:bCs/>
          <w:sz w:val="32"/>
          <w:szCs w:val="20"/>
        </w:rPr>
      </w:pPr>
      <w:r>
        <w:rPr>
          <w:rFonts w:ascii="Trebuchet MS" w:eastAsia="Tahoma,Bold" w:hAnsi="Trebuchet MS" w:cs="Lucida Sans Unicode"/>
          <w:b/>
          <w:bCs/>
          <w:sz w:val="32"/>
          <w:szCs w:val="20"/>
        </w:rPr>
        <w:t xml:space="preserve">„Świadczenia </w:t>
      </w:r>
      <w:r w:rsidRPr="00FF3C6E">
        <w:rPr>
          <w:rFonts w:ascii="Trebuchet MS" w:eastAsia="Tahoma,Bold" w:hAnsi="Trebuchet MS" w:cs="Lucida Sans Unicode"/>
          <w:b/>
          <w:bCs/>
          <w:sz w:val="32"/>
          <w:szCs w:val="20"/>
        </w:rPr>
        <w:t>specjalistycznych usług opiekuńczych</w:t>
      </w:r>
      <w:r>
        <w:rPr>
          <w:rFonts w:ascii="Trebuchet MS" w:eastAsia="Tahoma,Bold" w:hAnsi="Trebuchet MS" w:cs="Lucida Sans Unicode"/>
          <w:b/>
          <w:bCs/>
          <w:sz w:val="32"/>
          <w:szCs w:val="20"/>
        </w:rPr>
        <w:t xml:space="preserve"> </w:t>
      </w:r>
    </w:p>
    <w:p w:rsidR="00946DA2" w:rsidRDefault="00946DA2" w:rsidP="00946DA2">
      <w:pPr>
        <w:autoSpaceDE w:val="0"/>
        <w:autoSpaceDN w:val="0"/>
        <w:adjustRightInd w:val="0"/>
        <w:spacing w:after="0"/>
        <w:jc w:val="center"/>
        <w:rPr>
          <w:rFonts w:ascii="Trebuchet MS" w:eastAsia="Tahoma,Bold" w:hAnsi="Trebuchet MS" w:cs="Lucida Sans Unicode"/>
          <w:b/>
          <w:bCs/>
          <w:sz w:val="32"/>
          <w:szCs w:val="20"/>
        </w:rPr>
      </w:pPr>
      <w:r>
        <w:rPr>
          <w:rFonts w:ascii="Trebuchet MS" w:eastAsia="Tahoma,Bold" w:hAnsi="Trebuchet MS" w:cs="Lucida Sans Unicode"/>
          <w:b/>
          <w:bCs/>
          <w:sz w:val="32"/>
          <w:szCs w:val="20"/>
        </w:rPr>
        <w:t>dla osób z zaburzeniami psychicznymi</w:t>
      </w:r>
    </w:p>
    <w:p w:rsidR="00946DA2" w:rsidRPr="00FF3C6E" w:rsidRDefault="00946DA2" w:rsidP="00946DA2">
      <w:pPr>
        <w:autoSpaceDE w:val="0"/>
        <w:autoSpaceDN w:val="0"/>
        <w:adjustRightInd w:val="0"/>
        <w:spacing w:after="0"/>
        <w:jc w:val="center"/>
        <w:rPr>
          <w:rFonts w:ascii="Trebuchet MS" w:eastAsia="Tahoma,Bold" w:hAnsi="Trebuchet MS" w:cs="Lucida Sans Unicode"/>
          <w:b/>
          <w:bCs/>
          <w:sz w:val="32"/>
          <w:szCs w:val="20"/>
        </w:rPr>
      </w:pPr>
      <w:r w:rsidRPr="00FF3C6E">
        <w:rPr>
          <w:rFonts w:ascii="Trebuchet MS" w:eastAsia="Tahoma,Bold" w:hAnsi="Trebuchet MS" w:cs="Lucida Sans Unicode"/>
          <w:b/>
          <w:bCs/>
          <w:sz w:val="32"/>
          <w:szCs w:val="20"/>
        </w:rPr>
        <w:t xml:space="preserve">na potrzeby </w:t>
      </w:r>
    </w:p>
    <w:p w:rsidR="00946DA2" w:rsidRPr="00FF3C6E" w:rsidRDefault="00946DA2" w:rsidP="00946DA2">
      <w:pPr>
        <w:autoSpaceDE w:val="0"/>
        <w:autoSpaceDN w:val="0"/>
        <w:adjustRightInd w:val="0"/>
        <w:spacing w:after="0"/>
        <w:jc w:val="center"/>
        <w:rPr>
          <w:rFonts w:ascii="Trebuchet MS" w:eastAsia="Tahoma,Bold" w:hAnsi="Trebuchet MS" w:cs="Lucida Sans Unicode"/>
          <w:b/>
          <w:bCs/>
          <w:sz w:val="32"/>
          <w:szCs w:val="20"/>
        </w:rPr>
      </w:pPr>
      <w:r w:rsidRPr="00FF3C6E">
        <w:rPr>
          <w:rFonts w:ascii="Trebuchet MS" w:eastAsia="Tahoma,Bold" w:hAnsi="Trebuchet MS" w:cs="Lucida Sans Unicode"/>
          <w:b/>
          <w:bCs/>
          <w:sz w:val="32"/>
          <w:szCs w:val="20"/>
        </w:rPr>
        <w:t xml:space="preserve">Miejskiego Ośrodka Pomocy Społecznej </w:t>
      </w:r>
    </w:p>
    <w:p w:rsidR="00946DA2" w:rsidRPr="00FF3C6E" w:rsidRDefault="00946DA2" w:rsidP="00946DA2">
      <w:pPr>
        <w:autoSpaceDE w:val="0"/>
        <w:autoSpaceDN w:val="0"/>
        <w:adjustRightInd w:val="0"/>
        <w:spacing w:after="0"/>
        <w:jc w:val="center"/>
        <w:rPr>
          <w:rFonts w:ascii="Trebuchet MS" w:eastAsia="Tahoma,Bold" w:hAnsi="Trebuchet MS" w:cs="Lucida Sans Unicode"/>
          <w:b/>
          <w:bCs/>
          <w:sz w:val="32"/>
          <w:szCs w:val="20"/>
        </w:rPr>
      </w:pPr>
      <w:r w:rsidRPr="00FF3C6E">
        <w:rPr>
          <w:rFonts w:ascii="Trebuchet MS" w:eastAsia="Tahoma,Bold" w:hAnsi="Trebuchet MS" w:cs="Lucida Sans Unicode"/>
          <w:b/>
          <w:bCs/>
          <w:sz w:val="32"/>
          <w:szCs w:val="20"/>
        </w:rPr>
        <w:t>w Bielsku-Białej”</w:t>
      </w:r>
    </w:p>
    <w:p w:rsidR="00946DA2" w:rsidRPr="00E16D16" w:rsidRDefault="00946DA2" w:rsidP="00946DA2">
      <w:pPr>
        <w:spacing w:after="0" w:line="240" w:lineRule="auto"/>
        <w:rPr>
          <w:rFonts w:ascii="Trebuchet MS" w:hAnsi="Trebuchet MS" w:cs="Lucida Sans Unicode"/>
          <w:b/>
          <w:szCs w:val="20"/>
        </w:rPr>
      </w:pPr>
    </w:p>
    <w:p w:rsidR="00946DA2" w:rsidRPr="00E16D16" w:rsidRDefault="00946DA2" w:rsidP="00946DA2">
      <w:pPr>
        <w:spacing w:after="0" w:line="240" w:lineRule="auto"/>
        <w:rPr>
          <w:rFonts w:ascii="Trebuchet MS" w:hAnsi="Trebuchet MS" w:cs="Lucida Sans Unicode"/>
          <w:b/>
          <w:sz w:val="20"/>
          <w:szCs w:val="20"/>
          <w:vertAlign w:val="superscript"/>
        </w:rPr>
      </w:pPr>
      <w:r w:rsidRPr="00E16D16">
        <w:rPr>
          <w:rFonts w:ascii="Trebuchet MS" w:hAnsi="Trebuchet MS" w:cs="Lucida Sans Unicode"/>
          <w:b/>
          <w:sz w:val="20"/>
          <w:szCs w:val="20"/>
          <w:vertAlign w:val="superscript"/>
        </w:rPr>
        <w:tab/>
      </w:r>
    </w:p>
    <w:p w:rsidR="00782973" w:rsidRPr="00782973" w:rsidRDefault="00782973" w:rsidP="00782973">
      <w:pPr>
        <w:spacing w:after="0" w:line="276" w:lineRule="auto"/>
        <w:jc w:val="center"/>
        <w:rPr>
          <w:rFonts w:ascii="Trebuchet MS" w:eastAsia="Times New Roman" w:hAnsi="Trebuchet MS" w:cs="Lucida Sans Unicode"/>
          <w:b/>
          <w:bCs/>
          <w:i/>
          <w:sz w:val="20"/>
          <w:szCs w:val="20"/>
          <w:lang w:eastAsia="pl-PL"/>
        </w:rPr>
      </w:pPr>
      <w:r w:rsidRPr="00782973">
        <w:rPr>
          <w:rFonts w:ascii="Trebuchet MS" w:eastAsia="Times New Roman" w:hAnsi="Trebuchet MS" w:cs="Lucida Sans Unicode"/>
          <w:b/>
          <w:bCs/>
          <w:i/>
          <w:sz w:val="20"/>
          <w:szCs w:val="20"/>
          <w:lang w:eastAsia="pl-PL"/>
        </w:rPr>
        <w:t xml:space="preserve">Zadanie realizowane w ramach Projektu pn.: </w:t>
      </w:r>
    </w:p>
    <w:p w:rsidR="00782973" w:rsidRPr="00782973" w:rsidRDefault="00782973" w:rsidP="00782973">
      <w:pPr>
        <w:spacing w:after="0" w:line="276" w:lineRule="auto"/>
        <w:jc w:val="center"/>
        <w:rPr>
          <w:rFonts w:ascii="Trebuchet MS" w:eastAsia="Times New Roman" w:hAnsi="Trebuchet MS" w:cs="Lucida Sans Unicode"/>
          <w:b/>
          <w:bCs/>
          <w:i/>
          <w:sz w:val="20"/>
          <w:szCs w:val="20"/>
          <w:lang w:eastAsia="pl-PL"/>
        </w:rPr>
      </w:pPr>
      <w:r>
        <w:rPr>
          <w:rFonts w:ascii="Trebuchet MS" w:eastAsia="Times New Roman" w:hAnsi="Trebuchet MS" w:cs="Lucida Sans Unicode"/>
          <w:b/>
          <w:bCs/>
          <w:i/>
          <w:sz w:val="20"/>
          <w:szCs w:val="20"/>
          <w:lang w:eastAsia="pl-PL"/>
        </w:rPr>
        <w:t>„Ekosystemy na rzecz utrzymania zdrowia psychicznego w gminach</w:t>
      </w:r>
      <w:r w:rsidRPr="00782973">
        <w:rPr>
          <w:rFonts w:ascii="Trebuchet MS" w:eastAsia="Times New Roman" w:hAnsi="Trebuchet MS" w:cs="Lucida Sans Unicode"/>
          <w:b/>
          <w:bCs/>
          <w:i/>
          <w:sz w:val="20"/>
          <w:szCs w:val="20"/>
          <w:lang w:eastAsia="pl-PL"/>
        </w:rPr>
        <w:t>”.</w:t>
      </w:r>
    </w:p>
    <w:p w:rsidR="00782973" w:rsidRPr="00782973" w:rsidRDefault="00782973" w:rsidP="00782973">
      <w:pPr>
        <w:spacing w:after="0" w:line="276" w:lineRule="auto"/>
        <w:jc w:val="center"/>
        <w:rPr>
          <w:rFonts w:ascii="Trebuchet MS" w:eastAsia="Times New Roman" w:hAnsi="Trebuchet MS" w:cs="Lucida Sans Unicode"/>
          <w:b/>
          <w:bCs/>
          <w:i/>
          <w:sz w:val="20"/>
          <w:szCs w:val="20"/>
          <w:lang w:eastAsia="pl-PL"/>
        </w:rPr>
      </w:pPr>
      <w:r w:rsidRPr="00782973">
        <w:rPr>
          <w:rFonts w:ascii="Trebuchet MS" w:eastAsia="Times New Roman" w:hAnsi="Trebuchet MS" w:cs="Lucida Sans Unicode"/>
          <w:b/>
          <w:bCs/>
          <w:i/>
          <w:sz w:val="20"/>
          <w:szCs w:val="20"/>
          <w:lang w:eastAsia="pl-PL"/>
        </w:rPr>
        <w:t>Projekt realizowany jest w ramac</w:t>
      </w:r>
      <w:r>
        <w:rPr>
          <w:rFonts w:ascii="Trebuchet MS" w:eastAsia="Times New Roman" w:hAnsi="Trebuchet MS" w:cs="Lucida Sans Unicode"/>
          <w:b/>
          <w:bCs/>
          <w:i/>
          <w:sz w:val="20"/>
          <w:szCs w:val="20"/>
          <w:lang w:eastAsia="pl-PL"/>
        </w:rPr>
        <w:t>h</w:t>
      </w:r>
      <w:r w:rsidRPr="00782973">
        <w:rPr>
          <w:rFonts w:ascii="Trebuchet MS" w:eastAsia="Times New Roman" w:hAnsi="Trebuchet MS" w:cs="Lucida Sans Unicode"/>
          <w:b/>
          <w:bCs/>
          <w:i/>
          <w:sz w:val="20"/>
          <w:szCs w:val="20"/>
          <w:lang w:eastAsia="pl-PL"/>
        </w:rPr>
        <w:t xml:space="preserve"> Programu Ope</w:t>
      </w:r>
      <w:r>
        <w:rPr>
          <w:rFonts w:ascii="Trebuchet MS" w:eastAsia="Times New Roman" w:hAnsi="Trebuchet MS" w:cs="Lucida Sans Unicode"/>
          <w:b/>
          <w:bCs/>
          <w:i/>
          <w:sz w:val="20"/>
          <w:szCs w:val="20"/>
          <w:lang w:eastAsia="pl-PL"/>
        </w:rPr>
        <w:t>racyjnego Wiedza Edukacja Rozwój</w:t>
      </w:r>
      <w:r w:rsidR="00E81D57">
        <w:rPr>
          <w:rFonts w:ascii="Trebuchet MS" w:eastAsia="Times New Roman" w:hAnsi="Trebuchet MS" w:cs="Lucida Sans Unicode"/>
          <w:b/>
          <w:bCs/>
          <w:i/>
          <w:sz w:val="20"/>
          <w:szCs w:val="20"/>
          <w:lang w:eastAsia="pl-PL"/>
        </w:rPr>
        <w:t xml:space="preserve"> 2014-2020</w:t>
      </w:r>
      <w:r>
        <w:rPr>
          <w:rFonts w:ascii="Trebuchet MS" w:eastAsia="Times New Roman" w:hAnsi="Trebuchet MS" w:cs="Lucida Sans Unicode"/>
          <w:b/>
          <w:bCs/>
          <w:i/>
          <w:sz w:val="20"/>
          <w:szCs w:val="20"/>
          <w:lang w:eastAsia="pl-PL"/>
        </w:rPr>
        <w:t xml:space="preserve">, Osi priorytetowej IV. Innowacje społeczne i współpraca ponadnarodowa. Działania: 4.1 </w:t>
      </w:r>
      <w:r>
        <w:rPr>
          <w:rFonts w:ascii="Trebuchet MS" w:eastAsia="Times New Roman" w:hAnsi="Trebuchet MS" w:cs="Lucida Sans Unicode"/>
          <w:b/>
          <w:bCs/>
          <w:i/>
          <w:sz w:val="20"/>
          <w:szCs w:val="20"/>
          <w:lang w:eastAsia="pl-PL"/>
        </w:rPr>
        <w:br/>
        <w:t>Innowacje społeczne.</w:t>
      </w:r>
      <w:r w:rsidRPr="00782973">
        <w:rPr>
          <w:rFonts w:ascii="Trebuchet MS" w:eastAsia="Times New Roman" w:hAnsi="Trebuchet MS" w:cs="Lucida Sans Unicode"/>
          <w:b/>
          <w:bCs/>
          <w:i/>
          <w:sz w:val="20"/>
          <w:szCs w:val="20"/>
          <w:lang w:eastAsia="pl-PL"/>
        </w:rPr>
        <w:t xml:space="preserve"> </w:t>
      </w:r>
    </w:p>
    <w:p w:rsidR="00946DA2" w:rsidRDefault="00946DA2" w:rsidP="00946DA2">
      <w:pPr>
        <w:spacing w:after="0" w:line="240" w:lineRule="auto"/>
        <w:rPr>
          <w:rFonts w:ascii="Lucida Sans Unicode" w:hAnsi="Lucida Sans Unicode" w:cs="Lucida Sans Unicode"/>
          <w:b/>
          <w:sz w:val="20"/>
          <w:szCs w:val="20"/>
          <w:vertAlign w:val="superscript"/>
        </w:rPr>
      </w:pPr>
    </w:p>
    <w:p w:rsidR="00946DA2" w:rsidRPr="00334093" w:rsidRDefault="00946DA2" w:rsidP="00946DA2">
      <w:pPr>
        <w:spacing w:after="0" w:line="240" w:lineRule="auto"/>
        <w:rPr>
          <w:rFonts w:ascii="Lucida Sans Unicode" w:hAnsi="Lucida Sans Unicode" w:cs="Lucida Sans Unicode"/>
          <w:b/>
          <w:sz w:val="12"/>
          <w:szCs w:val="20"/>
          <w:vertAlign w:val="superscript"/>
        </w:rPr>
      </w:pPr>
    </w:p>
    <w:p w:rsidR="00946DA2" w:rsidRPr="00782973" w:rsidRDefault="00946DA2" w:rsidP="00946DA2">
      <w:pPr>
        <w:jc w:val="center"/>
        <w:rPr>
          <w:rFonts w:ascii="Trebuchet MS" w:hAnsi="Trebuchet MS"/>
          <w:szCs w:val="20"/>
        </w:rPr>
      </w:pPr>
      <w:r w:rsidRPr="00782973">
        <w:rPr>
          <w:rFonts w:ascii="Trebuchet MS" w:hAnsi="Trebuchet MS"/>
          <w:szCs w:val="20"/>
        </w:rPr>
        <w:t xml:space="preserve">postępowanie prowadzone w trybie art. 138o ustawy </w:t>
      </w:r>
      <w:r w:rsidR="003C5372">
        <w:rPr>
          <w:rFonts w:ascii="Trebuchet MS" w:hAnsi="Trebuchet MS"/>
          <w:szCs w:val="20"/>
        </w:rPr>
        <w:t>z dnia 29.01.2004 r.</w:t>
      </w:r>
      <w:r w:rsidR="003C5372">
        <w:rPr>
          <w:rFonts w:ascii="Trebuchet MS" w:hAnsi="Trebuchet MS"/>
          <w:szCs w:val="20"/>
        </w:rPr>
        <w:br/>
      </w:r>
      <w:r w:rsidRPr="00782973">
        <w:rPr>
          <w:rFonts w:ascii="Trebuchet MS" w:hAnsi="Trebuchet MS"/>
          <w:szCs w:val="20"/>
        </w:rPr>
        <w:t xml:space="preserve">Prawo zamówień publicznych </w:t>
      </w:r>
    </w:p>
    <w:p w:rsidR="00946DA2" w:rsidRPr="003C5372" w:rsidRDefault="00946DA2" w:rsidP="003C5372">
      <w:pPr>
        <w:jc w:val="center"/>
        <w:rPr>
          <w:rFonts w:ascii="Trebuchet MS" w:hAnsi="Trebuchet MS"/>
          <w:szCs w:val="20"/>
        </w:rPr>
      </w:pPr>
      <w:r w:rsidRPr="00782973">
        <w:rPr>
          <w:rFonts w:ascii="Trebuchet MS" w:hAnsi="Trebuchet MS"/>
          <w:szCs w:val="20"/>
        </w:rPr>
        <w:t xml:space="preserve">(Dz. U. z 2018 r. poz. 1986 z </w:t>
      </w:r>
      <w:proofErr w:type="spellStart"/>
      <w:r w:rsidRPr="00782973">
        <w:rPr>
          <w:rFonts w:ascii="Trebuchet MS" w:hAnsi="Trebuchet MS"/>
          <w:szCs w:val="20"/>
        </w:rPr>
        <w:t>późn</w:t>
      </w:r>
      <w:proofErr w:type="spellEnd"/>
      <w:r w:rsidRPr="00782973">
        <w:rPr>
          <w:rFonts w:ascii="Trebuchet MS" w:hAnsi="Trebuchet MS"/>
          <w:szCs w:val="20"/>
        </w:rPr>
        <w:t>. zm.)</w:t>
      </w:r>
    </w:p>
    <w:p w:rsidR="00946DA2" w:rsidRPr="00782973" w:rsidRDefault="00946DA2" w:rsidP="00946DA2">
      <w:pPr>
        <w:rPr>
          <w:rFonts w:ascii="Trebuchet MS" w:hAnsi="Trebuchet MS"/>
          <w:sz w:val="10"/>
          <w:szCs w:val="20"/>
        </w:rPr>
      </w:pPr>
    </w:p>
    <w:p w:rsidR="00334093" w:rsidRDefault="00334093" w:rsidP="00946DA2">
      <w:pPr>
        <w:spacing w:after="0"/>
        <w:ind w:left="6372"/>
        <w:rPr>
          <w:rFonts w:ascii="Trebuchet MS" w:hAnsi="Trebuchet MS" w:cs="Lucida Sans Unicode"/>
          <w:sz w:val="20"/>
          <w:szCs w:val="20"/>
        </w:rPr>
      </w:pPr>
    </w:p>
    <w:p w:rsidR="00946DA2" w:rsidRDefault="00782973" w:rsidP="00946DA2">
      <w:pPr>
        <w:spacing w:after="0"/>
        <w:ind w:left="6372"/>
        <w:rPr>
          <w:rFonts w:ascii="Trebuchet MS" w:hAnsi="Trebuchet MS" w:cs="Lucida Sans Unicode"/>
          <w:sz w:val="20"/>
          <w:szCs w:val="20"/>
        </w:rPr>
      </w:pPr>
      <w:r>
        <w:rPr>
          <w:rFonts w:ascii="Trebuchet MS" w:hAnsi="Trebuchet MS" w:cs="Lucida Sans Unicode"/>
          <w:sz w:val="20"/>
          <w:szCs w:val="20"/>
        </w:rPr>
        <w:t xml:space="preserve">  </w:t>
      </w:r>
      <w:r w:rsidR="00946DA2">
        <w:rPr>
          <w:rFonts w:ascii="Trebuchet MS" w:hAnsi="Trebuchet MS" w:cs="Lucida Sans Unicode"/>
          <w:sz w:val="20"/>
          <w:szCs w:val="20"/>
        </w:rPr>
        <w:t>Zatwierdzone przez:</w:t>
      </w:r>
    </w:p>
    <w:p w:rsidR="00946DA2" w:rsidRDefault="00946DA2" w:rsidP="00946DA2">
      <w:pPr>
        <w:spacing w:after="0"/>
        <w:ind w:left="6372"/>
        <w:rPr>
          <w:rFonts w:ascii="Trebuchet MS" w:hAnsi="Trebuchet MS" w:cs="Lucida Sans Unicode"/>
          <w:sz w:val="20"/>
          <w:szCs w:val="20"/>
        </w:rPr>
      </w:pPr>
    </w:p>
    <w:p w:rsidR="00946DA2" w:rsidRDefault="00946DA2" w:rsidP="00946DA2">
      <w:pPr>
        <w:spacing w:after="0"/>
        <w:rPr>
          <w:rFonts w:ascii="Trebuchet MS" w:hAnsi="Trebuchet MS" w:cs="Lucida Sans Unicode"/>
          <w:sz w:val="20"/>
          <w:szCs w:val="20"/>
        </w:rPr>
      </w:pPr>
    </w:p>
    <w:p w:rsidR="00946DA2" w:rsidRDefault="00946DA2" w:rsidP="00946DA2">
      <w:pPr>
        <w:spacing w:after="0"/>
        <w:rPr>
          <w:rFonts w:ascii="Trebuchet MS" w:hAnsi="Trebuchet MS" w:cs="Lucida Sans Unicode"/>
          <w:sz w:val="20"/>
          <w:szCs w:val="20"/>
        </w:rPr>
      </w:pPr>
    </w:p>
    <w:p w:rsidR="00946DA2" w:rsidRDefault="00782973" w:rsidP="00782973">
      <w:pPr>
        <w:spacing w:after="0"/>
        <w:ind w:left="5664"/>
        <w:rPr>
          <w:rFonts w:ascii="Trebuchet MS" w:hAnsi="Trebuchet MS" w:cs="Lucida Sans Unicode"/>
          <w:sz w:val="20"/>
          <w:szCs w:val="20"/>
        </w:rPr>
      </w:pPr>
      <w:r>
        <w:rPr>
          <w:rFonts w:ascii="Trebuchet MS" w:hAnsi="Trebuchet MS" w:cs="Lucida Sans Unicode"/>
          <w:sz w:val="20"/>
          <w:szCs w:val="20"/>
        </w:rPr>
        <w:t xml:space="preserve">  </w:t>
      </w:r>
      <w:r w:rsidR="00946DA2">
        <w:rPr>
          <w:rFonts w:ascii="Trebuchet MS" w:hAnsi="Trebuchet MS" w:cs="Lucida Sans Unicode"/>
          <w:sz w:val="20"/>
          <w:szCs w:val="20"/>
        </w:rPr>
        <w:t>…………………………………………………………</w:t>
      </w:r>
    </w:p>
    <w:p w:rsidR="00946DA2" w:rsidRDefault="00782973" w:rsidP="00782973">
      <w:pPr>
        <w:spacing w:after="0"/>
        <w:ind w:left="5664"/>
        <w:rPr>
          <w:rFonts w:ascii="Trebuchet MS" w:hAnsi="Trebuchet MS" w:cs="Lucida Sans Unicode"/>
          <w:sz w:val="20"/>
          <w:szCs w:val="20"/>
        </w:rPr>
      </w:pPr>
      <w:r>
        <w:rPr>
          <w:rFonts w:ascii="Trebuchet MS" w:hAnsi="Trebuchet MS" w:cs="Lucida Sans Unicode"/>
          <w:sz w:val="20"/>
          <w:szCs w:val="20"/>
        </w:rPr>
        <w:t xml:space="preserve">   </w:t>
      </w:r>
      <w:r w:rsidR="00946DA2">
        <w:rPr>
          <w:rFonts w:ascii="Trebuchet MS" w:hAnsi="Trebuchet MS" w:cs="Lucida Sans Unicode"/>
          <w:sz w:val="20"/>
          <w:szCs w:val="20"/>
        </w:rPr>
        <w:t>/podpis Kierownika Zamawiającego</w:t>
      </w:r>
    </w:p>
    <w:p w:rsidR="00782973" w:rsidRPr="00334093" w:rsidRDefault="00782973" w:rsidP="00334093">
      <w:pPr>
        <w:spacing w:after="0"/>
        <w:ind w:left="5664" w:firstLine="708"/>
        <w:rPr>
          <w:rFonts w:ascii="Trebuchet MS" w:hAnsi="Trebuchet MS" w:cs="Lucida Sans Unicode"/>
          <w:sz w:val="20"/>
          <w:szCs w:val="20"/>
        </w:rPr>
      </w:pPr>
      <w:r>
        <w:rPr>
          <w:rFonts w:ascii="Trebuchet MS" w:hAnsi="Trebuchet MS" w:cs="Lucida Sans Unicode"/>
          <w:sz w:val="20"/>
          <w:szCs w:val="20"/>
        </w:rPr>
        <w:t xml:space="preserve"> </w:t>
      </w:r>
      <w:r w:rsidR="00946DA2">
        <w:rPr>
          <w:rFonts w:ascii="Trebuchet MS" w:hAnsi="Trebuchet MS" w:cs="Lucida Sans Unicode"/>
          <w:sz w:val="20"/>
          <w:szCs w:val="20"/>
        </w:rPr>
        <w:t>lub osoby upoważnionej/</w:t>
      </w:r>
    </w:p>
    <w:p w:rsidR="00946DA2" w:rsidRPr="00C92B7D" w:rsidRDefault="00946DA2" w:rsidP="00946DA2">
      <w:pPr>
        <w:jc w:val="center"/>
        <w:rPr>
          <w:rFonts w:ascii="Trebuchet MS" w:hAnsi="Trebuchet MS"/>
          <w:b/>
          <w:szCs w:val="20"/>
        </w:rPr>
      </w:pPr>
      <w:r w:rsidRPr="00C92B7D">
        <w:rPr>
          <w:rFonts w:ascii="Trebuchet MS" w:hAnsi="Trebuchet MS"/>
          <w:b/>
          <w:szCs w:val="20"/>
        </w:rPr>
        <w:lastRenderedPageBreak/>
        <w:t>Rozdział 1</w:t>
      </w:r>
    </w:p>
    <w:p w:rsidR="00946DA2" w:rsidRDefault="00946DA2" w:rsidP="00782973">
      <w:pPr>
        <w:jc w:val="center"/>
        <w:rPr>
          <w:rFonts w:ascii="Trebuchet MS" w:hAnsi="Trebuchet MS"/>
          <w:b/>
          <w:szCs w:val="20"/>
        </w:rPr>
      </w:pPr>
      <w:r w:rsidRPr="00C92B7D">
        <w:rPr>
          <w:rFonts w:ascii="Trebuchet MS" w:hAnsi="Trebuchet MS"/>
          <w:b/>
          <w:szCs w:val="20"/>
        </w:rPr>
        <w:t>CZĘŚĆ OGÓLNA</w:t>
      </w:r>
    </w:p>
    <w:p w:rsidR="00782973" w:rsidRPr="00782973" w:rsidRDefault="00782973" w:rsidP="00782973">
      <w:pPr>
        <w:jc w:val="center"/>
        <w:rPr>
          <w:rFonts w:ascii="Trebuchet MS" w:hAnsi="Trebuchet MS"/>
          <w:b/>
          <w:sz w:val="12"/>
          <w:szCs w:val="20"/>
        </w:rPr>
      </w:pPr>
    </w:p>
    <w:p w:rsidR="00946DA2" w:rsidRPr="000E0A97" w:rsidRDefault="00946DA2" w:rsidP="00946DA2">
      <w:pPr>
        <w:pStyle w:val="Akapitzlist"/>
        <w:numPr>
          <w:ilvl w:val="0"/>
          <w:numId w:val="1"/>
        </w:numPr>
        <w:spacing w:line="360" w:lineRule="auto"/>
        <w:ind w:left="426"/>
        <w:rPr>
          <w:rFonts w:ascii="Trebuchet MS" w:hAnsi="Trebuchet MS"/>
          <w:b/>
          <w:sz w:val="20"/>
          <w:szCs w:val="20"/>
        </w:rPr>
      </w:pPr>
      <w:r w:rsidRPr="000E0A97">
        <w:rPr>
          <w:rFonts w:ascii="Trebuchet MS" w:hAnsi="Trebuchet MS"/>
          <w:b/>
          <w:sz w:val="20"/>
          <w:szCs w:val="20"/>
        </w:rPr>
        <w:t>Nazwa (firma) i adres Zamawiającego</w:t>
      </w:r>
    </w:p>
    <w:p w:rsidR="00946DA2" w:rsidRDefault="00946DA2" w:rsidP="00946DA2">
      <w:pPr>
        <w:pStyle w:val="Akapitzlist"/>
        <w:spacing w:line="360" w:lineRule="auto"/>
        <w:ind w:left="426"/>
        <w:rPr>
          <w:rFonts w:ascii="Trebuchet MS" w:hAnsi="Trebuchet MS"/>
          <w:sz w:val="20"/>
          <w:szCs w:val="20"/>
        </w:rPr>
      </w:pPr>
      <w:r>
        <w:rPr>
          <w:rFonts w:ascii="Trebuchet MS" w:hAnsi="Trebuchet MS"/>
          <w:sz w:val="20"/>
          <w:szCs w:val="20"/>
        </w:rPr>
        <w:t>Miejski Ośrodek Pomocy Społecznej</w:t>
      </w:r>
    </w:p>
    <w:p w:rsidR="00946DA2" w:rsidRDefault="00946DA2" w:rsidP="00946DA2">
      <w:pPr>
        <w:pStyle w:val="Akapitzlist"/>
        <w:spacing w:line="360" w:lineRule="auto"/>
        <w:ind w:left="426"/>
        <w:rPr>
          <w:rFonts w:ascii="Trebuchet MS" w:hAnsi="Trebuchet MS"/>
          <w:sz w:val="20"/>
          <w:szCs w:val="20"/>
        </w:rPr>
      </w:pPr>
      <w:r>
        <w:rPr>
          <w:rFonts w:ascii="Trebuchet MS" w:hAnsi="Trebuchet MS"/>
          <w:sz w:val="20"/>
          <w:szCs w:val="20"/>
        </w:rPr>
        <w:t>43-300 Bielsko-Biała</w:t>
      </w:r>
    </w:p>
    <w:p w:rsidR="00946DA2" w:rsidRDefault="00946DA2" w:rsidP="00946DA2">
      <w:pPr>
        <w:pStyle w:val="Akapitzlist"/>
        <w:spacing w:line="360" w:lineRule="auto"/>
        <w:ind w:left="426"/>
        <w:rPr>
          <w:rFonts w:ascii="Trebuchet MS" w:hAnsi="Trebuchet MS"/>
          <w:sz w:val="20"/>
          <w:szCs w:val="20"/>
        </w:rPr>
      </w:pPr>
      <w:r>
        <w:rPr>
          <w:rFonts w:ascii="Trebuchet MS" w:hAnsi="Trebuchet MS"/>
          <w:sz w:val="20"/>
          <w:szCs w:val="20"/>
        </w:rPr>
        <w:t>ul. Karola Miarki 11</w:t>
      </w:r>
    </w:p>
    <w:p w:rsidR="00946DA2" w:rsidRDefault="00946DA2" w:rsidP="00946DA2">
      <w:pPr>
        <w:pStyle w:val="Akapitzlist"/>
        <w:spacing w:line="360" w:lineRule="auto"/>
        <w:ind w:left="426"/>
        <w:rPr>
          <w:rFonts w:ascii="Trebuchet MS" w:hAnsi="Trebuchet MS"/>
          <w:sz w:val="20"/>
          <w:szCs w:val="20"/>
        </w:rPr>
      </w:pPr>
      <w:r>
        <w:rPr>
          <w:rFonts w:ascii="Trebuchet MS" w:hAnsi="Trebuchet MS"/>
          <w:sz w:val="20"/>
          <w:szCs w:val="20"/>
        </w:rPr>
        <w:t>zwany dalej „Zamawiającym”</w:t>
      </w:r>
    </w:p>
    <w:p w:rsidR="00946DA2" w:rsidRDefault="00946DA2" w:rsidP="00946DA2">
      <w:pPr>
        <w:pStyle w:val="Akapitzlist"/>
        <w:spacing w:line="360" w:lineRule="auto"/>
        <w:ind w:left="426"/>
        <w:rPr>
          <w:rFonts w:ascii="Trebuchet MS" w:hAnsi="Trebuchet MS"/>
          <w:sz w:val="20"/>
          <w:szCs w:val="20"/>
        </w:rPr>
      </w:pPr>
    </w:p>
    <w:p w:rsidR="00946DA2" w:rsidRPr="000E0A97" w:rsidRDefault="00946DA2" w:rsidP="00782973">
      <w:pPr>
        <w:pStyle w:val="Akapitzlist"/>
        <w:numPr>
          <w:ilvl w:val="0"/>
          <w:numId w:val="1"/>
        </w:numPr>
        <w:spacing w:after="0" w:line="360" w:lineRule="auto"/>
        <w:ind w:left="426"/>
        <w:rPr>
          <w:rFonts w:ascii="Trebuchet MS" w:hAnsi="Trebuchet MS"/>
          <w:b/>
          <w:sz w:val="20"/>
          <w:szCs w:val="20"/>
        </w:rPr>
      </w:pPr>
      <w:r w:rsidRPr="000E0A97">
        <w:rPr>
          <w:rFonts w:ascii="Trebuchet MS" w:hAnsi="Trebuchet MS"/>
          <w:b/>
          <w:sz w:val="20"/>
          <w:szCs w:val="20"/>
        </w:rPr>
        <w:t>Podstawa prawna postępowania</w:t>
      </w:r>
    </w:p>
    <w:p w:rsidR="00946DA2" w:rsidRDefault="00946DA2" w:rsidP="00782973">
      <w:pPr>
        <w:spacing w:after="0" w:line="360" w:lineRule="auto"/>
        <w:ind w:left="426"/>
        <w:jc w:val="both"/>
        <w:rPr>
          <w:rFonts w:ascii="Trebuchet MS" w:eastAsia="Times New Roman" w:hAnsi="Trebuchet MS" w:cs="Lucida Sans Unicode"/>
          <w:sz w:val="20"/>
          <w:szCs w:val="20"/>
          <w:lang w:eastAsia="pl-PL"/>
        </w:rPr>
      </w:pPr>
      <w:r>
        <w:rPr>
          <w:rFonts w:ascii="Trebuchet MS" w:hAnsi="Trebuchet MS"/>
          <w:sz w:val="20"/>
          <w:szCs w:val="20"/>
        </w:rPr>
        <w:t>Do przeprowadzenia postępowania stosuje się art. 138o ustawy Praw</w:t>
      </w:r>
      <w:r w:rsidR="00782973">
        <w:rPr>
          <w:rFonts w:ascii="Trebuchet MS" w:hAnsi="Trebuchet MS"/>
          <w:sz w:val="20"/>
          <w:szCs w:val="20"/>
        </w:rPr>
        <w:t xml:space="preserve">o zamówień publicznych </w:t>
      </w:r>
      <w:r w:rsidR="00782973">
        <w:rPr>
          <w:rFonts w:ascii="Trebuchet MS" w:hAnsi="Trebuchet MS"/>
          <w:sz w:val="20"/>
          <w:szCs w:val="20"/>
        </w:rPr>
        <w:br/>
        <w:t xml:space="preserve">(Dz. U. </w:t>
      </w:r>
      <w:r>
        <w:rPr>
          <w:rFonts w:ascii="Trebuchet MS" w:hAnsi="Trebuchet MS"/>
          <w:sz w:val="20"/>
          <w:szCs w:val="20"/>
        </w:rPr>
        <w:t xml:space="preserve">z 2018 r. poz. 1986 z </w:t>
      </w:r>
      <w:proofErr w:type="spellStart"/>
      <w:r>
        <w:rPr>
          <w:rFonts w:ascii="Trebuchet MS" w:hAnsi="Trebuchet MS"/>
          <w:sz w:val="20"/>
          <w:szCs w:val="20"/>
        </w:rPr>
        <w:t>późn</w:t>
      </w:r>
      <w:proofErr w:type="spellEnd"/>
      <w:r>
        <w:rPr>
          <w:rFonts w:ascii="Trebuchet MS" w:hAnsi="Trebuchet MS"/>
          <w:sz w:val="20"/>
          <w:szCs w:val="20"/>
        </w:rPr>
        <w:t>. zm.).</w:t>
      </w:r>
      <w:r w:rsidR="00782973" w:rsidRPr="00782973">
        <w:rPr>
          <w:rFonts w:ascii="Trebuchet MS" w:eastAsia="Times New Roman" w:hAnsi="Trebuchet MS" w:cs="Lucida Sans Unicode"/>
          <w:sz w:val="20"/>
          <w:szCs w:val="20"/>
          <w:lang w:eastAsia="pl-PL"/>
        </w:rPr>
        <w:t xml:space="preserve"> W sprawach nieuregulowanych w niniejszym Ogłoszeniu stosuje się Regulamin udzielania zamówień publicznych na usługi społeczne wprowadzony Zarządzeniem Dyrektora Miejskiego Ośrodka Pomocy Społecznej w Bielsku-Białej z dnia </w:t>
      </w:r>
      <w:r w:rsidR="00782973">
        <w:rPr>
          <w:rFonts w:ascii="Trebuchet MS" w:eastAsia="Times New Roman" w:hAnsi="Trebuchet MS" w:cs="Lucida Sans Unicode"/>
          <w:sz w:val="20"/>
          <w:szCs w:val="20"/>
          <w:lang w:eastAsia="pl-PL"/>
        </w:rPr>
        <w:br/>
      </w:r>
      <w:r w:rsidR="00782973" w:rsidRPr="00782973">
        <w:rPr>
          <w:rFonts w:ascii="Trebuchet MS" w:eastAsia="Times New Roman" w:hAnsi="Trebuchet MS" w:cs="Lucida Sans Unicode"/>
          <w:sz w:val="20"/>
          <w:szCs w:val="20"/>
          <w:lang w:eastAsia="pl-PL"/>
        </w:rPr>
        <w:t>25 listopada 2016 roku nr DA-PSU.020.39.2016 (zamieszczony na stronie BIP Zamawiającego).</w:t>
      </w:r>
    </w:p>
    <w:p w:rsidR="00782973" w:rsidRPr="00782973" w:rsidRDefault="00782973" w:rsidP="00782973">
      <w:pPr>
        <w:spacing w:after="0" w:line="360" w:lineRule="auto"/>
        <w:ind w:left="426"/>
        <w:jc w:val="both"/>
        <w:rPr>
          <w:rFonts w:ascii="Trebuchet MS" w:eastAsia="Times New Roman" w:hAnsi="Trebuchet MS" w:cs="Lucida Sans Unicode"/>
          <w:sz w:val="20"/>
          <w:szCs w:val="20"/>
          <w:lang w:eastAsia="pl-PL"/>
        </w:rPr>
      </w:pPr>
    </w:p>
    <w:p w:rsidR="00946DA2" w:rsidRPr="000E0A97" w:rsidRDefault="00946DA2" w:rsidP="00946DA2">
      <w:pPr>
        <w:pStyle w:val="Akapitzlist"/>
        <w:numPr>
          <w:ilvl w:val="0"/>
          <w:numId w:val="1"/>
        </w:numPr>
        <w:spacing w:line="360" w:lineRule="auto"/>
        <w:ind w:left="426"/>
        <w:rPr>
          <w:rFonts w:ascii="Trebuchet MS" w:hAnsi="Trebuchet MS"/>
          <w:b/>
          <w:sz w:val="20"/>
          <w:szCs w:val="20"/>
        </w:rPr>
      </w:pPr>
      <w:r w:rsidRPr="000E0A97">
        <w:rPr>
          <w:rFonts w:ascii="Trebuchet MS" w:hAnsi="Trebuchet MS"/>
          <w:b/>
          <w:sz w:val="20"/>
          <w:szCs w:val="20"/>
        </w:rPr>
        <w:t>Etapy postępowania</w:t>
      </w:r>
    </w:p>
    <w:p w:rsidR="00946DA2" w:rsidRDefault="00946DA2" w:rsidP="00946DA2">
      <w:pPr>
        <w:pStyle w:val="Akapitzlist"/>
        <w:numPr>
          <w:ilvl w:val="1"/>
          <w:numId w:val="1"/>
        </w:numPr>
        <w:spacing w:line="360" w:lineRule="auto"/>
        <w:ind w:left="851"/>
        <w:rPr>
          <w:rFonts w:ascii="Trebuchet MS" w:hAnsi="Trebuchet MS"/>
          <w:sz w:val="20"/>
          <w:szCs w:val="20"/>
        </w:rPr>
      </w:pPr>
      <w:r>
        <w:rPr>
          <w:rFonts w:ascii="Trebuchet MS" w:hAnsi="Trebuchet MS"/>
          <w:sz w:val="20"/>
          <w:szCs w:val="20"/>
        </w:rPr>
        <w:t>Postępowanie składa się z następujących etapów:</w:t>
      </w:r>
    </w:p>
    <w:p w:rsidR="00946DA2" w:rsidRDefault="00946DA2" w:rsidP="00946DA2">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Upublicznienie Ogłoszenia o zamówieniu na stronie Biuletynu Informacji Publicznej Zamawiającego (dalej BIP)</w:t>
      </w:r>
    </w:p>
    <w:p w:rsidR="00946DA2" w:rsidRDefault="00946DA2" w:rsidP="00946DA2">
      <w:pPr>
        <w:pStyle w:val="Akapitzlist"/>
        <w:numPr>
          <w:ilvl w:val="2"/>
          <w:numId w:val="1"/>
        </w:numPr>
        <w:spacing w:line="360" w:lineRule="auto"/>
        <w:ind w:left="1560"/>
        <w:jc w:val="both"/>
        <w:rPr>
          <w:rFonts w:ascii="Trebuchet MS" w:hAnsi="Trebuchet MS"/>
          <w:sz w:val="20"/>
          <w:szCs w:val="20"/>
        </w:rPr>
      </w:pPr>
      <w:r w:rsidRPr="00582629">
        <w:rPr>
          <w:rFonts w:ascii="Trebuchet MS" w:hAnsi="Trebuchet MS"/>
          <w:sz w:val="20"/>
          <w:szCs w:val="20"/>
        </w:rPr>
        <w:t>Pytania Wykonawców do treści Ogłoszenia o zamówieniu</w:t>
      </w:r>
    </w:p>
    <w:p w:rsidR="00946DA2" w:rsidRDefault="00946DA2" w:rsidP="00946DA2">
      <w:pPr>
        <w:pStyle w:val="Akapitzlist"/>
        <w:numPr>
          <w:ilvl w:val="2"/>
          <w:numId w:val="1"/>
        </w:numPr>
        <w:spacing w:line="360" w:lineRule="auto"/>
        <w:ind w:left="1560"/>
        <w:jc w:val="both"/>
        <w:rPr>
          <w:rFonts w:ascii="Trebuchet MS" w:hAnsi="Trebuchet MS"/>
          <w:sz w:val="20"/>
          <w:szCs w:val="20"/>
        </w:rPr>
      </w:pPr>
      <w:r w:rsidRPr="00582629">
        <w:rPr>
          <w:rFonts w:ascii="Trebuchet MS" w:hAnsi="Trebuchet MS"/>
          <w:sz w:val="20"/>
          <w:szCs w:val="20"/>
        </w:rPr>
        <w:t>Składanie ofert</w:t>
      </w:r>
    </w:p>
    <w:p w:rsidR="00946DA2" w:rsidRDefault="00946DA2" w:rsidP="00946DA2">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Badanie i ocena złożonych ofert</w:t>
      </w:r>
    </w:p>
    <w:p w:rsidR="00946DA2" w:rsidRDefault="00946DA2" w:rsidP="00946DA2">
      <w:pPr>
        <w:pStyle w:val="Akapitzlist"/>
        <w:numPr>
          <w:ilvl w:val="2"/>
          <w:numId w:val="1"/>
        </w:numPr>
        <w:spacing w:line="360" w:lineRule="auto"/>
        <w:ind w:left="1560"/>
        <w:jc w:val="both"/>
        <w:rPr>
          <w:rFonts w:ascii="Trebuchet MS" w:hAnsi="Trebuchet MS"/>
          <w:sz w:val="20"/>
          <w:szCs w:val="20"/>
        </w:rPr>
      </w:pPr>
      <w:r w:rsidRPr="00582629">
        <w:rPr>
          <w:rFonts w:ascii="Trebuchet MS" w:hAnsi="Trebuchet MS"/>
          <w:sz w:val="20"/>
          <w:szCs w:val="20"/>
        </w:rPr>
        <w:t>Wybór oferty najkorzystniejszej albo nieudzielenie zamówienia</w:t>
      </w:r>
    </w:p>
    <w:p w:rsidR="00946DA2" w:rsidRDefault="00946DA2" w:rsidP="00946DA2">
      <w:pPr>
        <w:pStyle w:val="Akapitzlist"/>
        <w:numPr>
          <w:ilvl w:val="2"/>
          <w:numId w:val="1"/>
        </w:numPr>
        <w:spacing w:line="360" w:lineRule="auto"/>
        <w:ind w:left="1560"/>
        <w:jc w:val="both"/>
        <w:rPr>
          <w:rFonts w:ascii="Trebuchet MS" w:hAnsi="Trebuchet MS"/>
          <w:sz w:val="20"/>
          <w:szCs w:val="20"/>
        </w:rPr>
      </w:pPr>
      <w:r w:rsidRPr="00582629">
        <w:rPr>
          <w:rFonts w:ascii="Trebuchet MS" w:hAnsi="Trebuchet MS"/>
          <w:sz w:val="20"/>
          <w:szCs w:val="20"/>
        </w:rPr>
        <w:t>Zawarcie umowy</w:t>
      </w:r>
    </w:p>
    <w:p w:rsidR="00946DA2" w:rsidRPr="00582629" w:rsidRDefault="00946DA2" w:rsidP="00946DA2">
      <w:pPr>
        <w:pStyle w:val="Akapitzlist"/>
        <w:numPr>
          <w:ilvl w:val="2"/>
          <w:numId w:val="1"/>
        </w:numPr>
        <w:spacing w:line="360" w:lineRule="auto"/>
        <w:ind w:left="1560"/>
        <w:jc w:val="both"/>
        <w:rPr>
          <w:rFonts w:ascii="Trebuchet MS" w:hAnsi="Trebuchet MS"/>
          <w:sz w:val="20"/>
          <w:szCs w:val="20"/>
        </w:rPr>
      </w:pPr>
      <w:r w:rsidRPr="00582629">
        <w:rPr>
          <w:rFonts w:ascii="Trebuchet MS" w:hAnsi="Trebuchet MS"/>
          <w:sz w:val="20"/>
          <w:szCs w:val="20"/>
        </w:rPr>
        <w:t>Informacja na stronie BIP Zamawiającego o udzieleniu zamówienia albo informacja                             o nieudzieleniu zamówienia.</w:t>
      </w:r>
    </w:p>
    <w:p w:rsidR="00946DA2" w:rsidRDefault="00946DA2" w:rsidP="00946DA2">
      <w:pPr>
        <w:pStyle w:val="Akapitzlist"/>
        <w:spacing w:line="360" w:lineRule="auto"/>
        <w:ind w:left="1080"/>
        <w:rPr>
          <w:rFonts w:ascii="Trebuchet MS" w:hAnsi="Trebuchet MS"/>
          <w:sz w:val="20"/>
          <w:szCs w:val="20"/>
        </w:rPr>
      </w:pPr>
    </w:p>
    <w:p w:rsidR="00946DA2" w:rsidRPr="000E0A97" w:rsidRDefault="00946DA2" w:rsidP="00946DA2">
      <w:pPr>
        <w:pStyle w:val="Akapitzlist"/>
        <w:numPr>
          <w:ilvl w:val="0"/>
          <w:numId w:val="1"/>
        </w:numPr>
        <w:spacing w:line="360" w:lineRule="auto"/>
        <w:ind w:left="426"/>
        <w:rPr>
          <w:rFonts w:ascii="Trebuchet MS" w:hAnsi="Trebuchet MS"/>
          <w:b/>
          <w:sz w:val="20"/>
          <w:szCs w:val="20"/>
        </w:rPr>
      </w:pPr>
      <w:r w:rsidRPr="000E0A97">
        <w:rPr>
          <w:rFonts w:ascii="Trebuchet MS" w:hAnsi="Trebuchet MS"/>
          <w:b/>
          <w:sz w:val="20"/>
          <w:szCs w:val="20"/>
        </w:rPr>
        <w:t>Prawa Zamawiającego</w:t>
      </w:r>
    </w:p>
    <w:p w:rsidR="00946DA2" w:rsidRDefault="00946DA2" w:rsidP="00946DA2">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Zamawiający zastrzega sobie prawo do żądania szczegółowych informacji i wyjaśnień od Wykonawców dotyczących wszystkich elementów złożonej oferty, w tym również złożonych dokumentów, z uwzględnieniem zapisu pkt. 3.1. rozdziału 2 niniejszego ogłoszenia.</w:t>
      </w:r>
    </w:p>
    <w:p w:rsidR="00946DA2" w:rsidRDefault="00946DA2" w:rsidP="00946DA2">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W przypadku unieważnienia postępowania Zamawiający nie przewiduje zwrotu Wykonawcom kosztów udziału w postępowaniu.</w:t>
      </w:r>
    </w:p>
    <w:p w:rsidR="00946DA2" w:rsidRPr="003D466A" w:rsidRDefault="00946DA2" w:rsidP="00946DA2">
      <w:pPr>
        <w:pStyle w:val="Akapitzlist"/>
        <w:spacing w:line="360" w:lineRule="auto"/>
        <w:ind w:left="142"/>
        <w:jc w:val="both"/>
        <w:rPr>
          <w:rFonts w:ascii="Trebuchet MS" w:hAnsi="Trebuchet MS"/>
          <w:sz w:val="20"/>
          <w:szCs w:val="20"/>
        </w:rPr>
      </w:pPr>
    </w:p>
    <w:p w:rsidR="00946DA2" w:rsidRPr="000E0A97" w:rsidRDefault="00946DA2" w:rsidP="00946DA2">
      <w:pPr>
        <w:pStyle w:val="Akapitzlist"/>
        <w:numPr>
          <w:ilvl w:val="0"/>
          <w:numId w:val="1"/>
        </w:numPr>
        <w:spacing w:line="360" w:lineRule="auto"/>
        <w:ind w:left="426"/>
        <w:jc w:val="both"/>
        <w:rPr>
          <w:rFonts w:ascii="Trebuchet MS" w:hAnsi="Trebuchet MS"/>
          <w:b/>
          <w:sz w:val="20"/>
          <w:szCs w:val="20"/>
        </w:rPr>
      </w:pPr>
      <w:r w:rsidRPr="000E0A97">
        <w:rPr>
          <w:rFonts w:ascii="Trebuchet MS" w:hAnsi="Trebuchet MS"/>
          <w:b/>
          <w:sz w:val="20"/>
          <w:szCs w:val="20"/>
        </w:rPr>
        <w:t>Koszty udziału w postępowaniu</w:t>
      </w:r>
    </w:p>
    <w:p w:rsidR="00946DA2" w:rsidRPr="00782973" w:rsidRDefault="00946DA2" w:rsidP="00782973">
      <w:pPr>
        <w:pStyle w:val="Akapitzlist"/>
        <w:spacing w:line="360" w:lineRule="auto"/>
        <w:ind w:left="426"/>
        <w:jc w:val="both"/>
        <w:rPr>
          <w:rFonts w:ascii="Trebuchet MS" w:hAnsi="Trebuchet MS"/>
          <w:sz w:val="20"/>
          <w:szCs w:val="20"/>
        </w:rPr>
      </w:pPr>
      <w:r>
        <w:rPr>
          <w:rFonts w:ascii="Trebuchet MS" w:hAnsi="Trebuchet MS"/>
          <w:sz w:val="20"/>
          <w:szCs w:val="20"/>
        </w:rPr>
        <w:t>Wykonawca ponosi wszelkie koszty związane z udziałem w postępowaniu.</w:t>
      </w:r>
    </w:p>
    <w:p w:rsidR="00946DA2" w:rsidRPr="000E0A97" w:rsidRDefault="00946DA2" w:rsidP="00946DA2">
      <w:pPr>
        <w:pStyle w:val="Akapitzlist"/>
        <w:numPr>
          <w:ilvl w:val="0"/>
          <w:numId w:val="1"/>
        </w:numPr>
        <w:spacing w:line="360" w:lineRule="auto"/>
        <w:ind w:left="426"/>
        <w:jc w:val="both"/>
        <w:rPr>
          <w:rFonts w:ascii="Trebuchet MS" w:hAnsi="Trebuchet MS"/>
          <w:b/>
          <w:sz w:val="20"/>
          <w:szCs w:val="20"/>
        </w:rPr>
      </w:pPr>
      <w:r w:rsidRPr="000E0A97">
        <w:rPr>
          <w:rFonts w:ascii="Trebuchet MS" w:hAnsi="Trebuchet MS"/>
          <w:b/>
          <w:sz w:val="20"/>
          <w:szCs w:val="20"/>
        </w:rPr>
        <w:lastRenderedPageBreak/>
        <w:t>Język postępowania oraz czytelność dokumentów</w:t>
      </w:r>
    </w:p>
    <w:p w:rsidR="00946DA2" w:rsidRDefault="00946DA2" w:rsidP="00946DA2">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Językiem obowiązującym w toku postępowania jest język polski.</w:t>
      </w:r>
    </w:p>
    <w:p w:rsidR="00946DA2" w:rsidRDefault="00946DA2" w:rsidP="00946DA2">
      <w:pPr>
        <w:pStyle w:val="Akapitzlist"/>
        <w:numPr>
          <w:ilvl w:val="2"/>
          <w:numId w:val="1"/>
        </w:numPr>
        <w:spacing w:line="360" w:lineRule="auto"/>
        <w:ind w:left="1701"/>
        <w:jc w:val="both"/>
        <w:rPr>
          <w:rFonts w:ascii="Trebuchet MS" w:hAnsi="Trebuchet MS"/>
          <w:sz w:val="20"/>
          <w:szCs w:val="20"/>
        </w:rPr>
      </w:pPr>
      <w:r>
        <w:rPr>
          <w:rFonts w:ascii="Trebuchet MS" w:hAnsi="Trebuchet MS"/>
          <w:sz w:val="20"/>
          <w:szCs w:val="20"/>
        </w:rPr>
        <w:t>Oferta oraz wszelkie dokumenty składane przez Wykonawców musz</w:t>
      </w:r>
      <w:r w:rsidR="00AA718B">
        <w:rPr>
          <w:rFonts w:ascii="Trebuchet MS" w:hAnsi="Trebuchet MS"/>
          <w:sz w:val="20"/>
          <w:szCs w:val="20"/>
        </w:rPr>
        <w:t xml:space="preserve">ą być sporządzone </w:t>
      </w:r>
      <w:r>
        <w:rPr>
          <w:rFonts w:ascii="Trebuchet MS" w:hAnsi="Trebuchet MS"/>
          <w:sz w:val="20"/>
          <w:szCs w:val="20"/>
        </w:rPr>
        <w:t>w języku polskim lub przetłumaczone przez Wykonawcę na język polski.</w:t>
      </w:r>
    </w:p>
    <w:p w:rsidR="00946DA2" w:rsidRDefault="00946DA2" w:rsidP="00946DA2">
      <w:pPr>
        <w:pStyle w:val="Akapitzlist"/>
        <w:numPr>
          <w:ilvl w:val="2"/>
          <w:numId w:val="1"/>
        </w:numPr>
        <w:spacing w:line="360" w:lineRule="auto"/>
        <w:ind w:left="1701"/>
        <w:jc w:val="both"/>
        <w:rPr>
          <w:rFonts w:ascii="Trebuchet MS" w:hAnsi="Trebuchet MS"/>
          <w:sz w:val="20"/>
          <w:szCs w:val="20"/>
        </w:rPr>
      </w:pPr>
      <w:r w:rsidRPr="00582629">
        <w:rPr>
          <w:rFonts w:ascii="Trebuchet MS" w:hAnsi="Trebuchet MS"/>
          <w:sz w:val="20"/>
          <w:szCs w:val="20"/>
        </w:rPr>
        <w:t xml:space="preserve">Jeśli Wykonawca składa dokumenty sporządzone w języku obcym, musi załączyć je </w:t>
      </w:r>
      <w:r w:rsidRPr="00582629">
        <w:rPr>
          <w:rFonts w:ascii="Trebuchet MS" w:hAnsi="Trebuchet MS"/>
          <w:sz w:val="20"/>
          <w:szCs w:val="20"/>
        </w:rPr>
        <w:br/>
        <w:t>w oryginalnym brzmieniu wraz z ich tłumaczeniem na język polski.</w:t>
      </w:r>
    </w:p>
    <w:p w:rsidR="00946DA2" w:rsidRPr="00582629" w:rsidRDefault="00946DA2" w:rsidP="00946DA2">
      <w:pPr>
        <w:pStyle w:val="Akapitzlist"/>
        <w:numPr>
          <w:ilvl w:val="2"/>
          <w:numId w:val="1"/>
        </w:numPr>
        <w:spacing w:line="360" w:lineRule="auto"/>
        <w:ind w:left="1701"/>
        <w:jc w:val="both"/>
        <w:rPr>
          <w:rFonts w:ascii="Trebuchet MS" w:hAnsi="Trebuchet MS"/>
          <w:sz w:val="20"/>
          <w:szCs w:val="20"/>
        </w:rPr>
      </w:pPr>
      <w:r w:rsidRPr="00582629">
        <w:rPr>
          <w:rFonts w:ascii="Trebuchet MS" w:hAnsi="Trebuchet MS"/>
          <w:sz w:val="20"/>
          <w:szCs w:val="20"/>
        </w:rPr>
        <w:t>W razie wątpliwości pomiędzy wersją obcojęzyczną i wersją polskojęzyczną uznaje się, iż wersja polskojęzyczna jest wersja wiążącą.</w:t>
      </w:r>
    </w:p>
    <w:p w:rsidR="00946DA2" w:rsidRDefault="00946DA2" w:rsidP="00946DA2">
      <w:pPr>
        <w:pStyle w:val="Akapitzlist"/>
        <w:numPr>
          <w:ilvl w:val="1"/>
          <w:numId w:val="1"/>
        </w:numPr>
        <w:spacing w:line="360" w:lineRule="auto"/>
        <w:ind w:left="851"/>
        <w:jc w:val="both"/>
        <w:rPr>
          <w:rFonts w:ascii="Trebuchet MS" w:hAnsi="Trebuchet MS"/>
          <w:sz w:val="20"/>
          <w:szCs w:val="20"/>
        </w:rPr>
      </w:pPr>
      <w:r>
        <w:rPr>
          <w:rFonts w:ascii="Trebuchet MS" w:hAnsi="Trebuchet MS"/>
          <w:sz w:val="20"/>
          <w:szCs w:val="20"/>
        </w:rPr>
        <w:t xml:space="preserve"> Oferta oraz każdy inny dokument składany w postępowaniu musi być czytelny i zapisany techniką nieścieralną. W przypadku gdy dokument będzie nieczytelny Zamawiający wezwie Wykonawcę do jego uzupełnienia lub złożenia wyjaśnień co do jego treści.</w:t>
      </w:r>
    </w:p>
    <w:p w:rsidR="00946DA2" w:rsidRDefault="00946DA2" w:rsidP="00946DA2">
      <w:pPr>
        <w:pStyle w:val="Akapitzlist"/>
        <w:spacing w:line="360" w:lineRule="auto"/>
        <w:jc w:val="both"/>
        <w:rPr>
          <w:rFonts w:ascii="Trebuchet MS" w:hAnsi="Trebuchet MS"/>
          <w:sz w:val="20"/>
          <w:szCs w:val="20"/>
        </w:rPr>
      </w:pPr>
    </w:p>
    <w:p w:rsidR="00946DA2" w:rsidRPr="00CC1E0F" w:rsidRDefault="00946DA2" w:rsidP="00946DA2">
      <w:pPr>
        <w:pStyle w:val="Akapitzlist"/>
        <w:numPr>
          <w:ilvl w:val="0"/>
          <w:numId w:val="1"/>
        </w:numPr>
        <w:spacing w:line="360" w:lineRule="auto"/>
        <w:ind w:left="426"/>
        <w:jc w:val="both"/>
        <w:rPr>
          <w:rFonts w:ascii="Trebuchet MS" w:hAnsi="Trebuchet MS"/>
          <w:b/>
          <w:sz w:val="20"/>
          <w:szCs w:val="20"/>
        </w:rPr>
      </w:pPr>
      <w:r w:rsidRPr="00CC1E0F">
        <w:rPr>
          <w:rFonts w:ascii="Trebuchet MS" w:hAnsi="Trebuchet MS"/>
          <w:b/>
          <w:sz w:val="20"/>
          <w:szCs w:val="20"/>
        </w:rPr>
        <w:t>Przedmiot postępowania oraz określenie wielkości lub zakresu zamówienia</w:t>
      </w:r>
    </w:p>
    <w:p w:rsidR="00CB1E3D" w:rsidRDefault="00946DA2" w:rsidP="00CB1E3D">
      <w:pPr>
        <w:pStyle w:val="Akapitzlist"/>
        <w:numPr>
          <w:ilvl w:val="1"/>
          <w:numId w:val="1"/>
        </w:numPr>
        <w:spacing w:line="360" w:lineRule="auto"/>
        <w:ind w:left="851"/>
        <w:jc w:val="both"/>
        <w:rPr>
          <w:rFonts w:ascii="Trebuchet MS" w:hAnsi="Trebuchet MS"/>
          <w:sz w:val="20"/>
          <w:szCs w:val="20"/>
        </w:rPr>
      </w:pPr>
      <w:r w:rsidRPr="00CC1E0F">
        <w:rPr>
          <w:rFonts w:ascii="Trebuchet MS" w:hAnsi="Trebuchet MS"/>
          <w:sz w:val="20"/>
          <w:szCs w:val="20"/>
        </w:rPr>
        <w:t xml:space="preserve">Przedmiotem zamówienia jest </w:t>
      </w:r>
      <w:r>
        <w:rPr>
          <w:rFonts w:ascii="Trebuchet MS" w:hAnsi="Trebuchet MS"/>
          <w:sz w:val="20"/>
          <w:szCs w:val="20"/>
        </w:rPr>
        <w:t>świadczenie specjalistycznych usług opiekuńczych dla osób                                                 z zaburzeniami psychicznymi wykonywanych dla podopiecznych Miejskiego Ośrodka Pomocy Społecznej na terenie miasta Bielska-Białej, w miejscu ich zamieszkania lub pobytu.</w:t>
      </w:r>
    </w:p>
    <w:p w:rsidR="00CB1E3D" w:rsidRPr="00CB1E3D" w:rsidRDefault="00CB1E3D" w:rsidP="00CB1E3D">
      <w:pPr>
        <w:pStyle w:val="Akapitzlist"/>
        <w:numPr>
          <w:ilvl w:val="1"/>
          <w:numId w:val="1"/>
        </w:numPr>
        <w:spacing w:line="360" w:lineRule="auto"/>
        <w:ind w:left="851"/>
        <w:jc w:val="both"/>
        <w:rPr>
          <w:rFonts w:ascii="Trebuchet MS" w:hAnsi="Trebuchet MS"/>
          <w:sz w:val="20"/>
          <w:szCs w:val="20"/>
        </w:rPr>
      </w:pPr>
      <w:r w:rsidRPr="00CB1E3D">
        <w:rPr>
          <w:rFonts w:ascii="Trebuchet MS" w:hAnsi="Trebuchet MS"/>
          <w:sz w:val="20"/>
          <w:szCs w:val="20"/>
        </w:rPr>
        <w:t xml:space="preserve">Specjalistyczne usługi opiekuńcze świadczone są w ramach </w:t>
      </w:r>
      <w:r w:rsidRPr="00CB1E3D">
        <w:rPr>
          <w:rFonts w:ascii="Trebuchet MS" w:hAnsi="Trebuchet MS" w:cs="Lucida Sans Unicode"/>
          <w:bCs/>
          <w:sz w:val="20"/>
          <w:szCs w:val="20"/>
        </w:rPr>
        <w:t>Projektu pn.: „Ekosystemy na rzecz utrzymania zdrowia psychicznego w gminach”.</w:t>
      </w:r>
      <w:r>
        <w:rPr>
          <w:rFonts w:ascii="Trebuchet MS" w:hAnsi="Trebuchet MS" w:cs="Lucida Sans Unicode"/>
          <w:bCs/>
          <w:sz w:val="20"/>
          <w:szCs w:val="20"/>
        </w:rPr>
        <w:t xml:space="preserve"> </w:t>
      </w:r>
      <w:r w:rsidRPr="00CB1E3D">
        <w:rPr>
          <w:rFonts w:ascii="Trebuchet MS" w:hAnsi="Trebuchet MS" w:cs="Lucida Sans Unicode"/>
          <w:bCs/>
          <w:sz w:val="20"/>
          <w:szCs w:val="20"/>
        </w:rPr>
        <w:t>Projekt realizowany jest w ramach Programu Operacyjnego Wiedza Edukacja Rozwój</w:t>
      </w:r>
      <w:r w:rsidR="00DB6829">
        <w:rPr>
          <w:rFonts w:ascii="Trebuchet MS" w:hAnsi="Trebuchet MS" w:cs="Lucida Sans Unicode"/>
          <w:bCs/>
          <w:sz w:val="20"/>
          <w:szCs w:val="20"/>
        </w:rPr>
        <w:t xml:space="preserve"> 2014-2020</w:t>
      </w:r>
      <w:r w:rsidRPr="00CB1E3D">
        <w:rPr>
          <w:rFonts w:ascii="Trebuchet MS" w:hAnsi="Trebuchet MS" w:cs="Lucida Sans Unicode"/>
          <w:bCs/>
          <w:sz w:val="20"/>
          <w:szCs w:val="20"/>
        </w:rPr>
        <w:t xml:space="preserve">, </w:t>
      </w:r>
      <w:r>
        <w:rPr>
          <w:rFonts w:ascii="Trebuchet MS" w:hAnsi="Trebuchet MS" w:cs="Lucida Sans Unicode"/>
          <w:bCs/>
          <w:sz w:val="20"/>
          <w:szCs w:val="20"/>
        </w:rPr>
        <w:t xml:space="preserve">Osi priorytetowej IV. Innowacje </w:t>
      </w:r>
      <w:r w:rsidRPr="00CB1E3D">
        <w:rPr>
          <w:rFonts w:ascii="Trebuchet MS" w:hAnsi="Trebuchet MS" w:cs="Lucida Sans Unicode"/>
          <w:bCs/>
          <w:sz w:val="20"/>
          <w:szCs w:val="20"/>
        </w:rPr>
        <w:t xml:space="preserve">społeczne i współpraca ponadnarodowa. Działania: 4.1 Innowacje społeczne. </w:t>
      </w:r>
    </w:p>
    <w:p w:rsidR="00946DA2" w:rsidRDefault="00946DA2" w:rsidP="00946DA2">
      <w:pPr>
        <w:pStyle w:val="Akapitzlist"/>
        <w:numPr>
          <w:ilvl w:val="1"/>
          <w:numId w:val="1"/>
        </w:numPr>
        <w:spacing w:line="360" w:lineRule="auto"/>
        <w:ind w:left="851"/>
        <w:jc w:val="both"/>
        <w:rPr>
          <w:rFonts w:ascii="Trebuchet MS" w:hAnsi="Trebuchet MS"/>
          <w:sz w:val="20"/>
          <w:szCs w:val="20"/>
        </w:rPr>
      </w:pPr>
      <w:r w:rsidRPr="00582629">
        <w:rPr>
          <w:rFonts w:ascii="Trebuchet MS" w:hAnsi="Trebuchet MS"/>
          <w:sz w:val="20"/>
          <w:szCs w:val="20"/>
        </w:rPr>
        <w:t>Specjalistyczne usługi opiekuńcze dla osób z zaburzeniami psychicznymi dostosowane są do szczególnych potrzeb, wynikających z rodzaju schorzenia lub niepełnosprawności.</w:t>
      </w:r>
    </w:p>
    <w:p w:rsidR="00946DA2" w:rsidRPr="00582629" w:rsidRDefault="00946DA2" w:rsidP="00946DA2">
      <w:pPr>
        <w:pStyle w:val="Akapitzlist"/>
        <w:numPr>
          <w:ilvl w:val="1"/>
          <w:numId w:val="1"/>
        </w:numPr>
        <w:spacing w:line="360" w:lineRule="auto"/>
        <w:ind w:left="851"/>
        <w:jc w:val="both"/>
        <w:rPr>
          <w:rFonts w:ascii="Trebuchet MS" w:hAnsi="Trebuchet MS"/>
          <w:sz w:val="20"/>
          <w:szCs w:val="20"/>
        </w:rPr>
      </w:pPr>
      <w:r w:rsidRPr="00582629">
        <w:rPr>
          <w:rFonts w:ascii="Trebuchet MS" w:hAnsi="Trebuchet MS"/>
          <w:sz w:val="20"/>
          <w:szCs w:val="20"/>
        </w:rPr>
        <w:t>Wyodrębniono następujące rodzaje specjalistycznych usług opiekuńc</w:t>
      </w:r>
      <w:r w:rsidR="00CB1E3D">
        <w:rPr>
          <w:rFonts w:ascii="Trebuchet MS" w:hAnsi="Trebuchet MS"/>
          <w:sz w:val="20"/>
          <w:szCs w:val="20"/>
        </w:rPr>
        <w:t xml:space="preserve">zych dla osób </w:t>
      </w:r>
      <w:r w:rsidR="00CB1E3D">
        <w:rPr>
          <w:rFonts w:ascii="Trebuchet MS" w:hAnsi="Trebuchet MS"/>
          <w:sz w:val="20"/>
          <w:szCs w:val="20"/>
        </w:rPr>
        <w:br/>
        <w:t xml:space="preserve">z </w:t>
      </w:r>
      <w:r w:rsidRPr="00582629">
        <w:rPr>
          <w:rFonts w:ascii="Trebuchet MS" w:hAnsi="Trebuchet MS"/>
          <w:sz w:val="20"/>
          <w:szCs w:val="20"/>
        </w:rPr>
        <w:t>zaburzeniami psychicznymi:</w:t>
      </w:r>
    </w:p>
    <w:p w:rsidR="00946DA2" w:rsidRDefault="00946DA2" w:rsidP="00946DA2">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Uczenie i rozwijanie umiejętności niezbędnych do samodzielnego życia, w tym zwłaszcza:</w:t>
      </w:r>
    </w:p>
    <w:p w:rsidR="00946DA2" w:rsidRDefault="00946DA2" w:rsidP="00946DA2">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kształtowanie umiejętności zaspokajania podstawowych potrzeb życiowych </w:t>
      </w:r>
      <w:r>
        <w:rPr>
          <w:rFonts w:ascii="Trebuchet MS" w:hAnsi="Trebuchet MS"/>
          <w:sz w:val="20"/>
          <w:szCs w:val="20"/>
        </w:rPr>
        <w:br/>
        <w:t xml:space="preserve">i umiejętności społecznego funkcjonowania, motywowanie do aktywności, leczenia i rehabilitacji, prowadzenie treningów umiejętności samoobsługi </w:t>
      </w:r>
      <w:r w:rsidR="00CB1E3D">
        <w:rPr>
          <w:rFonts w:ascii="Trebuchet MS" w:hAnsi="Trebuchet MS"/>
          <w:sz w:val="20"/>
          <w:szCs w:val="20"/>
        </w:rPr>
        <w:br/>
      </w:r>
      <w:r>
        <w:rPr>
          <w:rFonts w:ascii="Trebuchet MS" w:hAnsi="Trebuchet MS"/>
          <w:sz w:val="20"/>
          <w:szCs w:val="20"/>
        </w:rPr>
        <w:t xml:space="preserve">i umiejętności społecznych oraz wspieranie, także w formie asystowania </w:t>
      </w:r>
      <w:r w:rsidR="00334093">
        <w:rPr>
          <w:rFonts w:ascii="Trebuchet MS" w:hAnsi="Trebuchet MS"/>
          <w:sz w:val="20"/>
          <w:szCs w:val="20"/>
        </w:rPr>
        <w:br/>
      </w:r>
      <w:r>
        <w:rPr>
          <w:rFonts w:ascii="Trebuchet MS" w:hAnsi="Trebuchet MS"/>
          <w:sz w:val="20"/>
          <w:szCs w:val="20"/>
        </w:rPr>
        <w:t>w codziennych czynnościach życiowych, w szczególności takich jak:</w:t>
      </w:r>
    </w:p>
    <w:p w:rsidR="00946DA2" w:rsidRDefault="00946DA2" w:rsidP="00946DA2">
      <w:pPr>
        <w:pStyle w:val="Akapitzlist"/>
        <w:numPr>
          <w:ilvl w:val="4"/>
          <w:numId w:val="1"/>
        </w:numPr>
        <w:spacing w:line="360" w:lineRule="auto"/>
        <w:ind w:left="3402"/>
        <w:jc w:val="both"/>
        <w:rPr>
          <w:rFonts w:ascii="Trebuchet MS" w:hAnsi="Trebuchet MS"/>
          <w:sz w:val="20"/>
          <w:szCs w:val="20"/>
        </w:rPr>
      </w:pPr>
      <w:r w:rsidRPr="00582629">
        <w:rPr>
          <w:rFonts w:ascii="Trebuchet MS" w:hAnsi="Trebuchet MS"/>
          <w:sz w:val="20"/>
          <w:szCs w:val="20"/>
        </w:rPr>
        <w:t xml:space="preserve">samoobsługa, zwłaszcza wykonywanie czynności gospodarczych </w:t>
      </w:r>
      <w:r w:rsidRPr="00582629">
        <w:rPr>
          <w:rFonts w:ascii="Trebuchet MS" w:hAnsi="Trebuchet MS"/>
          <w:sz w:val="20"/>
          <w:szCs w:val="20"/>
        </w:rPr>
        <w:br/>
        <w:t>i porządkowych, w tym umiejętności utrzymania i prowadzenia domu,</w:t>
      </w:r>
    </w:p>
    <w:p w:rsidR="00946DA2" w:rsidRDefault="00946DA2" w:rsidP="00946DA2">
      <w:pPr>
        <w:pStyle w:val="Akapitzlist"/>
        <w:numPr>
          <w:ilvl w:val="4"/>
          <w:numId w:val="1"/>
        </w:numPr>
        <w:spacing w:line="360" w:lineRule="auto"/>
        <w:ind w:left="3402"/>
        <w:jc w:val="both"/>
        <w:rPr>
          <w:rFonts w:ascii="Trebuchet MS" w:hAnsi="Trebuchet MS"/>
          <w:sz w:val="20"/>
          <w:szCs w:val="20"/>
        </w:rPr>
      </w:pPr>
      <w:r w:rsidRPr="00582629">
        <w:rPr>
          <w:rFonts w:ascii="Trebuchet MS" w:hAnsi="Trebuchet MS"/>
          <w:sz w:val="20"/>
          <w:szCs w:val="20"/>
        </w:rPr>
        <w:t>dbałość o higienę i wygląd,</w:t>
      </w:r>
    </w:p>
    <w:p w:rsidR="00946DA2" w:rsidRDefault="00946DA2" w:rsidP="00946DA2">
      <w:pPr>
        <w:pStyle w:val="Akapitzlist"/>
        <w:numPr>
          <w:ilvl w:val="4"/>
          <w:numId w:val="1"/>
        </w:numPr>
        <w:spacing w:line="360" w:lineRule="auto"/>
        <w:ind w:left="3402"/>
        <w:jc w:val="both"/>
        <w:rPr>
          <w:rFonts w:ascii="Trebuchet MS" w:hAnsi="Trebuchet MS"/>
          <w:sz w:val="20"/>
          <w:szCs w:val="20"/>
        </w:rPr>
      </w:pPr>
      <w:r w:rsidRPr="00582629">
        <w:rPr>
          <w:rFonts w:ascii="Trebuchet MS" w:hAnsi="Trebuchet MS"/>
          <w:sz w:val="20"/>
          <w:szCs w:val="20"/>
        </w:rPr>
        <w:t xml:space="preserve">utrzymywanie kontaktów z domownikami, rówieśnikami, </w:t>
      </w:r>
      <w:r w:rsidR="00CB1E3D">
        <w:rPr>
          <w:rFonts w:ascii="Trebuchet MS" w:hAnsi="Trebuchet MS"/>
          <w:sz w:val="20"/>
          <w:szCs w:val="20"/>
        </w:rPr>
        <w:br/>
      </w:r>
      <w:r w:rsidRPr="00582629">
        <w:rPr>
          <w:rFonts w:ascii="Trebuchet MS" w:hAnsi="Trebuchet MS"/>
          <w:sz w:val="20"/>
          <w:szCs w:val="20"/>
        </w:rPr>
        <w:t>w miejscu nauki i pracy oraz ze społecznością lokalną,</w:t>
      </w:r>
    </w:p>
    <w:p w:rsidR="00946DA2" w:rsidRDefault="00946DA2" w:rsidP="00946DA2">
      <w:pPr>
        <w:pStyle w:val="Akapitzlist"/>
        <w:numPr>
          <w:ilvl w:val="4"/>
          <w:numId w:val="1"/>
        </w:numPr>
        <w:spacing w:line="360" w:lineRule="auto"/>
        <w:ind w:left="3402"/>
        <w:jc w:val="both"/>
        <w:rPr>
          <w:rFonts w:ascii="Trebuchet MS" w:hAnsi="Trebuchet MS"/>
          <w:sz w:val="20"/>
          <w:szCs w:val="20"/>
        </w:rPr>
      </w:pPr>
      <w:r w:rsidRPr="00582629">
        <w:rPr>
          <w:rFonts w:ascii="Trebuchet MS" w:hAnsi="Trebuchet MS"/>
          <w:sz w:val="20"/>
          <w:szCs w:val="20"/>
        </w:rPr>
        <w:lastRenderedPageBreak/>
        <w:t>wspólne organizowanie i spędzanie czasu wolnego,</w:t>
      </w:r>
    </w:p>
    <w:p w:rsidR="00946DA2" w:rsidRPr="00582629" w:rsidRDefault="00946DA2" w:rsidP="00946DA2">
      <w:pPr>
        <w:pStyle w:val="Akapitzlist"/>
        <w:numPr>
          <w:ilvl w:val="4"/>
          <w:numId w:val="1"/>
        </w:numPr>
        <w:spacing w:line="360" w:lineRule="auto"/>
        <w:ind w:left="3402"/>
        <w:jc w:val="both"/>
        <w:rPr>
          <w:rFonts w:ascii="Trebuchet MS" w:hAnsi="Trebuchet MS"/>
          <w:sz w:val="20"/>
          <w:szCs w:val="20"/>
        </w:rPr>
      </w:pPr>
      <w:r w:rsidRPr="00582629">
        <w:rPr>
          <w:rFonts w:ascii="Trebuchet MS" w:hAnsi="Trebuchet MS"/>
          <w:sz w:val="20"/>
          <w:szCs w:val="20"/>
        </w:rPr>
        <w:t>korzystanie z usług różnych instytucji;</w:t>
      </w:r>
    </w:p>
    <w:p w:rsidR="00946DA2" w:rsidRPr="00E64713" w:rsidRDefault="00946DA2" w:rsidP="00E64713">
      <w:pPr>
        <w:pStyle w:val="Akapitzlist"/>
        <w:numPr>
          <w:ilvl w:val="3"/>
          <w:numId w:val="1"/>
        </w:numPr>
        <w:spacing w:line="360" w:lineRule="auto"/>
        <w:ind w:left="2268"/>
        <w:jc w:val="both"/>
        <w:rPr>
          <w:rFonts w:ascii="Trebuchet MS" w:hAnsi="Trebuchet MS"/>
          <w:sz w:val="20"/>
          <w:szCs w:val="20"/>
        </w:rPr>
      </w:pPr>
      <w:r w:rsidRPr="00E64713">
        <w:rPr>
          <w:rFonts w:ascii="Trebuchet MS" w:hAnsi="Trebuchet MS"/>
          <w:sz w:val="20"/>
          <w:szCs w:val="20"/>
        </w:rPr>
        <w:t>interwencje i pomoc w życiu w rodzinie, w tym:</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pomoc w radzeniu sobie w sytuacjach kryzysowych – poradnictwo specjalistyczne, interwencje kryzysowe, wsparcie psychologiczne, rozmowy terapeutyczne,</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ułatwienie dostępu do edukacji i kultury,</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doradztwo, koordynacja działań innych służb na rzecz rodziny, której członkiem jest osoba uzyskująca pomoc w formie specjalistycznych usług,</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kształtowanie pozytywnych relacji osoby wspieranej z osobami bliskimi,</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współpraca z rodziną – kształtowanie odpowiednich postaw wobec osoby chorującej, niepełnosprawnej;</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sidRPr="001C21DF">
        <w:rPr>
          <w:rFonts w:ascii="Trebuchet MS" w:hAnsi="Trebuchet MS"/>
          <w:sz w:val="20"/>
          <w:szCs w:val="20"/>
        </w:rPr>
        <w:t xml:space="preserve"> </w:t>
      </w:r>
      <w:r>
        <w:rPr>
          <w:rFonts w:ascii="Trebuchet MS" w:hAnsi="Trebuchet MS"/>
          <w:sz w:val="20"/>
          <w:szCs w:val="20"/>
        </w:rPr>
        <w:t>Pomoc w załatwieniu spraw urzędowych, w tym:</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w uzyskaniu świadczeń socjalnych, emerytalno-rentowych,</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w wypełnieniu dokumentów urzędowych;</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sidRPr="001C21DF">
        <w:rPr>
          <w:rFonts w:ascii="Trebuchet MS" w:hAnsi="Trebuchet MS"/>
          <w:sz w:val="20"/>
          <w:szCs w:val="20"/>
        </w:rPr>
        <w:t xml:space="preserve"> </w:t>
      </w:r>
      <w:r>
        <w:rPr>
          <w:rFonts w:ascii="Trebuchet MS" w:hAnsi="Trebuchet MS"/>
          <w:sz w:val="20"/>
          <w:szCs w:val="20"/>
        </w:rPr>
        <w:t>Wspieranie i pomoc w uzyskaniu zatrudnienia, w tym zwłaszcza:</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w kompletowaniu dokumentów potrzebnych do zatrudnienia,</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 xml:space="preserve">w przygotowaniu do rozmowy z pracodawcą, wspieranie </w:t>
      </w:r>
      <w:r w:rsidR="00CB1E3D">
        <w:rPr>
          <w:rFonts w:ascii="Trebuchet MS" w:hAnsi="Trebuchet MS"/>
          <w:sz w:val="20"/>
          <w:szCs w:val="20"/>
        </w:rPr>
        <w:br/>
      </w:r>
      <w:r>
        <w:rPr>
          <w:rFonts w:ascii="Trebuchet MS" w:hAnsi="Trebuchet MS"/>
          <w:sz w:val="20"/>
          <w:szCs w:val="20"/>
        </w:rPr>
        <w:t>i asystowanie w kontaktach z pracodawcą,</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 xml:space="preserve">w rozwiązywaniu problemów psychicznych wynikających </w:t>
      </w:r>
      <w:r w:rsidR="00CB1E3D">
        <w:rPr>
          <w:rFonts w:ascii="Trebuchet MS" w:hAnsi="Trebuchet MS"/>
          <w:sz w:val="20"/>
          <w:szCs w:val="20"/>
        </w:rPr>
        <w:br/>
      </w:r>
      <w:r>
        <w:rPr>
          <w:rFonts w:ascii="Trebuchet MS" w:hAnsi="Trebuchet MS"/>
          <w:sz w:val="20"/>
          <w:szCs w:val="20"/>
        </w:rPr>
        <w:t>z pracy lub jej braku;</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Pomoc w gospodarowaniu pieniędzmi, w tym:</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nauka planowania budżetu, asystowanie przy ponoszeniu wydatków,</w:t>
      </w:r>
    </w:p>
    <w:p w:rsidR="00946DA2"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pomoc w uzyskaniu ulg w opłatach,</w:t>
      </w:r>
    </w:p>
    <w:p w:rsidR="00946DA2" w:rsidRPr="00344746" w:rsidRDefault="00946DA2" w:rsidP="00E64713">
      <w:pPr>
        <w:pStyle w:val="Akapitzlist"/>
        <w:numPr>
          <w:ilvl w:val="4"/>
          <w:numId w:val="1"/>
        </w:numPr>
        <w:spacing w:line="360" w:lineRule="auto"/>
        <w:ind w:left="3402"/>
        <w:jc w:val="both"/>
        <w:rPr>
          <w:rFonts w:ascii="Trebuchet MS" w:hAnsi="Trebuchet MS"/>
          <w:sz w:val="20"/>
          <w:szCs w:val="20"/>
        </w:rPr>
      </w:pPr>
      <w:r>
        <w:rPr>
          <w:rFonts w:ascii="Trebuchet MS" w:hAnsi="Trebuchet MS"/>
          <w:sz w:val="20"/>
          <w:szCs w:val="20"/>
        </w:rPr>
        <w:t>zwiększenie umiejętności gospodarowania własnym budżetem oraz usamodzielnianie finansowe.</w:t>
      </w:r>
    </w:p>
    <w:p w:rsidR="00946DA2" w:rsidRDefault="00946DA2" w:rsidP="00E64713">
      <w:pPr>
        <w:pStyle w:val="Akapitzlist"/>
        <w:numPr>
          <w:ilvl w:val="2"/>
          <w:numId w:val="1"/>
        </w:numPr>
        <w:spacing w:line="360" w:lineRule="auto"/>
        <w:ind w:left="1418" w:hanging="579"/>
        <w:jc w:val="both"/>
        <w:rPr>
          <w:rFonts w:ascii="Trebuchet MS" w:hAnsi="Trebuchet MS"/>
          <w:sz w:val="20"/>
          <w:szCs w:val="20"/>
        </w:rPr>
      </w:pPr>
      <w:r>
        <w:rPr>
          <w:rFonts w:ascii="Trebuchet MS" w:hAnsi="Trebuchet MS"/>
          <w:sz w:val="20"/>
          <w:szCs w:val="20"/>
        </w:rPr>
        <w:t xml:space="preserve">  Pielęgnacja – jako wspieranie procesu leczenia, w tym:</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pomoc w dostępie do świadczeń zdrowotnych,</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lastRenderedPageBreak/>
        <w:t xml:space="preserve"> uzgadnianie i pilnowanie t</w:t>
      </w:r>
      <w:r w:rsidR="00CB1E3D">
        <w:rPr>
          <w:rFonts w:ascii="Trebuchet MS" w:hAnsi="Trebuchet MS"/>
          <w:sz w:val="20"/>
          <w:szCs w:val="20"/>
        </w:rPr>
        <w:t xml:space="preserve">erminów wizyt lekarskich, badań </w:t>
      </w:r>
      <w:r>
        <w:rPr>
          <w:rFonts w:ascii="Trebuchet MS" w:hAnsi="Trebuchet MS"/>
          <w:sz w:val="20"/>
          <w:szCs w:val="20"/>
        </w:rPr>
        <w:t>diagnostycznych,</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pomoc w wykupywaniu lub zamawianiu leków w aptece,</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pilnowanie przyjmowania leków oraz obserwowanie ewentualnych skutków ubocznych ich stosowania,</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w szczególnie uzasadnionych przypadkach pomoc</w:t>
      </w:r>
      <w:r w:rsidR="00CB1E3D">
        <w:rPr>
          <w:rFonts w:ascii="Trebuchet MS" w:hAnsi="Trebuchet MS"/>
          <w:sz w:val="20"/>
          <w:szCs w:val="20"/>
        </w:rPr>
        <w:t xml:space="preserve"> w użyciu środków pomocniczych </w:t>
      </w:r>
      <w:r>
        <w:rPr>
          <w:rFonts w:ascii="Trebuchet MS" w:hAnsi="Trebuchet MS"/>
          <w:sz w:val="20"/>
          <w:szCs w:val="20"/>
        </w:rPr>
        <w:t xml:space="preserve">i materiałów medycznych, przedmiotów ortopedycznych, </w:t>
      </w:r>
      <w:r w:rsidR="00CB1E3D">
        <w:rPr>
          <w:rFonts w:ascii="Trebuchet MS" w:hAnsi="Trebuchet MS"/>
          <w:sz w:val="20"/>
          <w:szCs w:val="20"/>
        </w:rPr>
        <w:br/>
      </w:r>
      <w:r>
        <w:rPr>
          <w:rFonts w:ascii="Trebuchet MS" w:hAnsi="Trebuchet MS"/>
          <w:sz w:val="20"/>
          <w:szCs w:val="20"/>
        </w:rPr>
        <w:t>a także w utrzymaniu higieny,</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pomoc w dotarciu do placówek służby zdrowia,</w:t>
      </w:r>
    </w:p>
    <w:p w:rsidR="00946DA2" w:rsidRPr="00E71A37" w:rsidRDefault="00946DA2" w:rsidP="00E64713">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pomoc w dotarciu do placówek rehabilitacyjnych.</w:t>
      </w:r>
    </w:p>
    <w:p w:rsidR="00946DA2" w:rsidRDefault="00946DA2" w:rsidP="00E64713">
      <w:pPr>
        <w:pStyle w:val="Akapitzlist"/>
        <w:numPr>
          <w:ilvl w:val="2"/>
          <w:numId w:val="1"/>
        </w:numPr>
        <w:spacing w:line="360" w:lineRule="auto"/>
        <w:ind w:left="1560" w:hanging="709"/>
        <w:jc w:val="both"/>
        <w:rPr>
          <w:rFonts w:ascii="Trebuchet MS" w:hAnsi="Trebuchet MS"/>
          <w:sz w:val="20"/>
          <w:szCs w:val="20"/>
        </w:rPr>
      </w:pPr>
      <w:r>
        <w:rPr>
          <w:rFonts w:ascii="Trebuchet MS" w:hAnsi="Trebuchet MS"/>
          <w:sz w:val="20"/>
          <w:szCs w:val="20"/>
        </w:rPr>
        <w:t>Rehabilitacja fizyczna i usprawnianie zaburzonych funkcji organizmu w zakresie nieobjętym przepisami ustawy z dnia 27 sierpnia 2004 r. o świadczeniach opieki zdrowotnej finansowanych ze środków publicznych:</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zgodnie z zaleceniami lekarskimi lub specjalisty z zakresu rehabilitacji ruchowej lub fizjoterapii,</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współpraca ze specjalistami </w:t>
      </w:r>
      <w:r w:rsidRPr="00830C1E">
        <w:rPr>
          <w:rFonts w:ascii="Trebuchet MS" w:hAnsi="Trebuchet MS"/>
          <w:sz w:val="20"/>
          <w:szCs w:val="20"/>
        </w:rPr>
        <w:t>w</w:t>
      </w:r>
      <w:r>
        <w:rPr>
          <w:rFonts w:ascii="Trebuchet MS" w:hAnsi="Trebuchet MS"/>
          <w:sz w:val="20"/>
          <w:szCs w:val="20"/>
        </w:rPr>
        <w:t xml:space="preserve"> zakresie wspierania psychologiczno-pedagogicznego i edukacyjno-terapeutycznego zmierzającego do wielostronnej aktywizacji osoby korzystającej ze specjalistycznych usług.</w:t>
      </w:r>
    </w:p>
    <w:p w:rsidR="00946DA2" w:rsidRPr="00E71A37" w:rsidRDefault="00946DA2" w:rsidP="00E64713">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Pomoc mieszkaniowa, w tym:</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w uzyskaniu mieszkania, negocjowaniu i wnoszeniu opłat,</w:t>
      </w:r>
    </w:p>
    <w:p w:rsidR="00946DA2" w:rsidRDefault="00946DA2" w:rsidP="00E64713">
      <w:pPr>
        <w:pStyle w:val="Akapitzlist"/>
        <w:numPr>
          <w:ilvl w:val="3"/>
          <w:numId w:val="1"/>
        </w:numPr>
        <w:spacing w:line="360" w:lineRule="auto"/>
        <w:ind w:left="2268"/>
        <w:jc w:val="both"/>
        <w:rPr>
          <w:rFonts w:ascii="Trebuchet MS" w:hAnsi="Trebuchet MS"/>
          <w:sz w:val="20"/>
          <w:szCs w:val="20"/>
        </w:rPr>
      </w:pPr>
      <w:r>
        <w:rPr>
          <w:rFonts w:ascii="Trebuchet MS" w:hAnsi="Trebuchet MS"/>
          <w:sz w:val="20"/>
          <w:szCs w:val="20"/>
        </w:rPr>
        <w:t xml:space="preserve"> w </w:t>
      </w:r>
      <w:r w:rsidRPr="005158FD">
        <w:rPr>
          <w:rFonts w:ascii="Trebuchet MS" w:hAnsi="Trebuchet MS"/>
          <w:sz w:val="20"/>
          <w:szCs w:val="20"/>
        </w:rPr>
        <w:t>organizacji drobnych remontów, adaptacji, napraw, likwidacji barier architektonicznych,</w:t>
      </w:r>
    </w:p>
    <w:p w:rsidR="00946DA2" w:rsidRPr="005158FD" w:rsidRDefault="00946DA2" w:rsidP="00E64713">
      <w:pPr>
        <w:pStyle w:val="Akapitzlist"/>
        <w:numPr>
          <w:ilvl w:val="3"/>
          <w:numId w:val="1"/>
        </w:numPr>
        <w:spacing w:line="360" w:lineRule="auto"/>
        <w:ind w:left="2268"/>
        <w:jc w:val="both"/>
        <w:rPr>
          <w:rFonts w:ascii="Trebuchet MS" w:hAnsi="Trebuchet MS"/>
          <w:sz w:val="20"/>
          <w:szCs w:val="20"/>
        </w:rPr>
      </w:pPr>
      <w:r w:rsidRPr="005158FD">
        <w:rPr>
          <w:rFonts w:ascii="Trebuchet MS" w:hAnsi="Trebuchet MS"/>
          <w:sz w:val="20"/>
          <w:szCs w:val="20"/>
        </w:rPr>
        <w:t xml:space="preserve">kształtowanie właściwych relacji osoby uzyskującej pomoc z sąsiadami </w:t>
      </w:r>
      <w:r w:rsidRPr="005158FD">
        <w:rPr>
          <w:rFonts w:ascii="Trebuchet MS" w:hAnsi="Trebuchet MS"/>
          <w:sz w:val="20"/>
          <w:szCs w:val="20"/>
        </w:rPr>
        <w:br/>
        <w:t>i gospodarzem domu.</w:t>
      </w:r>
    </w:p>
    <w:p w:rsidR="00946DA2" w:rsidRPr="00226ED7" w:rsidRDefault="00946DA2" w:rsidP="00E64713">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Zapewnienie dzieciom i młodzieży z zaburzeniami psychicznymi dostępu do zajęć rehabilitacyjnych i rewalidacyjno-wychowawczych.</w:t>
      </w:r>
    </w:p>
    <w:p w:rsidR="00946DA2" w:rsidRDefault="00946DA2" w:rsidP="00E64713">
      <w:pPr>
        <w:pStyle w:val="Akapitzlist"/>
        <w:numPr>
          <w:ilvl w:val="1"/>
          <w:numId w:val="1"/>
        </w:numPr>
        <w:spacing w:line="360" w:lineRule="auto"/>
        <w:ind w:left="851" w:hanging="425"/>
        <w:jc w:val="both"/>
        <w:rPr>
          <w:rFonts w:ascii="Trebuchet MS" w:hAnsi="Trebuchet MS"/>
          <w:sz w:val="20"/>
          <w:szCs w:val="20"/>
        </w:rPr>
      </w:pPr>
      <w:r>
        <w:rPr>
          <w:rFonts w:ascii="Trebuchet MS" w:hAnsi="Trebuchet MS"/>
          <w:sz w:val="20"/>
          <w:szCs w:val="20"/>
        </w:rPr>
        <w:t>Specjalistyczne usługi opiekuńcze mogą być świadczone tylko przez osoby posiadające kwalifikacje do wykonywania zawodu: pracownika socjalnego, psychologa, pedagoga, logopedy, terapeuty zajęciowego, pielęgniarki, asystenta osoby niepełnosprawnej, opiekunki środowiskowej, specjalisty w zakresie rehabilitacji medycznej, fizjoterapeuty lub</w:t>
      </w:r>
      <w:r w:rsidR="00CB1E3D">
        <w:rPr>
          <w:rFonts w:ascii="Trebuchet MS" w:hAnsi="Trebuchet MS"/>
          <w:sz w:val="20"/>
          <w:szCs w:val="20"/>
        </w:rPr>
        <w:t xml:space="preserve"> innego zawodu dającego wiedzę </w:t>
      </w:r>
      <w:r>
        <w:rPr>
          <w:rFonts w:ascii="Trebuchet MS" w:hAnsi="Trebuchet MS"/>
          <w:sz w:val="20"/>
          <w:szCs w:val="20"/>
        </w:rPr>
        <w:t>i umiejętności pozwalające świadczyć określone specjalistyczne usługi.</w:t>
      </w:r>
    </w:p>
    <w:p w:rsidR="00946DA2" w:rsidRDefault="00946DA2" w:rsidP="00E64713">
      <w:pPr>
        <w:pStyle w:val="Akapitzlist"/>
        <w:numPr>
          <w:ilvl w:val="1"/>
          <w:numId w:val="1"/>
        </w:numPr>
        <w:spacing w:line="360" w:lineRule="auto"/>
        <w:ind w:left="851" w:hanging="425"/>
        <w:jc w:val="both"/>
        <w:rPr>
          <w:rFonts w:ascii="Trebuchet MS" w:hAnsi="Trebuchet MS"/>
          <w:sz w:val="20"/>
          <w:szCs w:val="20"/>
        </w:rPr>
      </w:pPr>
      <w:r>
        <w:rPr>
          <w:rFonts w:ascii="Trebuchet MS" w:hAnsi="Trebuchet MS"/>
          <w:sz w:val="20"/>
          <w:szCs w:val="20"/>
        </w:rPr>
        <w:t>Osoby świadczące specjalistyczne usługi dla osób z zaburzeniami psychicznymi muszą posiadać co najmniej półroczny staż pracy w jednej z następujących jednostek:</w:t>
      </w:r>
    </w:p>
    <w:p w:rsidR="00946DA2" w:rsidRDefault="00946DA2" w:rsidP="00E64713">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szpitalu psychiatrycznym,</w:t>
      </w:r>
    </w:p>
    <w:p w:rsidR="00946DA2" w:rsidRDefault="00946DA2" w:rsidP="00E64713">
      <w:pPr>
        <w:pStyle w:val="Akapitzlist"/>
        <w:numPr>
          <w:ilvl w:val="2"/>
          <w:numId w:val="1"/>
        </w:numPr>
        <w:spacing w:line="360" w:lineRule="auto"/>
        <w:ind w:left="1560"/>
        <w:jc w:val="both"/>
        <w:rPr>
          <w:rFonts w:ascii="Trebuchet MS" w:hAnsi="Trebuchet MS"/>
          <w:sz w:val="20"/>
          <w:szCs w:val="20"/>
        </w:rPr>
      </w:pPr>
      <w:r w:rsidRPr="005158FD">
        <w:rPr>
          <w:rFonts w:ascii="Trebuchet MS" w:hAnsi="Trebuchet MS"/>
          <w:sz w:val="20"/>
          <w:szCs w:val="20"/>
        </w:rPr>
        <w:t>w jednostce organizacyjnej pomocy spo</w:t>
      </w:r>
      <w:r w:rsidR="002A75E3">
        <w:rPr>
          <w:rFonts w:ascii="Trebuchet MS" w:hAnsi="Trebuchet MS"/>
          <w:sz w:val="20"/>
          <w:szCs w:val="20"/>
        </w:rPr>
        <w:t xml:space="preserve">łecznej dla osób z zaburzeniami </w:t>
      </w:r>
      <w:r w:rsidRPr="005158FD">
        <w:rPr>
          <w:rFonts w:ascii="Trebuchet MS" w:hAnsi="Trebuchet MS"/>
          <w:sz w:val="20"/>
          <w:szCs w:val="20"/>
        </w:rPr>
        <w:t>psychicznymi,</w:t>
      </w:r>
    </w:p>
    <w:p w:rsidR="00946DA2" w:rsidRDefault="00946DA2" w:rsidP="00E64713">
      <w:pPr>
        <w:pStyle w:val="Akapitzlist"/>
        <w:numPr>
          <w:ilvl w:val="2"/>
          <w:numId w:val="1"/>
        </w:numPr>
        <w:spacing w:line="360" w:lineRule="auto"/>
        <w:ind w:left="1560"/>
        <w:jc w:val="both"/>
        <w:rPr>
          <w:rFonts w:ascii="Trebuchet MS" w:hAnsi="Trebuchet MS"/>
          <w:sz w:val="20"/>
          <w:szCs w:val="20"/>
        </w:rPr>
      </w:pPr>
      <w:r w:rsidRPr="005158FD">
        <w:rPr>
          <w:rFonts w:ascii="Trebuchet MS" w:hAnsi="Trebuchet MS"/>
          <w:sz w:val="20"/>
          <w:szCs w:val="20"/>
        </w:rPr>
        <w:lastRenderedPageBreak/>
        <w:t xml:space="preserve">placówce terapii lub placówce oświatowej, do której uczęszczają dzieci </w:t>
      </w:r>
      <w:r w:rsidR="00CB1E3D">
        <w:rPr>
          <w:rFonts w:ascii="Trebuchet MS" w:hAnsi="Trebuchet MS"/>
          <w:sz w:val="20"/>
          <w:szCs w:val="20"/>
        </w:rPr>
        <w:br/>
      </w:r>
      <w:r w:rsidRPr="005158FD">
        <w:rPr>
          <w:rFonts w:ascii="Trebuchet MS" w:hAnsi="Trebuchet MS"/>
          <w:sz w:val="20"/>
          <w:szCs w:val="20"/>
        </w:rPr>
        <w:t>z zaburzeniami rozwoju lub upośledzeniem umysłowym,</w:t>
      </w:r>
    </w:p>
    <w:p w:rsidR="00946DA2" w:rsidRDefault="00946DA2" w:rsidP="00E64713">
      <w:pPr>
        <w:pStyle w:val="Akapitzlist"/>
        <w:numPr>
          <w:ilvl w:val="2"/>
          <w:numId w:val="1"/>
        </w:numPr>
        <w:spacing w:line="360" w:lineRule="auto"/>
        <w:ind w:left="1560"/>
        <w:jc w:val="both"/>
        <w:rPr>
          <w:rFonts w:ascii="Trebuchet MS" w:hAnsi="Trebuchet MS"/>
          <w:sz w:val="20"/>
          <w:szCs w:val="20"/>
        </w:rPr>
      </w:pPr>
      <w:r w:rsidRPr="005158FD">
        <w:rPr>
          <w:rFonts w:ascii="Trebuchet MS" w:hAnsi="Trebuchet MS"/>
          <w:sz w:val="20"/>
          <w:szCs w:val="20"/>
        </w:rPr>
        <w:t>ośrodku terapeutyczno-edukacyjno-wychowawczym,</w:t>
      </w:r>
    </w:p>
    <w:p w:rsidR="00946DA2" w:rsidRDefault="00946DA2" w:rsidP="00E64713">
      <w:pPr>
        <w:pStyle w:val="Akapitzlist"/>
        <w:numPr>
          <w:ilvl w:val="2"/>
          <w:numId w:val="1"/>
        </w:numPr>
        <w:spacing w:line="360" w:lineRule="auto"/>
        <w:ind w:left="1560"/>
        <w:jc w:val="both"/>
        <w:rPr>
          <w:rFonts w:ascii="Trebuchet MS" w:hAnsi="Trebuchet MS"/>
          <w:sz w:val="20"/>
          <w:szCs w:val="20"/>
        </w:rPr>
      </w:pPr>
      <w:r w:rsidRPr="005158FD">
        <w:rPr>
          <w:rFonts w:ascii="Trebuchet MS" w:hAnsi="Trebuchet MS"/>
          <w:sz w:val="20"/>
          <w:szCs w:val="20"/>
        </w:rPr>
        <w:t>zakładzie rehabilitacji,</w:t>
      </w:r>
    </w:p>
    <w:p w:rsidR="00946DA2" w:rsidRPr="005158FD" w:rsidRDefault="00946DA2" w:rsidP="00E64713">
      <w:pPr>
        <w:pStyle w:val="Akapitzlist"/>
        <w:numPr>
          <w:ilvl w:val="2"/>
          <w:numId w:val="1"/>
        </w:numPr>
        <w:spacing w:line="360" w:lineRule="auto"/>
        <w:ind w:left="1560"/>
        <w:jc w:val="both"/>
        <w:rPr>
          <w:rFonts w:ascii="Trebuchet MS" w:hAnsi="Trebuchet MS"/>
          <w:sz w:val="20"/>
          <w:szCs w:val="20"/>
        </w:rPr>
      </w:pPr>
      <w:r w:rsidRPr="005158FD">
        <w:rPr>
          <w:rFonts w:ascii="Trebuchet MS" w:hAnsi="Trebuchet MS"/>
          <w:sz w:val="20"/>
          <w:szCs w:val="20"/>
        </w:rPr>
        <w:t>w innej je</w:t>
      </w:r>
      <w:r w:rsidR="00334093">
        <w:rPr>
          <w:rFonts w:ascii="Trebuchet MS" w:hAnsi="Trebuchet MS"/>
          <w:sz w:val="20"/>
          <w:szCs w:val="20"/>
        </w:rPr>
        <w:t>dnostce niż wymienione w pkt.7.6.1. – 7.6</w:t>
      </w:r>
      <w:r w:rsidRPr="005158FD">
        <w:rPr>
          <w:rFonts w:ascii="Trebuchet MS" w:hAnsi="Trebuchet MS"/>
          <w:sz w:val="20"/>
          <w:szCs w:val="20"/>
        </w:rPr>
        <w:t>.5., świadczącej specjalistyczne usługi opiekuńcze dla osób z zaburzeniami psychicznymi.</w:t>
      </w:r>
    </w:p>
    <w:p w:rsidR="00946DA2" w:rsidRDefault="00946DA2" w:rsidP="00E64713">
      <w:pPr>
        <w:pStyle w:val="Akapitzlist"/>
        <w:numPr>
          <w:ilvl w:val="1"/>
          <w:numId w:val="1"/>
        </w:numPr>
        <w:spacing w:line="360" w:lineRule="auto"/>
        <w:ind w:left="851" w:hanging="425"/>
        <w:jc w:val="both"/>
        <w:rPr>
          <w:rFonts w:ascii="Trebuchet MS" w:hAnsi="Trebuchet MS"/>
          <w:sz w:val="20"/>
          <w:szCs w:val="20"/>
        </w:rPr>
      </w:pPr>
      <w:r>
        <w:rPr>
          <w:rFonts w:ascii="Trebuchet MS" w:hAnsi="Trebuchet MS"/>
          <w:sz w:val="20"/>
          <w:szCs w:val="20"/>
        </w:rPr>
        <w:t>W uzasadnionych przypadkach specjalistyczne usługi mogą być świadczone przez osoby, które zdobywają lub podnoszą wymagane kwalifikacje zaw</w:t>
      </w:r>
      <w:r w:rsidR="00334093">
        <w:rPr>
          <w:rFonts w:ascii="Trebuchet MS" w:hAnsi="Trebuchet MS"/>
          <w:sz w:val="20"/>
          <w:szCs w:val="20"/>
        </w:rPr>
        <w:t>odowe, o których mowa w pkt. 7.5</w:t>
      </w:r>
      <w:r>
        <w:rPr>
          <w:rFonts w:ascii="Trebuchet MS" w:hAnsi="Trebuchet MS"/>
          <w:sz w:val="20"/>
          <w:szCs w:val="20"/>
        </w:rPr>
        <w:t>., posiadają co najmniej roczny staż pracy w jednos</w:t>
      </w:r>
      <w:r w:rsidR="00334093">
        <w:rPr>
          <w:rFonts w:ascii="Trebuchet MS" w:hAnsi="Trebuchet MS"/>
          <w:sz w:val="20"/>
          <w:szCs w:val="20"/>
        </w:rPr>
        <w:t>tkach, o których mowa w pkt. 7.6</w:t>
      </w:r>
      <w:r>
        <w:rPr>
          <w:rFonts w:ascii="Trebuchet MS" w:hAnsi="Trebuchet MS"/>
          <w:sz w:val="20"/>
          <w:szCs w:val="20"/>
        </w:rPr>
        <w:t xml:space="preserve">. </w:t>
      </w:r>
      <w:r w:rsidR="00CB1E3D">
        <w:rPr>
          <w:rFonts w:ascii="Trebuchet MS" w:hAnsi="Trebuchet MS"/>
          <w:sz w:val="20"/>
          <w:szCs w:val="20"/>
        </w:rPr>
        <w:br/>
      </w:r>
      <w:r>
        <w:rPr>
          <w:rFonts w:ascii="Trebuchet MS" w:hAnsi="Trebuchet MS"/>
          <w:sz w:val="20"/>
          <w:szCs w:val="20"/>
        </w:rPr>
        <w:t xml:space="preserve">i mają zapewnioną możliwość konsultacji z osobami świadczącymi specjalistyczne usługi, posiadającymi wymagane kwalifikacje. Osoby świadczące specjalistyczne usługi dla osób </w:t>
      </w:r>
      <w:r w:rsidR="00CB1E3D">
        <w:rPr>
          <w:rFonts w:ascii="Trebuchet MS" w:hAnsi="Trebuchet MS"/>
          <w:sz w:val="20"/>
          <w:szCs w:val="20"/>
        </w:rPr>
        <w:br/>
      </w:r>
      <w:r>
        <w:rPr>
          <w:rFonts w:ascii="Trebuchet MS" w:hAnsi="Trebuchet MS"/>
          <w:sz w:val="20"/>
          <w:szCs w:val="20"/>
        </w:rPr>
        <w:t xml:space="preserve">z zaburzeniami psychicznymi muszą posiadać udokumentowane przeszkolenie </w:t>
      </w:r>
      <w:r w:rsidR="00CB1E3D">
        <w:rPr>
          <w:rFonts w:ascii="Trebuchet MS" w:hAnsi="Trebuchet MS"/>
          <w:sz w:val="20"/>
          <w:szCs w:val="20"/>
        </w:rPr>
        <w:br/>
      </w:r>
      <w:r>
        <w:rPr>
          <w:rFonts w:ascii="Trebuchet MS" w:hAnsi="Trebuchet MS"/>
          <w:sz w:val="20"/>
          <w:szCs w:val="20"/>
        </w:rPr>
        <w:t xml:space="preserve">i doświadczenie w zakresie umiejętności kształtowania motywacji do akceptowanych przez otoczenie </w:t>
      </w:r>
      <w:proofErr w:type="spellStart"/>
      <w:r>
        <w:rPr>
          <w:rFonts w:ascii="Trebuchet MS" w:hAnsi="Trebuchet MS"/>
          <w:sz w:val="20"/>
          <w:szCs w:val="20"/>
        </w:rPr>
        <w:t>zachowań</w:t>
      </w:r>
      <w:proofErr w:type="spellEnd"/>
      <w:r>
        <w:rPr>
          <w:rFonts w:ascii="Trebuchet MS" w:hAnsi="Trebuchet MS"/>
          <w:sz w:val="20"/>
          <w:szCs w:val="20"/>
        </w:rPr>
        <w:t xml:space="preserve">, kształtowania nawyków celowej aktywności, prowadzenia treningu </w:t>
      </w:r>
      <w:proofErr w:type="spellStart"/>
      <w:r>
        <w:rPr>
          <w:rFonts w:ascii="Trebuchet MS" w:hAnsi="Trebuchet MS"/>
          <w:sz w:val="20"/>
          <w:szCs w:val="20"/>
        </w:rPr>
        <w:t>zachowań</w:t>
      </w:r>
      <w:proofErr w:type="spellEnd"/>
      <w:r>
        <w:rPr>
          <w:rFonts w:ascii="Trebuchet MS" w:hAnsi="Trebuchet MS"/>
          <w:sz w:val="20"/>
          <w:szCs w:val="20"/>
        </w:rPr>
        <w:t xml:space="preserve"> społecznych.</w:t>
      </w:r>
    </w:p>
    <w:p w:rsidR="00946DA2" w:rsidRDefault="00946DA2" w:rsidP="00E64713">
      <w:pPr>
        <w:pStyle w:val="Akapitzlist"/>
        <w:numPr>
          <w:ilvl w:val="1"/>
          <w:numId w:val="1"/>
        </w:numPr>
        <w:spacing w:line="360" w:lineRule="auto"/>
        <w:ind w:left="851" w:hanging="426"/>
        <w:jc w:val="both"/>
        <w:rPr>
          <w:rFonts w:ascii="Trebuchet MS" w:hAnsi="Trebuchet MS"/>
          <w:sz w:val="20"/>
          <w:szCs w:val="20"/>
        </w:rPr>
      </w:pPr>
      <w:r w:rsidRPr="006F3ED9">
        <w:rPr>
          <w:rFonts w:ascii="Trebuchet MS" w:hAnsi="Trebuchet MS"/>
          <w:sz w:val="20"/>
          <w:szCs w:val="20"/>
        </w:rPr>
        <w:t>Specjalistyczne usługi opiekuńcze świadczone będą w oparciu o decyzję administracyjną.</w:t>
      </w:r>
    </w:p>
    <w:p w:rsidR="00946DA2" w:rsidRPr="006F3ED9" w:rsidRDefault="00946DA2" w:rsidP="00E64713">
      <w:pPr>
        <w:pStyle w:val="Akapitzlist"/>
        <w:numPr>
          <w:ilvl w:val="1"/>
          <w:numId w:val="1"/>
        </w:numPr>
        <w:spacing w:line="360" w:lineRule="auto"/>
        <w:ind w:left="851" w:hanging="426"/>
        <w:jc w:val="both"/>
        <w:rPr>
          <w:rFonts w:ascii="Trebuchet MS" w:hAnsi="Trebuchet MS"/>
          <w:sz w:val="20"/>
          <w:szCs w:val="20"/>
        </w:rPr>
      </w:pPr>
      <w:r w:rsidRPr="006F3ED9">
        <w:rPr>
          <w:rFonts w:ascii="Trebuchet MS" w:hAnsi="Trebuchet MS"/>
          <w:sz w:val="20"/>
          <w:szCs w:val="20"/>
        </w:rPr>
        <w:t>Podmiot realizujący usługi otrzyma każdorazowo od Zamawiającego pisemne zleceni</w:t>
      </w:r>
      <w:r w:rsidRPr="00830C1E">
        <w:rPr>
          <w:rFonts w:ascii="Trebuchet MS" w:hAnsi="Trebuchet MS"/>
          <w:sz w:val="20"/>
          <w:szCs w:val="20"/>
        </w:rPr>
        <w:t>e</w:t>
      </w:r>
      <w:r w:rsidRPr="006F3ED9">
        <w:rPr>
          <w:rFonts w:ascii="Trebuchet MS" w:hAnsi="Trebuchet MS"/>
          <w:sz w:val="20"/>
          <w:szCs w:val="20"/>
        </w:rPr>
        <w:t xml:space="preserve">, </w:t>
      </w:r>
      <w:r>
        <w:rPr>
          <w:rFonts w:ascii="Trebuchet MS" w:hAnsi="Trebuchet MS"/>
          <w:sz w:val="20"/>
          <w:szCs w:val="20"/>
        </w:rPr>
        <w:br/>
      </w:r>
      <w:r w:rsidRPr="006F3ED9">
        <w:rPr>
          <w:rFonts w:ascii="Trebuchet MS" w:hAnsi="Trebuchet MS"/>
          <w:sz w:val="20"/>
          <w:szCs w:val="20"/>
        </w:rPr>
        <w:t>w którym określone będzie:</w:t>
      </w:r>
    </w:p>
    <w:p w:rsidR="00946DA2" w:rsidRDefault="00946DA2" w:rsidP="00E64713">
      <w:pPr>
        <w:pStyle w:val="Akapitzlist"/>
        <w:numPr>
          <w:ilvl w:val="2"/>
          <w:numId w:val="1"/>
        </w:numPr>
        <w:spacing w:line="360" w:lineRule="auto"/>
        <w:ind w:left="1560"/>
        <w:jc w:val="both"/>
        <w:rPr>
          <w:rFonts w:ascii="Trebuchet MS" w:hAnsi="Trebuchet MS"/>
          <w:sz w:val="20"/>
          <w:szCs w:val="20"/>
        </w:rPr>
      </w:pPr>
      <w:r>
        <w:rPr>
          <w:rFonts w:ascii="Trebuchet MS" w:hAnsi="Trebuchet MS"/>
          <w:sz w:val="20"/>
          <w:szCs w:val="20"/>
        </w:rPr>
        <w:t>miejsce realizacji usługi,</w:t>
      </w:r>
    </w:p>
    <w:p w:rsidR="00946DA2" w:rsidRDefault="00946DA2" w:rsidP="00E64713">
      <w:pPr>
        <w:pStyle w:val="Akapitzlist"/>
        <w:numPr>
          <w:ilvl w:val="2"/>
          <w:numId w:val="1"/>
        </w:numPr>
        <w:spacing w:line="360" w:lineRule="auto"/>
        <w:ind w:left="1560"/>
        <w:jc w:val="both"/>
        <w:rPr>
          <w:rFonts w:ascii="Trebuchet MS" w:hAnsi="Trebuchet MS"/>
          <w:sz w:val="20"/>
          <w:szCs w:val="20"/>
        </w:rPr>
      </w:pPr>
      <w:r w:rsidRPr="005158FD">
        <w:rPr>
          <w:rFonts w:ascii="Trebuchet MS" w:hAnsi="Trebuchet MS"/>
          <w:sz w:val="20"/>
          <w:szCs w:val="20"/>
        </w:rPr>
        <w:t>czas trwania usługi (termin i ilość godzin),</w:t>
      </w:r>
    </w:p>
    <w:p w:rsidR="00946DA2" w:rsidRPr="005158FD" w:rsidRDefault="00946DA2" w:rsidP="00E64713">
      <w:pPr>
        <w:pStyle w:val="Akapitzlist"/>
        <w:numPr>
          <w:ilvl w:val="2"/>
          <w:numId w:val="1"/>
        </w:numPr>
        <w:spacing w:line="360" w:lineRule="auto"/>
        <w:ind w:left="1560"/>
        <w:jc w:val="both"/>
        <w:rPr>
          <w:rFonts w:ascii="Trebuchet MS" w:hAnsi="Trebuchet MS"/>
          <w:sz w:val="20"/>
          <w:szCs w:val="20"/>
        </w:rPr>
      </w:pPr>
      <w:r w:rsidRPr="005158FD">
        <w:rPr>
          <w:rFonts w:ascii="Trebuchet MS" w:hAnsi="Trebuchet MS"/>
          <w:sz w:val="20"/>
          <w:szCs w:val="20"/>
        </w:rPr>
        <w:t>szczegółowy zakres czynności do wykonania.</w:t>
      </w:r>
    </w:p>
    <w:p w:rsidR="00946DA2" w:rsidRPr="00A14659" w:rsidRDefault="00946DA2" w:rsidP="00334093">
      <w:pPr>
        <w:pStyle w:val="Akapitzlist"/>
        <w:numPr>
          <w:ilvl w:val="1"/>
          <w:numId w:val="1"/>
        </w:numPr>
        <w:spacing w:line="360" w:lineRule="auto"/>
        <w:ind w:left="993" w:hanging="567"/>
        <w:jc w:val="both"/>
        <w:rPr>
          <w:rFonts w:ascii="Trebuchet MS" w:hAnsi="Trebuchet MS"/>
          <w:sz w:val="20"/>
          <w:szCs w:val="20"/>
        </w:rPr>
      </w:pPr>
      <w:r w:rsidRPr="00A14659">
        <w:rPr>
          <w:rFonts w:ascii="Trebuchet MS" w:hAnsi="Trebuchet MS"/>
          <w:sz w:val="20"/>
          <w:szCs w:val="20"/>
        </w:rPr>
        <w:t>Rozliczenie za świadczone usługi odbywać się będzie co miesiąc na podstawie przedłożonych kart pracy osób realizujących usługi, potwierdzonych podpisem przez podopiecznego lub innej osoby przez niego wskazanej (z wyłączeniem osoby realizującej usługi).</w:t>
      </w:r>
    </w:p>
    <w:p w:rsidR="00946DA2" w:rsidRDefault="00946DA2" w:rsidP="00E64713">
      <w:pPr>
        <w:pStyle w:val="Akapitzlist"/>
        <w:numPr>
          <w:ilvl w:val="1"/>
          <w:numId w:val="1"/>
        </w:numPr>
        <w:spacing w:line="360" w:lineRule="auto"/>
        <w:ind w:left="993" w:hanging="567"/>
        <w:jc w:val="both"/>
        <w:rPr>
          <w:rFonts w:ascii="Trebuchet MS" w:hAnsi="Trebuchet MS"/>
          <w:sz w:val="20"/>
          <w:szCs w:val="20"/>
        </w:rPr>
      </w:pPr>
      <w:r w:rsidRPr="005158FD">
        <w:rPr>
          <w:rFonts w:ascii="Trebuchet MS" w:hAnsi="Trebuchet MS"/>
          <w:sz w:val="20"/>
          <w:szCs w:val="20"/>
        </w:rPr>
        <w:t>Zamawiający szacuje objęcie specjalistycznymi us</w:t>
      </w:r>
      <w:r w:rsidR="0085776D">
        <w:rPr>
          <w:rFonts w:ascii="Trebuchet MS" w:hAnsi="Trebuchet MS"/>
          <w:sz w:val="20"/>
          <w:szCs w:val="20"/>
        </w:rPr>
        <w:t>ługami opiekuńczymi 17</w:t>
      </w:r>
      <w:r w:rsidRPr="005158FD">
        <w:rPr>
          <w:rFonts w:ascii="Trebuchet MS" w:hAnsi="Trebuchet MS"/>
          <w:sz w:val="20"/>
          <w:szCs w:val="20"/>
        </w:rPr>
        <w:t xml:space="preserve"> podo</w:t>
      </w:r>
      <w:r w:rsidR="0085776D">
        <w:rPr>
          <w:rFonts w:ascii="Trebuchet MS" w:hAnsi="Trebuchet MS"/>
          <w:sz w:val="20"/>
          <w:szCs w:val="20"/>
        </w:rPr>
        <w:t>piecznych w łącznej ilości 3 060</w:t>
      </w:r>
      <w:r w:rsidRPr="005158FD">
        <w:rPr>
          <w:rFonts w:ascii="Trebuchet MS" w:hAnsi="Trebuchet MS"/>
          <w:sz w:val="20"/>
          <w:szCs w:val="20"/>
        </w:rPr>
        <w:t xml:space="preserve"> godzin.</w:t>
      </w:r>
    </w:p>
    <w:p w:rsidR="00946DA2" w:rsidRPr="005158FD" w:rsidRDefault="00946DA2" w:rsidP="00E64713">
      <w:pPr>
        <w:pStyle w:val="Akapitzlist"/>
        <w:numPr>
          <w:ilvl w:val="1"/>
          <w:numId w:val="1"/>
        </w:numPr>
        <w:spacing w:line="360" w:lineRule="auto"/>
        <w:ind w:left="993" w:hanging="567"/>
        <w:jc w:val="both"/>
        <w:rPr>
          <w:rFonts w:ascii="Trebuchet MS" w:hAnsi="Trebuchet MS"/>
          <w:sz w:val="20"/>
          <w:szCs w:val="20"/>
        </w:rPr>
      </w:pPr>
      <w:r w:rsidRPr="005158FD">
        <w:rPr>
          <w:rFonts w:ascii="Trebuchet MS" w:hAnsi="Trebuchet MS"/>
          <w:sz w:val="20"/>
          <w:szCs w:val="20"/>
        </w:rPr>
        <w:t>Wykonawca zobowiązany jest zagwarantować odpowiednią liczbę pracowników, którzy będą uczestniczyć w wykonywaniu zamówieni</w:t>
      </w:r>
      <w:r w:rsidR="0085776D">
        <w:rPr>
          <w:rFonts w:ascii="Trebuchet MS" w:hAnsi="Trebuchet MS"/>
          <w:sz w:val="20"/>
          <w:szCs w:val="20"/>
        </w:rPr>
        <w:t>a – co najmniej 2</w:t>
      </w:r>
      <w:r w:rsidRPr="005158FD">
        <w:rPr>
          <w:rFonts w:ascii="Trebuchet MS" w:hAnsi="Trebuchet MS"/>
          <w:sz w:val="20"/>
          <w:szCs w:val="20"/>
        </w:rPr>
        <w:t xml:space="preserve"> pracowników.</w:t>
      </w:r>
    </w:p>
    <w:p w:rsidR="00946DA2" w:rsidRPr="003E65A1" w:rsidRDefault="00946DA2" w:rsidP="00946DA2">
      <w:pPr>
        <w:pStyle w:val="Akapitzlist"/>
        <w:spacing w:line="360" w:lineRule="auto"/>
        <w:ind w:left="567"/>
        <w:jc w:val="both"/>
        <w:rPr>
          <w:rFonts w:ascii="Trebuchet MS" w:hAnsi="Trebuchet MS"/>
          <w:sz w:val="20"/>
          <w:szCs w:val="20"/>
        </w:rPr>
      </w:pPr>
    </w:p>
    <w:p w:rsidR="00946DA2" w:rsidRDefault="00946DA2" w:rsidP="00946DA2">
      <w:pPr>
        <w:pStyle w:val="Akapitzlist"/>
        <w:spacing w:line="360" w:lineRule="auto"/>
        <w:ind w:left="426"/>
        <w:jc w:val="both"/>
        <w:rPr>
          <w:rFonts w:ascii="Trebuchet MS" w:hAnsi="Trebuchet MS"/>
          <w:sz w:val="20"/>
          <w:szCs w:val="20"/>
        </w:rPr>
      </w:pPr>
      <w:r w:rsidRPr="00CC1E0F">
        <w:rPr>
          <w:rFonts w:ascii="Trebuchet MS" w:hAnsi="Trebuchet MS"/>
          <w:sz w:val="20"/>
          <w:szCs w:val="20"/>
        </w:rPr>
        <w:t>Nazwa/y i kod/y Wspólnego Słownika Zamówień (CPV):</w:t>
      </w:r>
    </w:p>
    <w:p w:rsidR="00946DA2" w:rsidRDefault="00946DA2" w:rsidP="00946DA2">
      <w:pPr>
        <w:pStyle w:val="Akapitzlist"/>
        <w:spacing w:line="360" w:lineRule="auto"/>
        <w:ind w:left="426"/>
        <w:jc w:val="both"/>
        <w:rPr>
          <w:rFonts w:ascii="Trebuchet MS" w:hAnsi="Trebuchet MS"/>
          <w:sz w:val="20"/>
          <w:szCs w:val="20"/>
        </w:rPr>
      </w:pPr>
      <w:r w:rsidRPr="008F00FC">
        <w:rPr>
          <w:rFonts w:ascii="Trebuchet MS" w:hAnsi="Trebuchet MS"/>
          <w:sz w:val="20"/>
          <w:szCs w:val="20"/>
        </w:rPr>
        <w:t>85000000-9  usługi w zakresie zdrowia i opieki społecznej</w:t>
      </w:r>
    </w:p>
    <w:p w:rsidR="00946DA2" w:rsidRPr="003E65A1" w:rsidRDefault="00946DA2" w:rsidP="00946DA2">
      <w:pPr>
        <w:pStyle w:val="Akapitzlist"/>
        <w:spacing w:line="360" w:lineRule="auto"/>
        <w:ind w:left="426"/>
        <w:jc w:val="both"/>
        <w:rPr>
          <w:rFonts w:ascii="Trebuchet MS" w:hAnsi="Trebuchet MS"/>
          <w:sz w:val="20"/>
          <w:szCs w:val="20"/>
        </w:rPr>
      </w:pPr>
    </w:p>
    <w:p w:rsidR="00946DA2" w:rsidRPr="000E0A97" w:rsidRDefault="00946DA2" w:rsidP="00E64713">
      <w:pPr>
        <w:pStyle w:val="Akapitzlist"/>
        <w:numPr>
          <w:ilvl w:val="0"/>
          <w:numId w:val="1"/>
        </w:numPr>
        <w:spacing w:line="360" w:lineRule="auto"/>
        <w:ind w:left="426" w:hanging="284"/>
        <w:jc w:val="both"/>
        <w:rPr>
          <w:rFonts w:ascii="Trebuchet MS" w:hAnsi="Trebuchet MS"/>
          <w:b/>
          <w:sz w:val="20"/>
          <w:szCs w:val="20"/>
        </w:rPr>
      </w:pPr>
      <w:r>
        <w:rPr>
          <w:rFonts w:ascii="Trebuchet MS" w:hAnsi="Trebuchet MS"/>
          <w:b/>
          <w:sz w:val="20"/>
          <w:szCs w:val="20"/>
        </w:rPr>
        <w:t>Termin realizacji zamówienia</w:t>
      </w:r>
    </w:p>
    <w:p w:rsidR="00946DA2" w:rsidRDefault="00946DA2" w:rsidP="00946DA2">
      <w:pPr>
        <w:pStyle w:val="Akapitzlist"/>
        <w:spacing w:line="360" w:lineRule="auto"/>
        <w:ind w:left="426"/>
        <w:jc w:val="both"/>
        <w:rPr>
          <w:rFonts w:ascii="Trebuchet MS" w:hAnsi="Trebuchet MS"/>
          <w:sz w:val="20"/>
          <w:szCs w:val="20"/>
        </w:rPr>
      </w:pPr>
      <w:r w:rsidRPr="00CC1E0F">
        <w:rPr>
          <w:rFonts w:ascii="Trebuchet MS" w:hAnsi="Trebuchet MS"/>
          <w:sz w:val="20"/>
          <w:szCs w:val="20"/>
        </w:rPr>
        <w:t>Termin realizacji przedm</w:t>
      </w:r>
      <w:r>
        <w:rPr>
          <w:rFonts w:ascii="Trebuchet MS" w:hAnsi="Trebuchet MS"/>
          <w:sz w:val="20"/>
          <w:szCs w:val="20"/>
        </w:rPr>
        <w:t>iotu postępowania: od dnia podpisania umowy, nie wcześniej je</w:t>
      </w:r>
      <w:r w:rsidR="0085776D">
        <w:rPr>
          <w:rFonts w:ascii="Trebuchet MS" w:hAnsi="Trebuchet MS"/>
          <w:sz w:val="20"/>
          <w:szCs w:val="20"/>
        </w:rPr>
        <w:t>dnak niż od 01.03</w:t>
      </w:r>
      <w:r w:rsidR="002A75E3">
        <w:rPr>
          <w:rFonts w:ascii="Trebuchet MS" w:hAnsi="Trebuchet MS"/>
          <w:sz w:val="20"/>
          <w:szCs w:val="20"/>
        </w:rPr>
        <w:t>.2019 r. do dnia 29.02.2020</w:t>
      </w:r>
      <w:r w:rsidRPr="00CC1E0F">
        <w:rPr>
          <w:rFonts w:ascii="Trebuchet MS" w:hAnsi="Trebuchet MS"/>
          <w:sz w:val="20"/>
          <w:szCs w:val="20"/>
        </w:rPr>
        <w:t xml:space="preserve"> r.</w:t>
      </w:r>
    </w:p>
    <w:p w:rsidR="00946DA2" w:rsidRDefault="00946DA2" w:rsidP="00946DA2">
      <w:pPr>
        <w:pStyle w:val="Akapitzlist"/>
        <w:spacing w:line="360" w:lineRule="auto"/>
        <w:ind w:left="426"/>
        <w:jc w:val="both"/>
        <w:rPr>
          <w:rFonts w:ascii="Trebuchet MS" w:hAnsi="Trebuchet MS"/>
          <w:sz w:val="20"/>
          <w:szCs w:val="20"/>
        </w:rPr>
      </w:pPr>
    </w:p>
    <w:p w:rsidR="00DB6829" w:rsidRDefault="00DB6829" w:rsidP="00946DA2">
      <w:pPr>
        <w:pStyle w:val="Akapitzlist"/>
        <w:spacing w:line="360" w:lineRule="auto"/>
        <w:ind w:left="426"/>
        <w:jc w:val="both"/>
        <w:rPr>
          <w:rFonts w:ascii="Trebuchet MS" w:hAnsi="Trebuchet MS"/>
          <w:sz w:val="20"/>
          <w:szCs w:val="20"/>
        </w:rPr>
      </w:pPr>
    </w:p>
    <w:p w:rsidR="00946DA2" w:rsidRPr="000E0A97" w:rsidRDefault="00946DA2" w:rsidP="00E64713">
      <w:pPr>
        <w:pStyle w:val="Akapitzlist"/>
        <w:numPr>
          <w:ilvl w:val="0"/>
          <w:numId w:val="1"/>
        </w:numPr>
        <w:spacing w:after="0" w:line="360" w:lineRule="auto"/>
        <w:ind w:left="426" w:hanging="284"/>
        <w:jc w:val="both"/>
        <w:rPr>
          <w:rFonts w:ascii="Trebuchet MS" w:hAnsi="Trebuchet MS"/>
          <w:b/>
          <w:sz w:val="20"/>
          <w:szCs w:val="20"/>
        </w:rPr>
      </w:pPr>
      <w:r w:rsidRPr="000E0A97">
        <w:rPr>
          <w:rFonts w:ascii="Trebuchet MS" w:hAnsi="Trebuchet MS"/>
          <w:b/>
          <w:sz w:val="20"/>
          <w:szCs w:val="20"/>
        </w:rPr>
        <w:lastRenderedPageBreak/>
        <w:t>Opis sposobu udzielania w</w:t>
      </w:r>
      <w:r>
        <w:rPr>
          <w:rFonts w:ascii="Trebuchet MS" w:hAnsi="Trebuchet MS"/>
          <w:b/>
          <w:sz w:val="20"/>
          <w:szCs w:val="20"/>
        </w:rPr>
        <w:t>yjaśnień do treści niniejszego O</w:t>
      </w:r>
      <w:r w:rsidRPr="000E0A97">
        <w:rPr>
          <w:rFonts w:ascii="Trebuchet MS" w:hAnsi="Trebuchet MS"/>
          <w:b/>
          <w:sz w:val="20"/>
          <w:szCs w:val="20"/>
        </w:rPr>
        <w:t>głoszenia oraz sposób porozumiewania się Zamawiającego z Wykonawcami</w:t>
      </w:r>
    </w:p>
    <w:p w:rsidR="00946DA2" w:rsidRDefault="00946DA2" w:rsidP="00946DA2">
      <w:pPr>
        <w:pStyle w:val="Bezodstpw"/>
        <w:numPr>
          <w:ilvl w:val="1"/>
          <w:numId w:val="13"/>
        </w:numPr>
        <w:spacing w:line="360" w:lineRule="auto"/>
        <w:ind w:left="851"/>
        <w:jc w:val="both"/>
        <w:rPr>
          <w:rFonts w:ascii="Trebuchet MS" w:hAnsi="Trebuchet MS"/>
          <w:sz w:val="20"/>
          <w:szCs w:val="20"/>
        </w:rPr>
      </w:pPr>
      <w:r w:rsidRPr="00B8519A">
        <w:rPr>
          <w:rFonts w:ascii="Trebuchet MS" w:hAnsi="Trebuchet MS"/>
          <w:sz w:val="20"/>
          <w:szCs w:val="20"/>
        </w:rPr>
        <w:t>Wykonawca może zwracać się do Zama</w:t>
      </w:r>
      <w:r>
        <w:rPr>
          <w:rFonts w:ascii="Trebuchet MS" w:hAnsi="Trebuchet MS"/>
          <w:sz w:val="20"/>
          <w:szCs w:val="20"/>
        </w:rPr>
        <w:t>wiającego o wyjaśnienie treści O</w:t>
      </w:r>
      <w:r w:rsidRPr="00B8519A">
        <w:rPr>
          <w:rFonts w:ascii="Trebuchet MS" w:hAnsi="Trebuchet MS"/>
          <w:sz w:val="20"/>
          <w:szCs w:val="20"/>
        </w:rPr>
        <w:t>głoszenia kierując swoje zapytania pisemnie, w tym przy pomocy poczty elektronicznej. Zamawiający udzieli wyjaśnień niezwłocznie, nie później jednak niż na 2 dni przed upływem terminu składania ofert, pod warunkiem, że wniosek o wyjaśnienie wpłynął do Zamawiającego</w:t>
      </w:r>
      <w:r>
        <w:rPr>
          <w:rFonts w:ascii="Trebuchet MS" w:hAnsi="Trebuchet MS"/>
          <w:sz w:val="20"/>
          <w:szCs w:val="20"/>
        </w:rPr>
        <w:t xml:space="preserve"> n</w:t>
      </w:r>
      <w:r w:rsidR="002A75E3">
        <w:rPr>
          <w:rFonts w:ascii="Trebuchet MS" w:hAnsi="Trebuchet MS"/>
          <w:sz w:val="20"/>
          <w:szCs w:val="20"/>
        </w:rPr>
        <w:t xml:space="preserve">ie później, niż do końca dnia, </w:t>
      </w:r>
      <w:r w:rsidRPr="00B8519A">
        <w:rPr>
          <w:rFonts w:ascii="Trebuchet MS" w:hAnsi="Trebuchet MS"/>
          <w:sz w:val="20"/>
          <w:szCs w:val="20"/>
        </w:rPr>
        <w:t>w którym upływa połowa wyznaczonego terminu składania ofert. Zamawiający pomimo upływu terminu, o którym mowa powyżej może udzielić</w:t>
      </w:r>
      <w:r>
        <w:rPr>
          <w:rFonts w:ascii="Trebuchet MS" w:hAnsi="Trebuchet MS"/>
          <w:sz w:val="20"/>
          <w:szCs w:val="20"/>
        </w:rPr>
        <w:t xml:space="preserve"> wyjaśnień. </w:t>
      </w:r>
    </w:p>
    <w:p w:rsidR="00946DA2" w:rsidRDefault="00946DA2" w:rsidP="00946DA2">
      <w:pPr>
        <w:pStyle w:val="Bezodstpw"/>
        <w:numPr>
          <w:ilvl w:val="1"/>
          <w:numId w:val="13"/>
        </w:numPr>
        <w:spacing w:line="360" w:lineRule="auto"/>
        <w:ind w:left="851" w:hanging="425"/>
        <w:jc w:val="both"/>
        <w:rPr>
          <w:rFonts w:ascii="Trebuchet MS" w:hAnsi="Trebuchet MS"/>
          <w:sz w:val="20"/>
          <w:szCs w:val="20"/>
        </w:rPr>
      </w:pPr>
      <w:r w:rsidRPr="00682B13">
        <w:rPr>
          <w:rFonts w:ascii="Trebuchet MS" w:hAnsi="Trebuchet MS"/>
          <w:sz w:val="20"/>
          <w:szCs w:val="20"/>
        </w:rPr>
        <w:t>Treść wyjaśnienia, bez wskazania źródła zapytania, zostanie zamieszczona na stronie internetowej BIP, na której upubliczniono niniejsze Ogłoszenie.</w:t>
      </w:r>
    </w:p>
    <w:p w:rsidR="00946DA2" w:rsidRDefault="00946DA2" w:rsidP="00946DA2">
      <w:pPr>
        <w:pStyle w:val="Bezodstpw"/>
        <w:numPr>
          <w:ilvl w:val="1"/>
          <w:numId w:val="13"/>
        </w:numPr>
        <w:spacing w:line="360" w:lineRule="auto"/>
        <w:ind w:left="851" w:hanging="425"/>
        <w:jc w:val="both"/>
        <w:rPr>
          <w:rFonts w:ascii="Trebuchet MS" w:hAnsi="Trebuchet MS"/>
          <w:sz w:val="20"/>
          <w:szCs w:val="20"/>
        </w:rPr>
      </w:pPr>
      <w:r w:rsidRPr="00682B13">
        <w:rPr>
          <w:rFonts w:ascii="Trebuchet MS" w:hAnsi="Trebuchet MS"/>
          <w:sz w:val="20"/>
          <w:szCs w:val="20"/>
        </w:rPr>
        <w:t>Oświadczenia, wnioski, pytania, zawiadomienia oraz informacje Zamawiający i Wykonawcy przekazują w formie pisemnej w tym pocztą elektroniczną.</w:t>
      </w:r>
    </w:p>
    <w:p w:rsidR="00946DA2" w:rsidRPr="00682B13" w:rsidRDefault="00946DA2" w:rsidP="00946DA2">
      <w:pPr>
        <w:pStyle w:val="Bezodstpw"/>
        <w:numPr>
          <w:ilvl w:val="1"/>
          <w:numId w:val="13"/>
        </w:numPr>
        <w:spacing w:line="360" w:lineRule="auto"/>
        <w:ind w:left="851" w:hanging="425"/>
        <w:jc w:val="both"/>
        <w:rPr>
          <w:rFonts w:ascii="Trebuchet MS" w:hAnsi="Trebuchet MS"/>
          <w:sz w:val="20"/>
          <w:szCs w:val="20"/>
        </w:rPr>
      </w:pPr>
      <w:r w:rsidRPr="00682B13">
        <w:rPr>
          <w:rFonts w:ascii="Trebuchet MS" w:hAnsi="Trebuchet MS"/>
          <w:sz w:val="20"/>
          <w:szCs w:val="20"/>
        </w:rPr>
        <w:t>Pytania należy kierować:</w:t>
      </w:r>
    </w:p>
    <w:p w:rsidR="00946DA2" w:rsidRPr="00B8519A" w:rsidRDefault="00946DA2" w:rsidP="00946DA2">
      <w:pPr>
        <w:pStyle w:val="Bezodstpw"/>
        <w:numPr>
          <w:ilvl w:val="2"/>
          <w:numId w:val="13"/>
        </w:numPr>
        <w:spacing w:line="360" w:lineRule="auto"/>
        <w:ind w:left="1560"/>
        <w:jc w:val="both"/>
        <w:rPr>
          <w:rFonts w:ascii="Trebuchet MS" w:hAnsi="Trebuchet MS"/>
          <w:sz w:val="20"/>
          <w:szCs w:val="20"/>
        </w:rPr>
      </w:pPr>
      <w:r w:rsidRPr="00B8519A">
        <w:rPr>
          <w:rFonts w:ascii="Trebuchet MS" w:hAnsi="Trebuchet MS"/>
          <w:sz w:val="20"/>
          <w:szCs w:val="20"/>
        </w:rPr>
        <w:t>w formie pisemnej na adres Zamawiającego,</w:t>
      </w:r>
    </w:p>
    <w:p w:rsidR="00946DA2" w:rsidRPr="00B8519A" w:rsidRDefault="00946DA2" w:rsidP="00946DA2">
      <w:pPr>
        <w:pStyle w:val="Bezodstpw"/>
        <w:numPr>
          <w:ilvl w:val="2"/>
          <w:numId w:val="13"/>
        </w:numPr>
        <w:spacing w:line="360" w:lineRule="auto"/>
        <w:ind w:left="1560"/>
        <w:jc w:val="both"/>
        <w:rPr>
          <w:rFonts w:ascii="Trebuchet MS" w:hAnsi="Trebuchet MS"/>
          <w:sz w:val="20"/>
          <w:szCs w:val="20"/>
        </w:rPr>
      </w:pPr>
      <w:r w:rsidRPr="00B8519A">
        <w:rPr>
          <w:rFonts w:ascii="Trebuchet MS" w:hAnsi="Trebuchet MS"/>
          <w:sz w:val="20"/>
          <w:szCs w:val="20"/>
        </w:rPr>
        <w:t>pocztą elektroniczną na adres</w:t>
      </w:r>
      <w:r>
        <w:rPr>
          <w:rFonts w:ascii="Trebuchet MS" w:hAnsi="Trebuchet MS"/>
          <w:sz w:val="20"/>
          <w:szCs w:val="20"/>
        </w:rPr>
        <w:t xml:space="preserve"> </w:t>
      </w:r>
      <w:proofErr w:type="spellStart"/>
      <w:r>
        <w:rPr>
          <w:rFonts w:ascii="Trebuchet MS" w:hAnsi="Trebuchet MS" w:cs="Arial"/>
          <w:sz w:val="20"/>
          <w:szCs w:val="20"/>
          <w:lang w:val="de-DE"/>
        </w:rPr>
        <w:t>e-mail</w:t>
      </w:r>
      <w:proofErr w:type="spellEnd"/>
      <w:r>
        <w:rPr>
          <w:rFonts w:ascii="Trebuchet MS" w:hAnsi="Trebuchet MS" w:cs="Arial"/>
          <w:sz w:val="20"/>
          <w:szCs w:val="20"/>
          <w:lang w:val="de-DE"/>
        </w:rPr>
        <w:t>: sekretariat@mops.bielsko.biala.pl</w:t>
      </w:r>
    </w:p>
    <w:p w:rsidR="00946DA2" w:rsidRPr="000E0A97" w:rsidRDefault="00946DA2" w:rsidP="002A75E3">
      <w:pPr>
        <w:pStyle w:val="Bezodstpw"/>
        <w:numPr>
          <w:ilvl w:val="2"/>
          <w:numId w:val="13"/>
        </w:numPr>
        <w:spacing w:line="360" w:lineRule="auto"/>
        <w:ind w:left="1560"/>
        <w:jc w:val="both"/>
        <w:rPr>
          <w:rFonts w:ascii="Trebuchet MS" w:hAnsi="Trebuchet MS"/>
          <w:sz w:val="20"/>
          <w:szCs w:val="20"/>
        </w:rPr>
      </w:pPr>
      <w:r w:rsidRPr="00B8519A">
        <w:rPr>
          <w:rFonts w:ascii="Trebuchet MS" w:hAnsi="Trebuchet MS"/>
          <w:sz w:val="20"/>
          <w:szCs w:val="20"/>
        </w:rPr>
        <w:t>osoba</w:t>
      </w:r>
      <w:r>
        <w:rPr>
          <w:rFonts w:ascii="Trebuchet MS" w:hAnsi="Trebuchet MS"/>
          <w:sz w:val="20"/>
          <w:szCs w:val="20"/>
        </w:rPr>
        <w:t>mi</w:t>
      </w:r>
      <w:r w:rsidRPr="00B8519A">
        <w:rPr>
          <w:rFonts w:ascii="Trebuchet MS" w:hAnsi="Trebuchet MS"/>
          <w:sz w:val="20"/>
          <w:szCs w:val="20"/>
        </w:rPr>
        <w:t xml:space="preserve"> do kontaktów z Wykonawc</w:t>
      </w:r>
      <w:r>
        <w:rPr>
          <w:rFonts w:ascii="Trebuchet MS" w:hAnsi="Trebuchet MS"/>
          <w:sz w:val="20"/>
          <w:szCs w:val="20"/>
        </w:rPr>
        <w:t xml:space="preserve">ami są: </w:t>
      </w:r>
      <w:r w:rsidR="002A75E3">
        <w:rPr>
          <w:rFonts w:ascii="Trebuchet MS" w:hAnsi="Trebuchet MS" w:cs="Arial"/>
          <w:sz w:val="20"/>
        </w:rPr>
        <w:t xml:space="preserve">Edyta </w:t>
      </w:r>
      <w:proofErr w:type="spellStart"/>
      <w:r w:rsidR="002A75E3">
        <w:rPr>
          <w:rFonts w:ascii="Trebuchet MS" w:hAnsi="Trebuchet MS" w:cs="Arial"/>
          <w:sz w:val="20"/>
        </w:rPr>
        <w:t>Fornol</w:t>
      </w:r>
      <w:proofErr w:type="spellEnd"/>
      <w:r w:rsidR="002A75E3">
        <w:rPr>
          <w:rFonts w:ascii="Trebuchet MS" w:hAnsi="Trebuchet MS" w:cs="Arial"/>
          <w:sz w:val="20"/>
        </w:rPr>
        <w:t xml:space="preserve"> – Dział Projektów </w:t>
      </w:r>
      <w:r w:rsidR="002A75E3">
        <w:rPr>
          <w:rFonts w:ascii="Trebuchet MS" w:hAnsi="Trebuchet MS" w:cs="Arial"/>
          <w:sz w:val="20"/>
        </w:rPr>
        <w:br/>
        <w:t>i Programów Społecznych</w:t>
      </w:r>
      <w:r>
        <w:rPr>
          <w:rFonts w:ascii="Trebuchet MS" w:hAnsi="Trebuchet MS" w:cs="Arial"/>
          <w:sz w:val="20"/>
        </w:rPr>
        <w:t xml:space="preserve"> oraz Katarzyna Suchy – Dział Administracyjny i Obsługi Prac Społecznie Użytecznych.</w:t>
      </w:r>
    </w:p>
    <w:p w:rsidR="00946DA2" w:rsidRPr="000E0A97" w:rsidRDefault="00946DA2" w:rsidP="00946DA2">
      <w:pPr>
        <w:pStyle w:val="Bezodstpw"/>
        <w:spacing w:line="360" w:lineRule="auto"/>
        <w:ind w:left="1080"/>
        <w:jc w:val="both"/>
        <w:rPr>
          <w:rFonts w:ascii="Trebuchet MS" w:hAnsi="Trebuchet MS"/>
          <w:sz w:val="20"/>
          <w:szCs w:val="20"/>
        </w:rPr>
      </w:pPr>
    </w:p>
    <w:p w:rsidR="00946DA2" w:rsidRPr="000E0A97" w:rsidRDefault="00946DA2" w:rsidP="00946DA2">
      <w:pPr>
        <w:pStyle w:val="Bezodstpw"/>
        <w:numPr>
          <w:ilvl w:val="0"/>
          <w:numId w:val="13"/>
        </w:numPr>
        <w:tabs>
          <w:tab w:val="left" w:pos="567"/>
        </w:tabs>
        <w:spacing w:line="360" w:lineRule="auto"/>
        <w:ind w:left="426"/>
        <w:jc w:val="both"/>
        <w:rPr>
          <w:rFonts w:ascii="Trebuchet MS" w:hAnsi="Trebuchet MS"/>
          <w:b/>
          <w:sz w:val="20"/>
          <w:szCs w:val="20"/>
        </w:rPr>
      </w:pPr>
      <w:r w:rsidRPr="000E0A97">
        <w:rPr>
          <w:rFonts w:ascii="Trebuchet MS" w:hAnsi="Trebuchet MS"/>
          <w:b/>
          <w:sz w:val="20"/>
          <w:szCs w:val="20"/>
        </w:rPr>
        <w:t xml:space="preserve">Zmiana treści </w:t>
      </w:r>
      <w:r>
        <w:rPr>
          <w:rFonts w:ascii="Trebuchet MS" w:hAnsi="Trebuchet MS"/>
          <w:b/>
          <w:sz w:val="20"/>
          <w:szCs w:val="20"/>
        </w:rPr>
        <w:t>O</w:t>
      </w:r>
      <w:r w:rsidRPr="000E0A97">
        <w:rPr>
          <w:rFonts w:ascii="Trebuchet MS" w:hAnsi="Trebuchet MS"/>
          <w:b/>
          <w:sz w:val="20"/>
          <w:szCs w:val="20"/>
        </w:rPr>
        <w:t>głoszenia</w:t>
      </w:r>
    </w:p>
    <w:p w:rsidR="00946DA2" w:rsidRDefault="00946DA2" w:rsidP="00946DA2">
      <w:pPr>
        <w:pStyle w:val="Bezodstpw"/>
        <w:spacing w:line="360" w:lineRule="auto"/>
        <w:ind w:left="851" w:hanging="425"/>
        <w:jc w:val="both"/>
        <w:rPr>
          <w:rFonts w:ascii="Trebuchet MS" w:hAnsi="Trebuchet MS"/>
          <w:sz w:val="20"/>
          <w:szCs w:val="20"/>
        </w:rPr>
      </w:pPr>
      <w:r>
        <w:rPr>
          <w:rFonts w:ascii="Trebuchet MS" w:hAnsi="Trebuchet MS"/>
          <w:sz w:val="20"/>
          <w:szCs w:val="20"/>
        </w:rPr>
        <w:t>10.1.</w:t>
      </w:r>
      <w:r w:rsidRPr="00B8519A">
        <w:rPr>
          <w:rFonts w:ascii="Trebuchet MS" w:hAnsi="Trebuchet MS"/>
          <w:sz w:val="20"/>
          <w:szCs w:val="20"/>
        </w:rPr>
        <w:t>Zamawiający może przed wyznaczonym terminem składania o</w:t>
      </w:r>
      <w:r>
        <w:rPr>
          <w:rFonts w:ascii="Trebuchet MS" w:hAnsi="Trebuchet MS"/>
          <w:sz w:val="20"/>
          <w:szCs w:val="20"/>
        </w:rPr>
        <w:t>fert zmienić treść niniejszego O</w:t>
      </w:r>
      <w:r w:rsidRPr="00B8519A">
        <w:rPr>
          <w:rFonts w:ascii="Trebuchet MS" w:hAnsi="Trebuchet MS"/>
          <w:sz w:val="20"/>
          <w:szCs w:val="20"/>
        </w:rPr>
        <w:t xml:space="preserve">głoszenia. Dokonaną zmianę Zamawiający zamieści na stronie internetowej BIP, na </w:t>
      </w:r>
      <w:r>
        <w:rPr>
          <w:rFonts w:ascii="Trebuchet MS" w:hAnsi="Trebuchet MS"/>
          <w:sz w:val="20"/>
          <w:szCs w:val="20"/>
        </w:rPr>
        <w:t>której upubliczniono niniejsze O</w:t>
      </w:r>
      <w:r w:rsidRPr="00B8519A">
        <w:rPr>
          <w:rFonts w:ascii="Trebuchet MS" w:hAnsi="Trebuchet MS"/>
          <w:sz w:val="20"/>
          <w:szCs w:val="20"/>
        </w:rPr>
        <w:t>głoszenie.</w:t>
      </w:r>
    </w:p>
    <w:p w:rsidR="00946DA2" w:rsidRPr="00B8519A" w:rsidRDefault="00946DA2" w:rsidP="00946DA2">
      <w:pPr>
        <w:pStyle w:val="Bezodstpw"/>
        <w:spacing w:line="360" w:lineRule="auto"/>
        <w:ind w:left="851" w:hanging="425"/>
        <w:jc w:val="both"/>
        <w:rPr>
          <w:rFonts w:ascii="Trebuchet MS" w:hAnsi="Trebuchet MS"/>
          <w:sz w:val="20"/>
          <w:szCs w:val="20"/>
        </w:rPr>
      </w:pPr>
      <w:r>
        <w:rPr>
          <w:rFonts w:ascii="Trebuchet MS" w:hAnsi="Trebuchet MS"/>
          <w:sz w:val="20"/>
          <w:szCs w:val="20"/>
        </w:rPr>
        <w:t>10.2.</w:t>
      </w:r>
      <w:r w:rsidRPr="00B8519A">
        <w:rPr>
          <w:rFonts w:ascii="Trebuchet MS" w:hAnsi="Trebuchet MS"/>
          <w:sz w:val="20"/>
          <w:szCs w:val="20"/>
        </w:rPr>
        <w:t>W związku ze zmianą treśc</w:t>
      </w:r>
      <w:r>
        <w:rPr>
          <w:rFonts w:ascii="Trebuchet MS" w:hAnsi="Trebuchet MS"/>
          <w:sz w:val="20"/>
          <w:szCs w:val="20"/>
        </w:rPr>
        <w:t>i O</w:t>
      </w:r>
      <w:r w:rsidRPr="00B8519A">
        <w:rPr>
          <w:rFonts w:ascii="Trebuchet MS" w:hAnsi="Trebuchet MS"/>
          <w:sz w:val="20"/>
          <w:szCs w:val="20"/>
        </w:rPr>
        <w:t xml:space="preserve">głoszenia Zamawiający może przedłużyć termin składania </w:t>
      </w:r>
      <w:r w:rsidR="002A75E3">
        <w:rPr>
          <w:rFonts w:ascii="Trebuchet MS" w:hAnsi="Trebuchet MS"/>
          <w:sz w:val="20"/>
          <w:szCs w:val="20"/>
        </w:rPr>
        <w:br/>
      </w:r>
      <w:r w:rsidRPr="00B8519A">
        <w:rPr>
          <w:rFonts w:ascii="Trebuchet MS" w:hAnsi="Trebuchet MS"/>
          <w:sz w:val="20"/>
          <w:szCs w:val="20"/>
        </w:rPr>
        <w:t xml:space="preserve">i otwarcia ofert o czas niezbędny na wprowadzenie przez Wykonawcę zmian w ofercie. </w:t>
      </w:r>
    </w:p>
    <w:p w:rsidR="00946DA2" w:rsidRDefault="00946DA2" w:rsidP="00946DA2">
      <w:pPr>
        <w:pStyle w:val="Bezodstpw"/>
        <w:spacing w:line="360" w:lineRule="auto"/>
        <w:ind w:left="851" w:hanging="425"/>
        <w:jc w:val="both"/>
        <w:rPr>
          <w:rFonts w:ascii="Trebuchet MS" w:hAnsi="Trebuchet MS"/>
          <w:sz w:val="20"/>
          <w:szCs w:val="20"/>
        </w:rPr>
      </w:pPr>
      <w:r>
        <w:rPr>
          <w:rFonts w:ascii="Trebuchet MS" w:hAnsi="Trebuchet MS"/>
          <w:sz w:val="20"/>
          <w:szCs w:val="20"/>
        </w:rPr>
        <w:t>10.3.Zmiany treści O</w:t>
      </w:r>
      <w:r w:rsidRPr="00B8519A">
        <w:rPr>
          <w:rFonts w:ascii="Trebuchet MS" w:hAnsi="Trebuchet MS"/>
          <w:sz w:val="20"/>
          <w:szCs w:val="20"/>
        </w:rPr>
        <w:t xml:space="preserve">głoszenia oraz udzielone przez Zamawiającego wyjaśnienia, o których mowa </w:t>
      </w:r>
      <w:r w:rsidRPr="00B8519A">
        <w:rPr>
          <w:rFonts w:ascii="Trebuchet MS" w:hAnsi="Trebuchet MS"/>
          <w:sz w:val="20"/>
          <w:szCs w:val="20"/>
        </w:rPr>
        <w:br/>
        <w:t xml:space="preserve">w pkt </w:t>
      </w:r>
      <w:r w:rsidRPr="00DE7F50">
        <w:rPr>
          <w:rFonts w:ascii="Trebuchet MS" w:hAnsi="Trebuchet MS"/>
          <w:sz w:val="20"/>
          <w:szCs w:val="20"/>
        </w:rPr>
        <w:t>9.1</w:t>
      </w:r>
      <w:r>
        <w:rPr>
          <w:rFonts w:ascii="Trebuchet MS" w:hAnsi="Trebuchet MS"/>
          <w:sz w:val="20"/>
          <w:szCs w:val="20"/>
        </w:rPr>
        <w:t>.</w:t>
      </w:r>
      <w:r w:rsidRPr="00B8519A">
        <w:rPr>
          <w:rFonts w:ascii="Trebuchet MS" w:hAnsi="Trebuchet MS"/>
          <w:sz w:val="20"/>
          <w:szCs w:val="20"/>
        </w:rPr>
        <w:t xml:space="preserve"> są wiążące dla Wykonawców.</w:t>
      </w:r>
    </w:p>
    <w:p w:rsidR="00946DA2" w:rsidRDefault="00946DA2" w:rsidP="00946DA2">
      <w:pPr>
        <w:pStyle w:val="Bezodstpw"/>
        <w:spacing w:line="360" w:lineRule="auto"/>
        <w:ind w:left="851" w:hanging="425"/>
        <w:jc w:val="both"/>
        <w:rPr>
          <w:rFonts w:ascii="Trebuchet MS" w:hAnsi="Trebuchet MS"/>
          <w:sz w:val="20"/>
          <w:szCs w:val="20"/>
        </w:rPr>
      </w:pPr>
    </w:p>
    <w:p w:rsidR="00946DA2" w:rsidRPr="00A13506" w:rsidRDefault="00946DA2" w:rsidP="00946DA2">
      <w:pPr>
        <w:pStyle w:val="Bezodstpw"/>
        <w:numPr>
          <w:ilvl w:val="0"/>
          <w:numId w:val="13"/>
        </w:numPr>
        <w:spacing w:line="360" w:lineRule="auto"/>
        <w:ind w:left="426"/>
        <w:jc w:val="both"/>
        <w:rPr>
          <w:rFonts w:ascii="Trebuchet MS" w:hAnsi="Trebuchet MS"/>
          <w:b/>
          <w:sz w:val="20"/>
          <w:szCs w:val="20"/>
        </w:rPr>
      </w:pPr>
      <w:r>
        <w:rPr>
          <w:rFonts w:ascii="Trebuchet MS" w:hAnsi="Trebuchet MS"/>
          <w:b/>
          <w:sz w:val="20"/>
          <w:szCs w:val="20"/>
        </w:rPr>
        <w:t>Nieudzielenie zamówienia</w:t>
      </w:r>
    </w:p>
    <w:p w:rsidR="00946DA2" w:rsidRPr="00B8519A" w:rsidRDefault="00946DA2" w:rsidP="00946DA2">
      <w:pPr>
        <w:pStyle w:val="Bezodstpw"/>
        <w:numPr>
          <w:ilvl w:val="1"/>
          <w:numId w:val="13"/>
        </w:numPr>
        <w:spacing w:line="360" w:lineRule="auto"/>
        <w:ind w:left="993" w:hanging="579"/>
        <w:jc w:val="both"/>
        <w:rPr>
          <w:rFonts w:ascii="Trebuchet MS" w:hAnsi="Trebuchet MS"/>
          <w:sz w:val="20"/>
          <w:szCs w:val="20"/>
        </w:rPr>
      </w:pPr>
      <w:r w:rsidRPr="00B8519A">
        <w:rPr>
          <w:rFonts w:ascii="Trebuchet MS" w:hAnsi="Trebuchet MS"/>
          <w:sz w:val="20"/>
          <w:szCs w:val="20"/>
        </w:rPr>
        <w:t>Zamawiaj</w:t>
      </w:r>
      <w:r>
        <w:rPr>
          <w:rFonts w:ascii="Trebuchet MS" w:hAnsi="Trebuchet MS"/>
          <w:sz w:val="20"/>
          <w:szCs w:val="20"/>
        </w:rPr>
        <w:t xml:space="preserve">ący może </w:t>
      </w:r>
      <w:proofErr w:type="spellStart"/>
      <w:r>
        <w:rPr>
          <w:rFonts w:ascii="Trebuchet MS" w:hAnsi="Trebuchet MS"/>
          <w:sz w:val="20"/>
          <w:szCs w:val="20"/>
        </w:rPr>
        <w:t>nieudzielić</w:t>
      </w:r>
      <w:proofErr w:type="spellEnd"/>
      <w:r>
        <w:rPr>
          <w:rFonts w:ascii="Trebuchet MS" w:hAnsi="Trebuchet MS"/>
          <w:sz w:val="20"/>
          <w:szCs w:val="20"/>
        </w:rPr>
        <w:t xml:space="preserve"> zamówienia</w:t>
      </w:r>
      <w:r w:rsidRPr="00B8519A">
        <w:rPr>
          <w:rFonts w:ascii="Trebuchet MS" w:hAnsi="Trebuchet MS"/>
          <w:sz w:val="20"/>
          <w:szCs w:val="20"/>
        </w:rPr>
        <w:t>, jeżeli:</w:t>
      </w:r>
    </w:p>
    <w:p w:rsidR="00946DA2" w:rsidRDefault="00946DA2" w:rsidP="00946DA2">
      <w:pPr>
        <w:pStyle w:val="Bezodstpw"/>
        <w:numPr>
          <w:ilvl w:val="2"/>
          <w:numId w:val="13"/>
        </w:numPr>
        <w:spacing w:line="360" w:lineRule="auto"/>
        <w:ind w:left="1701"/>
        <w:jc w:val="both"/>
        <w:rPr>
          <w:rFonts w:ascii="Trebuchet MS" w:hAnsi="Trebuchet MS"/>
          <w:sz w:val="20"/>
          <w:szCs w:val="20"/>
        </w:rPr>
      </w:pPr>
      <w:r w:rsidRPr="00B8519A">
        <w:rPr>
          <w:rFonts w:ascii="Trebuchet MS" w:hAnsi="Trebuchet MS"/>
          <w:sz w:val="20"/>
          <w:szCs w:val="20"/>
        </w:rPr>
        <w:t>cena najkorzystniejszej oferty przekroczy środki finansowe, które Zamawiający może przeznaczyć na re</w:t>
      </w:r>
      <w:r>
        <w:rPr>
          <w:rFonts w:ascii="Trebuchet MS" w:hAnsi="Trebuchet MS"/>
          <w:sz w:val="20"/>
          <w:szCs w:val="20"/>
        </w:rPr>
        <w:t>alizację zamówienia publicznego</w:t>
      </w:r>
      <w:r w:rsidRPr="00B8519A">
        <w:rPr>
          <w:rFonts w:ascii="Trebuchet MS" w:hAnsi="Trebuchet MS"/>
          <w:sz w:val="20"/>
          <w:szCs w:val="20"/>
        </w:rPr>
        <w:t>,</w:t>
      </w:r>
    </w:p>
    <w:p w:rsidR="00946DA2" w:rsidRDefault="00946DA2" w:rsidP="00946DA2">
      <w:pPr>
        <w:pStyle w:val="Bezodstpw"/>
        <w:numPr>
          <w:ilvl w:val="2"/>
          <w:numId w:val="13"/>
        </w:numPr>
        <w:spacing w:line="360" w:lineRule="auto"/>
        <w:ind w:left="1701"/>
        <w:jc w:val="both"/>
        <w:rPr>
          <w:rFonts w:ascii="Trebuchet MS" w:hAnsi="Trebuchet MS"/>
          <w:sz w:val="20"/>
          <w:szCs w:val="20"/>
        </w:rPr>
      </w:pPr>
      <w:r w:rsidRPr="00682B13">
        <w:rPr>
          <w:rFonts w:ascii="Trebuchet MS" w:hAnsi="Trebuchet MS"/>
          <w:sz w:val="20"/>
          <w:szCs w:val="20"/>
        </w:rPr>
        <w:t>wystąpiła istotna zmiana okoliczności powodująca, że prowadzenie postępowania lub wykonanie zamówienia nie leży w interesie Zamawiającego, czego nie można było wcześniej przewidzieć,</w:t>
      </w:r>
    </w:p>
    <w:p w:rsidR="00946DA2" w:rsidRDefault="00946DA2" w:rsidP="00946DA2">
      <w:pPr>
        <w:pStyle w:val="Bezodstpw"/>
        <w:numPr>
          <w:ilvl w:val="2"/>
          <w:numId w:val="13"/>
        </w:numPr>
        <w:spacing w:line="360" w:lineRule="auto"/>
        <w:ind w:left="1701"/>
        <w:jc w:val="both"/>
        <w:rPr>
          <w:rFonts w:ascii="Trebuchet MS" w:hAnsi="Trebuchet MS"/>
          <w:sz w:val="20"/>
          <w:szCs w:val="20"/>
        </w:rPr>
      </w:pPr>
      <w:r w:rsidRPr="00682B13">
        <w:rPr>
          <w:rFonts w:ascii="Trebuchet MS" w:hAnsi="Trebuchet MS"/>
          <w:sz w:val="20"/>
          <w:szCs w:val="20"/>
        </w:rPr>
        <w:t>nie złożono żadnej oferty niepodlegającej odrzuceniu,</w:t>
      </w:r>
    </w:p>
    <w:p w:rsidR="00946DA2" w:rsidRPr="00682B13" w:rsidRDefault="00946DA2" w:rsidP="00946DA2">
      <w:pPr>
        <w:pStyle w:val="Bezodstpw"/>
        <w:numPr>
          <w:ilvl w:val="2"/>
          <w:numId w:val="13"/>
        </w:numPr>
        <w:spacing w:line="360" w:lineRule="auto"/>
        <w:ind w:left="1701"/>
        <w:jc w:val="both"/>
        <w:rPr>
          <w:rFonts w:ascii="Trebuchet MS" w:hAnsi="Trebuchet MS"/>
          <w:sz w:val="20"/>
          <w:szCs w:val="20"/>
        </w:rPr>
      </w:pPr>
      <w:r w:rsidRPr="00682B13">
        <w:rPr>
          <w:rFonts w:ascii="Trebuchet MS" w:hAnsi="Trebuchet MS"/>
          <w:sz w:val="20"/>
          <w:szCs w:val="20"/>
        </w:rPr>
        <w:lastRenderedPageBreak/>
        <w:t>postępowanie obarczone jest niemożliwą do usunięcia wadą, uniemożliwiającą zawarcie niepodlegającej unieważnieniu umowy w sprawie zamówienia publicznego.</w:t>
      </w:r>
    </w:p>
    <w:p w:rsidR="00946DA2" w:rsidRDefault="00946DA2" w:rsidP="00946DA2">
      <w:pPr>
        <w:pStyle w:val="Bezodstpw"/>
        <w:spacing w:line="360" w:lineRule="auto"/>
        <w:jc w:val="both"/>
        <w:rPr>
          <w:rFonts w:ascii="Trebuchet MS" w:hAnsi="Trebuchet MS"/>
          <w:sz w:val="20"/>
          <w:szCs w:val="20"/>
        </w:rPr>
      </w:pPr>
    </w:p>
    <w:p w:rsidR="00946DA2" w:rsidRPr="00A13506" w:rsidRDefault="00946DA2" w:rsidP="00946DA2">
      <w:pPr>
        <w:pStyle w:val="Bezodstpw"/>
        <w:spacing w:line="360" w:lineRule="auto"/>
        <w:jc w:val="center"/>
        <w:rPr>
          <w:rFonts w:ascii="Trebuchet MS" w:hAnsi="Trebuchet MS"/>
          <w:b/>
          <w:szCs w:val="20"/>
        </w:rPr>
      </w:pPr>
      <w:r w:rsidRPr="00A13506">
        <w:rPr>
          <w:rFonts w:ascii="Trebuchet MS" w:hAnsi="Trebuchet MS"/>
          <w:b/>
          <w:szCs w:val="20"/>
        </w:rPr>
        <w:t>Rozdział 2</w:t>
      </w:r>
    </w:p>
    <w:p w:rsidR="00946DA2" w:rsidRDefault="00946DA2" w:rsidP="00946DA2">
      <w:pPr>
        <w:pStyle w:val="Bezodstpw"/>
        <w:spacing w:line="360" w:lineRule="auto"/>
        <w:jc w:val="center"/>
        <w:rPr>
          <w:rFonts w:ascii="Trebuchet MS" w:hAnsi="Trebuchet MS"/>
          <w:b/>
          <w:szCs w:val="20"/>
        </w:rPr>
      </w:pPr>
      <w:r w:rsidRPr="00A13506">
        <w:rPr>
          <w:rFonts w:ascii="Trebuchet MS" w:hAnsi="Trebuchet MS"/>
          <w:b/>
          <w:szCs w:val="20"/>
        </w:rPr>
        <w:t>OGÓLNE WARUNKI UDZIAŁU W POSTĘPOWANIU STAWIANE WYKONAWCOM ORAZ WYMAGANE PRZEZ ZAMAWIAJĄCEGO DOKUMENTY</w:t>
      </w:r>
    </w:p>
    <w:p w:rsidR="00946DA2" w:rsidRDefault="00946DA2" w:rsidP="00946DA2">
      <w:pPr>
        <w:pStyle w:val="Bezodstpw"/>
        <w:spacing w:line="360" w:lineRule="auto"/>
        <w:jc w:val="both"/>
        <w:rPr>
          <w:rFonts w:ascii="Trebuchet MS" w:hAnsi="Trebuchet MS"/>
          <w:sz w:val="20"/>
          <w:szCs w:val="20"/>
        </w:rPr>
      </w:pPr>
    </w:p>
    <w:p w:rsidR="00946DA2" w:rsidRPr="00A13506" w:rsidRDefault="00946DA2" w:rsidP="00946DA2">
      <w:pPr>
        <w:pStyle w:val="Bezodstpw"/>
        <w:numPr>
          <w:ilvl w:val="0"/>
          <w:numId w:val="2"/>
        </w:numPr>
        <w:spacing w:line="360" w:lineRule="auto"/>
        <w:ind w:left="426"/>
        <w:jc w:val="both"/>
        <w:rPr>
          <w:rFonts w:ascii="Trebuchet MS" w:hAnsi="Trebuchet MS"/>
          <w:b/>
          <w:sz w:val="20"/>
          <w:szCs w:val="20"/>
        </w:rPr>
      </w:pPr>
      <w:r w:rsidRPr="00A13506">
        <w:rPr>
          <w:rFonts w:ascii="Trebuchet MS" w:hAnsi="Trebuchet MS"/>
          <w:b/>
          <w:sz w:val="20"/>
          <w:szCs w:val="20"/>
        </w:rPr>
        <w:t>Ogólne warunki udziału w postępowaniu stawiane Wykonawcom</w:t>
      </w:r>
    </w:p>
    <w:p w:rsidR="00946DA2" w:rsidRPr="008209AC" w:rsidRDefault="00946DA2" w:rsidP="00946DA2">
      <w:pPr>
        <w:pStyle w:val="Akapitzlist"/>
        <w:numPr>
          <w:ilvl w:val="1"/>
          <w:numId w:val="2"/>
        </w:numPr>
        <w:spacing w:after="0" w:line="360" w:lineRule="auto"/>
        <w:ind w:left="851"/>
        <w:jc w:val="both"/>
        <w:rPr>
          <w:rFonts w:ascii="Trebuchet MS" w:hAnsi="Trebuchet MS"/>
          <w:sz w:val="20"/>
          <w:szCs w:val="20"/>
        </w:rPr>
      </w:pPr>
      <w:r w:rsidRPr="008209AC">
        <w:rPr>
          <w:rFonts w:ascii="Trebuchet MS" w:hAnsi="Trebuchet MS"/>
          <w:sz w:val="20"/>
          <w:szCs w:val="20"/>
        </w:rPr>
        <w:t xml:space="preserve">Wykonawca wykaże, że dysponuje odpowiednim </w:t>
      </w:r>
      <w:r w:rsidRPr="008209AC">
        <w:rPr>
          <w:rFonts w:ascii="Trebuchet MS" w:hAnsi="Trebuchet MS"/>
          <w:b/>
          <w:sz w:val="20"/>
          <w:szCs w:val="20"/>
        </w:rPr>
        <w:t>potencjałem kadrowym</w:t>
      </w:r>
      <w:r w:rsidR="002A75E3">
        <w:rPr>
          <w:rFonts w:ascii="Trebuchet MS" w:hAnsi="Trebuchet MS"/>
          <w:sz w:val="20"/>
          <w:szCs w:val="20"/>
        </w:rPr>
        <w:t>, tj. posiada co najmniej 2</w:t>
      </w:r>
      <w:r w:rsidRPr="008209AC">
        <w:rPr>
          <w:rFonts w:ascii="Trebuchet MS" w:hAnsi="Trebuchet MS"/>
          <w:sz w:val="20"/>
          <w:szCs w:val="20"/>
        </w:rPr>
        <w:t xml:space="preserve"> pracowników do realizacji specjalistycznych usług opiekuńczych</w:t>
      </w:r>
      <w:r>
        <w:rPr>
          <w:rFonts w:ascii="Trebuchet MS" w:hAnsi="Trebuchet MS"/>
          <w:sz w:val="20"/>
          <w:szCs w:val="20"/>
        </w:rPr>
        <w:t xml:space="preserve"> dla osób</w:t>
      </w:r>
      <w:r w:rsidRPr="008209AC">
        <w:rPr>
          <w:rFonts w:ascii="Trebuchet MS" w:hAnsi="Trebuchet MS"/>
          <w:sz w:val="20"/>
          <w:szCs w:val="20"/>
        </w:rPr>
        <w:t xml:space="preserve"> </w:t>
      </w:r>
      <w:r w:rsidR="002A75E3">
        <w:rPr>
          <w:rFonts w:ascii="Trebuchet MS" w:hAnsi="Trebuchet MS"/>
          <w:sz w:val="20"/>
          <w:szCs w:val="20"/>
        </w:rPr>
        <w:br/>
      </w:r>
      <w:r w:rsidRPr="008209AC">
        <w:rPr>
          <w:rFonts w:ascii="Trebuchet MS" w:hAnsi="Trebuchet MS"/>
          <w:sz w:val="20"/>
          <w:szCs w:val="20"/>
        </w:rPr>
        <w:t>z zaburzeniami psychicznymi. Każdy z pracowników wyznaczonych do realizacji zamówienia musi:</w:t>
      </w:r>
    </w:p>
    <w:p w:rsidR="00946DA2" w:rsidRDefault="00946DA2" w:rsidP="00946DA2">
      <w:pPr>
        <w:pStyle w:val="Akapitzlist"/>
        <w:numPr>
          <w:ilvl w:val="2"/>
          <w:numId w:val="2"/>
        </w:numPr>
        <w:spacing w:after="0" w:line="360" w:lineRule="auto"/>
        <w:ind w:left="1560"/>
        <w:jc w:val="both"/>
        <w:rPr>
          <w:rFonts w:ascii="Trebuchet MS" w:hAnsi="Trebuchet MS"/>
          <w:sz w:val="20"/>
          <w:szCs w:val="20"/>
        </w:rPr>
      </w:pPr>
      <w:r w:rsidRPr="008209AC">
        <w:rPr>
          <w:rFonts w:ascii="Trebuchet MS" w:hAnsi="Trebuchet MS"/>
          <w:sz w:val="20"/>
          <w:szCs w:val="20"/>
        </w:rPr>
        <w:t>posiadać wykształcenie co najmniej średnie,</w:t>
      </w:r>
    </w:p>
    <w:p w:rsidR="00946DA2" w:rsidRDefault="00946DA2" w:rsidP="00946DA2">
      <w:pPr>
        <w:pStyle w:val="Akapitzlist"/>
        <w:numPr>
          <w:ilvl w:val="2"/>
          <w:numId w:val="2"/>
        </w:numPr>
        <w:spacing w:after="0" w:line="360" w:lineRule="auto"/>
        <w:ind w:left="1560"/>
        <w:jc w:val="both"/>
        <w:rPr>
          <w:rFonts w:ascii="Trebuchet MS" w:hAnsi="Trebuchet MS"/>
          <w:sz w:val="20"/>
          <w:szCs w:val="20"/>
        </w:rPr>
      </w:pPr>
      <w:r w:rsidRPr="00682B13">
        <w:rPr>
          <w:rFonts w:ascii="Trebuchet MS" w:hAnsi="Trebuchet MS"/>
          <w:sz w:val="20"/>
          <w:szCs w:val="20"/>
        </w:rPr>
        <w:t>posiadać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rsidR="00946DA2" w:rsidRPr="00682B13" w:rsidRDefault="00946DA2" w:rsidP="00946DA2">
      <w:pPr>
        <w:pStyle w:val="Akapitzlist"/>
        <w:numPr>
          <w:ilvl w:val="2"/>
          <w:numId w:val="2"/>
        </w:numPr>
        <w:spacing w:after="0" w:line="360" w:lineRule="auto"/>
        <w:ind w:left="1560"/>
        <w:jc w:val="both"/>
        <w:rPr>
          <w:rFonts w:ascii="Trebuchet MS" w:hAnsi="Trebuchet MS"/>
          <w:sz w:val="20"/>
          <w:szCs w:val="20"/>
        </w:rPr>
      </w:pPr>
      <w:r w:rsidRPr="00682B13">
        <w:rPr>
          <w:rFonts w:ascii="Trebuchet MS" w:hAnsi="Trebuchet MS"/>
          <w:sz w:val="20"/>
          <w:szCs w:val="20"/>
        </w:rPr>
        <w:t>posiadać co najmniej półroczny staż pracy w szpitalu psychiatrycznym, jednostce organizacyjnej pomocy społecznej dla osób z zaburzeniami psychicznymi, placówce terapii lub placówce oświatowej, do której uczęszczają dzieci z zaburzeniami rozwoju lub upośledzeniem umysłowym, ośrodku terapeutyczno-edukacyjno-wychowawczym, zakładzie rehabilitacji lub w innej jednostce świadczącej specjalistyczne usługi opiekuńcze dla osób z zaburzeniami psychicznymi,</w:t>
      </w:r>
    </w:p>
    <w:p w:rsidR="00946DA2" w:rsidRPr="009263D2" w:rsidRDefault="00946DA2" w:rsidP="00946DA2">
      <w:pPr>
        <w:pStyle w:val="Akapitzlist"/>
        <w:numPr>
          <w:ilvl w:val="3"/>
          <w:numId w:val="2"/>
        </w:numPr>
        <w:spacing w:after="0" w:line="360" w:lineRule="auto"/>
        <w:ind w:left="2268"/>
        <w:jc w:val="both"/>
        <w:rPr>
          <w:rFonts w:ascii="Trebuchet MS" w:hAnsi="Trebuchet MS"/>
          <w:sz w:val="20"/>
          <w:szCs w:val="20"/>
        </w:rPr>
      </w:pPr>
      <w:r w:rsidRPr="009263D2">
        <w:rPr>
          <w:rFonts w:ascii="Trebuchet MS" w:hAnsi="Trebuchet MS"/>
          <w:sz w:val="20"/>
          <w:szCs w:val="20"/>
        </w:rPr>
        <w:t>osoby, które zdobywają lub podnoszą wymagane kwalifikacje zaw</w:t>
      </w:r>
      <w:r>
        <w:rPr>
          <w:rFonts w:ascii="Trebuchet MS" w:hAnsi="Trebuchet MS"/>
          <w:sz w:val="20"/>
          <w:szCs w:val="20"/>
        </w:rPr>
        <w:t xml:space="preserve">odowe, </w:t>
      </w:r>
      <w:r w:rsidR="002A75E3">
        <w:rPr>
          <w:rFonts w:ascii="Trebuchet MS" w:hAnsi="Trebuchet MS"/>
          <w:sz w:val="20"/>
          <w:szCs w:val="20"/>
        </w:rPr>
        <w:br/>
      </w:r>
      <w:r>
        <w:rPr>
          <w:rFonts w:ascii="Trebuchet MS" w:hAnsi="Trebuchet MS"/>
          <w:sz w:val="20"/>
          <w:szCs w:val="20"/>
        </w:rPr>
        <w:t>o których mowa w pkt. 1.1.2</w:t>
      </w:r>
      <w:r w:rsidRPr="009263D2">
        <w:rPr>
          <w:rFonts w:ascii="Trebuchet MS" w:hAnsi="Trebuchet MS"/>
          <w:sz w:val="20"/>
          <w:szCs w:val="20"/>
        </w:rPr>
        <w:t xml:space="preserve">., </w:t>
      </w:r>
      <w:r>
        <w:rPr>
          <w:rFonts w:ascii="Trebuchet MS" w:hAnsi="Trebuchet MS"/>
          <w:sz w:val="20"/>
          <w:szCs w:val="20"/>
        </w:rPr>
        <w:t>muszą posiadać</w:t>
      </w:r>
      <w:r w:rsidRPr="009263D2">
        <w:rPr>
          <w:rFonts w:ascii="Trebuchet MS" w:hAnsi="Trebuchet MS"/>
          <w:sz w:val="20"/>
          <w:szCs w:val="20"/>
        </w:rPr>
        <w:t xml:space="preserve"> co najmniej roczny staż pracy w jednos</w:t>
      </w:r>
      <w:r>
        <w:rPr>
          <w:rFonts w:ascii="Trebuchet MS" w:hAnsi="Trebuchet MS"/>
          <w:sz w:val="20"/>
          <w:szCs w:val="20"/>
        </w:rPr>
        <w:t>tkach, o których mowa w pkt. 1.1.3</w:t>
      </w:r>
      <w:r w:rsidRPr="009263D2">
        <w:rPr>
          <w:rFonts w:ascii="Trebuchet MS" w:hAnsi="Trebuchet MS"/>
          <w:sz w:val="20"/>
          <w:szCs w:val="20"/>
        </w:rPr>
        <w:t xml:space="preserve">. i </w:t>
      </w:r>
      <w:r>
        <w:rPr>
          <w:rFonts w:ascii="Trebuchet MS" w:hAnsi="Trebuchet MS"/>
          <w:sz w:val="20"/>
          <w:szCs w:val="20"/>
        </w:rPr>
        <w:t>musza mieć</w:t>
      </w:r>
      <w:r w:rsidRPr="009263D2">
        <w:rPr>
          <w:rFonts w:ascii="Trebuchet MS" w:hAnsi="Trebuchet MS"/>
          <w:sz w:val="20"/>
          <w:szCs w:val="20"/>
        </w:rPr>
        <w:t xml:space="preserve"> zapewnioną możliwość konsultacji z osobami świadczącymi specjalistyczne usługi, posiadającymi wymagane kwalifik</w:t>
      </w:r>
      <w:r>
        <w:rPr>
          <w:rFonts w:ascii="Trebuchet MS" w:hAnsi="Trebuchet MS"/>
          <w:sz w:val="20"/>
          <w:szCs w:val="20"/>
        </w:rPr>
        <w:t>acje,</w:t>
      </w:r>
    </w:p>
    <w:p w:rsidR="00946DA2" w:rsidRPr="008209AC" w:rsidRDefault="00946DA2" w:rsidP="00946DA2">
      <w:pPr>
        <w:pStyle w:val="Akapitzlist"/>
        <w:numPr>
          <w:ilvl w:val="2"/>
          <w:numId w:val="2"/>
        </w:numPr>
        <w:spacing w:after="0" w:line="360" w:lineRule="auto"/>
        <w:ind w:left="1560"/>
        <w:jc w:val="both"/>
        <w:rPr>
          <w:rFonts w:ascii="Trebuchet MS" w:hAnsi="Trebuchet MS"/>
          <w:sz w:val="20"/>
          <w:szCs w:val="20"/>
        </w:rPr>
      </w:pPr>
      <w:r w:rsidRPr="008209AC">
        <w:rPr>
          <w:rFonts w:ascii="Trebuchet MS" w:hAnsi="Trebuchet MS"/>
          <w:sz w:val="20"/>
          <w:szCs w:val="20"/>
        </w:rPr>
        <w:t xml:space="preserve">posiadać udokumentowane przeszkolenie i doświadczenie w zakresie umiejętności kształtowania motywacji do akceptowania przez otoczenie </w:t>
      </w:r>
      <w:proofErr w:type="spellStart"/>
      <w:r w:rsidRPr="008209AC">
        <w:rPr>
          <w:rFonts w:ascii="Trebuchet MS" w:hAnsi="Trebuchet MS"/>
          <w:sz w:val="20"/>
          <w:szCs w:val="20"/>
        </w:rPr>
        <w:t>zachowań</w:t>
      </w:r>
      <w:proofErr w:type="spellEnd"/>
      <w:r w:rsidRPr="008209AC">
        <w:rPr>
          <w:rFonts w:ascii="Trebuchet MS" w:hAnsi="Trebuchet MS"/>
          <w:sz w:val="20"/>
          <w:szCs w:val="20"/>
        </w:rPr>
        <w:t xml:space="preserve">, kształtowania nawyków celowej aktywności, </w:t>
      </w:r>
      <w:r w:rsidRPr="00830C1E">
        <w:rPr>
          <w:rFonts w:ascii="Trebuchet MS" w:hAnsi="Trebuchet MS"/>
          <w:sz w:val="20"/>
          <w:szCs w:val="20"/>
        </w:rPr>
        <w:t xml:space="preserve">prowadzenia treningu </w:t>
      </w:r>
      <w:proofErr w:type="spellStart"/>
      <w:r w:rsidRPr="008209AC">
        <w:rPr>
          <w:rFonts w:ascii="Trebuchet MS" w:hAnsi="Trebuchet MS"/>
          <w:sz w:val="20"/>
          <w:szCs w:val="20"/>
        </w:rPr>
        <w:t>zachowań</w:t>
      </w:r>
      <w:proofErr w:type="spellEnd"/>
      <w:r w:rsidRPr="008209AC">
        <w:rPr>
          <w:rFonts w:ascii="Trebuchet MS" w:hAnsi="Trebuchet MS"/>
          <w:sz w:val="20"/>
          <w:szCs w:val="20"/>
        </w:rPr>
        <w:t xml:space="preserve"> społecznych.</w:t>
      </w:r>
    </w:p>
    <w:p w:rsidR="00946DA2" w:rsidRDefault="00946DA2" w:rsidP="00946DA2">
      <w:pPr>
        <w:pStyle w:val="Akapitzlist"/>
        <w:numPr>
          <w:ilvl w:val="1"/>
          <w:numId w:val="2"/>
        </w:numPr>
        <w:spacing w:after="0" w:line="360" w:lineRule="auto"/>
        <w:ind w:left="851"/>
        <w:jc w:val="both"/>
        <w:rPr>
          <w:rFonts w:ascii="Trebuchet MS" w:hAnsi="Trebuchet MS"/>
          <w:sz w:val="20"/>
          <w:szCs w:val="20"/>
        </w:rPr>
      </w:pPr>
      <w:r w:rsidRPr="008209AC">
        <w:rPr>
          <w:rFonts w:ascii="Trebuchet MS" w:hAnsi="Trebuchet MS"/>
          <w:sz w:val="20"/>
          <w:szCs w:val="20"/>
        </w:rPr>
        <w:t xml:space="preserve">Wykazane osoby muszą posiadać wymagane uprawnienia, jeżeli ustawy nakładają obowiązek posiadania takich uprawnień. </w:t>
      </w:r>
    </w:p>
    <w:p w:rsidR="00946DA2" w:rsidRDefault="00946DA2" w:rsidP="00946DA2">
      <w:pPr>
        <w:spacing w:after="0" w:line="360" w:lineRule="auto"/>
        <w:jc w:val="both"/>
        <w:rPr>
          <w:rFonts w:ascii="Trebuchet MS" w:hAnsi="Trebuchet MS" w:cs="Arial"/>
          <w:sz w:val="20"/>
          <w:szCs w:val="20"/>
        </w:rPr>
      </w:pPr>
    </w:p>
    <w:p w:rsidR="00DB6829" w:rsidRPr="009263D2" w:rsidRDefault="00DB6829" w:rsidP="00946DA2">
      <w:pPr>
        <w:spacing w:after="0" w:line="360" w:lineRule="auto"/>
        <w:jc w:val="both"/>
        <w:rPr>
          <w:rFonts w:ascii="Trebuchet MS" w:hAnsi="Trebuchet MS" w:cs="Arial"/>
          <w:sz w:val="20"/>
          <w:szCs w:val="20"/>
        </w:rPr>
      </w:pPr>
    </w:p>
    <w:p w:rsidR="00946DA2" w:rsidRPr="00B8519A" w:rsidRDefault="00946DA2" w:rsidP="00946DA2">
      <w:pPr>
        <w:pStyle w:val="Bezodstpw"/>
        <w:numPr>
          <w:ilvl w:val="0"/>
          <w:numId w:val="3"/>
        </w:numPr>
        <w:spacing w:line="360" w:lineRule="auto"/>
        <w:jc w:val="both"/>
        <w:rPr>
          <w:rFonts w:ascii="Trebuchet MS" w:hAnsi="Trebuchet MS"/>
          <w:b/>
          <w:sz w:val="20"/>
          <w:szCs w:val="20"/>
        </w:rPr>
      </w:pPr>
      <w:r w:rsidRPr="00B8519A">
        <w:rPr>
          <w:rFonts w:ascii="Trebuchet MS" w:hAnsi="Trebuchet MS"/>
          <w:b/>
          <w:sz w:val="20"/>
          <w:szCs w:val="20"/>
        </w:rPr>
        <w:lastRenderedPageBreak/>
        <w:t>Wymagane przez Zamawiającego dokumenty na potwierdzenie spełniania warunków udziału w postępowaniu</w:t>
      </w:r>
    </w:p>
    <w:p w:rsidR="00946DA2" w:rsidRPr="00121519" w:rsidRDefault="00946DA2" w:rsidP="00946DA2">
      <w:pPr>
        <w:pStyle w:val="Bezodstpw"/>
        <w:numPr>
          <w:ilvl w:val="1"/>
          <w:numId w:val="3"/>
        </w:numPr>
        <w:spacing w:line="360" w:lineRule="auto"/>
        <w:ind w:left="851" w:hanging="494"/>
        <w:jc w:val="both"/>
        <w:rPr>
          <w:rFonts w:ascii="Trebuchet MS" w:hAnsi="Trebuchet MS"/>
          <w:sz w:val="20"/>
          <w:szCs w:val="20"/>
        </w:rPr>
      </w:pPr>
      <w:r>
        <w:rPr>
          <w:rFonts w:ascii="Trebuchet MS" w:hAnsi="Trebuchet MS"/>
          <w:color w:val="000000"/>
          <w:sz w:val="20"/>
          <w:szCs w:val="20"/>
        </w:rPr>
        <w:t>Na potwierdzenie spełniania warunków szczegółowych określonych w pkt 1.1.</w:t>
      </w:r>
      <w:r w:rsidRPr="00A46543">
        <w:rPr>
          <w:rFonts w:ascii="Trebuchet MS" w:hAnsi="Trebuchet MS"/>
          <w:color w:val="000000"/>
          <w:sz w:val="20"/>
          <w:szCs w:val="20"/>
        </w:rPr>
        <w:t xml:space="preserve"> Wykonawca zobowiązany jest przedłożyć </w:t>
      </w:r>
      <w:r w:rsidRPr="00A46543">
        <w:rPr>
          <w:rFonts w:ascii="Trebuchet MS" w:hAnsi="Trebuchet MS"/>
          <w:sz w:val="20"/>
          <w:szCs w:val="20"/>
        </w:rPr>
        <w:t>wykaz os</w:t>
      </w:r>
      <w:r>
        <w:rPr>
          <w:rFonts w:ascii="Trebuchet MS" w:hAnsi="Trebuchet MS"/>
          <w:sz w:val="20"/>
          <w:szCs w:val="20"/>
        </w:rPr>
        <w:t>ób, skierowanych</w:t>
      </w:r>
      <w:r w:rsidRPr="00A46543">
        <w:rPr>
          <w:rFonts w:ascii="Trebuchet MS" w:hAnsi="Trebuchet MS"/>
          <w:sz w:val="20"/>
          <w:szCs w:val="20"/>
        </w:rPr>
        <w:t xml:space="preserve">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w:t>
      </w:r>
      <w:r w:rsidR="002A75E3">
        <w:rPr>
          <w:rFonts w:ascii="Trebuchet MS" w:hAnsi="Trebuchet MS"/>
          <w:color w:val="FF0000"/>
          <w:sz w:val="20"/>
          <w:szCs w:val="20"/>
        </w:rPr>
        <w:t xml:space="preserve"> </w:t>
      </w:r>
      <w:r w:rsidRPr="00A46543">
        <w:rPr>
          <w:rFonts w:ascii="Trebuchet MS" w:hAnsi="Trebuchet MS"/>
          <w:sz w:val="20"/>
          <w:szCs w:val="20"/>
        </w:rPr>
        <w:t>o podstawie</w:t>
      </w:r>
      <w:r>
        <w:rPr>
          <w:rFonts w:ascii="Trebuchet MS" w:hAnsi="Trebuchet MS"/>
          <w:sz w:val="20"/>
          <w:szCs w:val="20"/>
        </w:rPr>
        <w:t xml:space="preserve"> do dysponowania tymi osobami – wzór wy</w:t>
      </w:r>
      <w:r w:rsidR="00BB3182">
        <w:rPr>
          <w:rFonts w:ascii="Trebuchet MS" w:hAnsi="Trebuchet MS"/>
          <w:sz w:val="20"/>
          <w:szCs w:val="20"/>
        </w:rPr>
        <w:t>kazu osób stanowi Załącznik nr 3</w:t>
      </w:r>
      <w:bookmarkStart w:id="0" w:name="_GoBack"/>
      <w:bookmarkEnd w:id="0"/>
      <w:r>
        <w:rPr>
          <w:rFonts w:ascii="Trebuchet MS" w:hAnsi="Trebuchet MS"/>
          <w:sz w:val="20"/>
          <w:szCs w:val="20"/>
        </w:rPr>
        <w:t xml:space="preserve"> do Ogłoszenia.</w:t>
      </w:r>
    </w:p>
    <w:p w:rsidR="00946DA2" w:rsidRPr="00BB5100" w:rsidRDefault="00946DA2" w:rsidP="00946DA2">
      <w:pPr>
        <w:pStyle w:val="Bezodstpw"/>
        <w:spacing w:line="360" w:lineRule="auto"/>
        <w:ind w:left="851"/>
        <w:jc w:val="both"/>
        <w:rPr>
          <w:rFonts w:ascii="Trebuchet MS" w:hAnsi="Trebuchet MS"/>
          <w:sz w:val="20"/>
          <w:szCs w:val="20"/>
        </w:rPr>
      </w:pPr>
    </w:p>
    <w:p w:rsidR="00946DA2" w:rsidRPr="00B8519A" w:rsidRDefault="00946DA2" w:rsidP="00946DA2">
      <w:pPr>
        <w:pStyle w:val="Bezodstpw"/>
        <w:numPr>
          <w:ilvl w:val="0"/>
          <w:numId w:val="3"/>
        </w:numPr>
        <w:spacing w:line="360" w:lineRule="auto"/>
        <w:jc w:val="both"/>
        <w:rPr>
          <w:rFonts w:ascii="Trebuchet MS" w:hAnsi="Trebuchet MS"/>
          <w:b/>
          <w:sz w:val="20"/>
          <w:szCs w:val="20"/>
        </w:rPr>
      </w:pPr>
      <w:r w:rsidRPr="00B8519A">
        <w:rPr>
          <w:rFonts w:ascii="Trebuchet MS" w:hAnsi="Trebuchet MS"/>
          <w:b/>
          <w:sz w:val="20"/>
          <w:szCs w:val="20"/>
        </w:rPr>
        <w:t xml:space="preserve">Badanie i ocena złożonych oświadczeń i dokumentów </w:t>
      </w:r>
    </w:p>
    <w:p w:rsidR="00946DA2" w:rsidRPr="00B8519A" w:rsidRDefault="00946DA2" w:rsidP="00946DA2">
      <w:pPr>
        <w:pStyle w:val="Bezodstpw"/>
        <w:numPr>
          <w:ilvl w:val="1"/>
          <w:numId w:val="3"/>
        </w:numPr>
        <w:spacing w:line="360" w:lineRule="auto"/>
        <w:ind w:left="851" w:hanging="491"/>
        <w:jc w:val="both"/>
        <w:rPr>
          <w:rFonts w:ascii="Trebuchet MS" w:hAnsi="Trebuchet MS"/>
          <w:sz w:val="20"/>
          <w:szCs w:val="20"/>
        </w:rPr>
      </w:pPr>
      <w:r w:rsidRPr="00B8519A">
        <w:rPr>
          <w:rFonts w:ascii="Trebuchet MS" w:hAnsi="Trebuchet MS"/>
          <w:sz w:val="20"/>
          <w:szCs w:val="20"/>
        </w:rPr>
        <w:t xml:space="preserve">Zamawiający wezwie Wykonawców, którzy w określonym terminie nie złożyli wymaganych przez Zamawiającego dokumentów, lub którzy </w:t>
      </w:r>
      <w:r w:rsidR="002A75E3">
        <w:rPr>
          <w:rFonts w:ascii="Trebuchet MS" w:hAnsi="Trebuchet MS"/>
          <w:sz w:val="20"/>
          <w:szCs w:val="20"/>
        </w:rPr>
        <w:t>nie złożyli pełnomocnictw, albo</w:t>
      </w:r>
      <w:r w:rsidRPr="00B8519A">
        <w:rPr>
          <w:rFonts w:ascii="Trebuchet MS" w:hAnsi="Trebuchet MS"/>
          <w:sz w:val="20"/>
          <w:szCs w:val="20"/>
        </w:rPr>
        <w:t xml:space="preserve"> którzy złożyli wymagane dokumenty zawierające błędy lub którzy złożyli wadliwe </w:t>
      </w:r>
      <w:r w:rsidR="002A75E3">
        <w:rPr>
          <w:rFonts w:ascii="Trebuchet MS" w:hAnsi="Trebuchet MS"/>
          <w:sz w:val="20"/>
          <w:szCs w:val="20"/>
        </w:rPr>
        <w:t>pełnomocnictwa, do ich złożenia</w:t>
      </w:r>
      <w:r>
        <w:rPr>
          <w:rFonts w:ascii="Trebuchet MS" w:hAnsi="Trebuchet MS"/>
          <w:sz w:val="20"/>
          <w:szCs w:val="20"/>
        </w:rPr>
        <w:t xml:space="preserve"> </w:t>
      </w:r>
      <w:r w:rsidRPr="00B8519A">
        <w:rPr>
          <w:rFonts w:ascii="Trebuchet MS" w:hAnsi="Trebuchet MS"/>
          <w:sz w:val="20"/>
          <w:szCs w:val="20"/>
        </w:rPr>
        <w:t>w wyznaczonym terminie, chyba, że oferta będzie podlegała odrzuceniu, postępowanie będzie podlegało unieważnieniu lub oferta będzie zawierała cenę, która przewyższa kwotę, jaką Zamawiający może przeznaczyć za realizację przedmiotu postępowania.</w:t>
      </w:r>
    </w:p>
    <w:p w:rsidR="00946DA2" w:rsidRPr="00B8519A" w:rsidRDefault="00946DA2" w:rsidP="00946DA2">
      <w:pPr>
        <w:pStyle w:val="Bezodstpw"/>
        <w:numPr>
          <w:ilvl w:val="1"/>
          <w:numId w:val="3"/>
        </w:numPr>
        <w:spacing w:line="360" w:lineRule="auto"/>
        <w:ind w:left="851" w:hanging="491"/>
        <w:jc w:val="both"/>
        <w:rPr>
          <w:rFonts w:ascii="Trebuchet MS" w:hAnsi="Trebuchet MS"/>
          <w:sz w:val="20"/>
          <w:szCs w:val="20"/>
        </w:rPr>
      </w:pPr>
      <w:r w:rsidRPr="00B8519A">
        <w:rPr>
          <w:rFonts w:ascii="Trebuchet MS" w:hAnsi="Trebuchet MS"/>
          <w:sz w:val="20"/>
          <w:szCs w:val="20"/>
        </w:rPr>
        <w:t>Ocena spełniania warunków udziału w postępowaniu określonych w pkt 1 niniejszego rozdziału zostanie dokonana na podstawie dokumentów wskazanych w pkt 2 niniejszego rozdziału, według formuły „spełnia – nie spełnia”.</w:t>
      </w:r>
    </w:p>
    <w:p w:rsidR="00946DA2" w:rsidRPr="00B8519A" w:rsidRDefault="00946DA2" w:rsidP="00946DA2">
      <w:pPr>
        <w:pStyle w:val="Bezodstpw"/>
        <w:spacing w:line="360" w:lineRule="auto"/>
        <w:jc w:val="both"/>
        <w:rPr>
          <w:rFonts w:ascii="Trebuchet MS" w:hAnsi="Trebuchet MS"/>
          <w:sz w:val="20"/>
          <w:szCs w:val="20"/>
        </w:rPr>
      </w:pPr>
    </w:p>
    <w:p w:rsidR="00946DA2" w:rsidRPr="00BB5100" w:rsidRDefault="00946DA2" w:rsidP="00946DA2">
      <w:pPr>
        <w:pStyle w:val="Bezodstpw"/>
        <w:spacing w:line="360" w:lineRule="auto"/>
        <w:jc w:val="center"/>
        <w:rPr>
          <w:rFonts w:ascii="Trebuchet MS" w:hAnsi="Trebuchet MS"/>
          <w:b/>
          <w:szCs w:val="20"/>
        </w:rPr>
      </w:pPr>
      <w:r w:rsidRPr="00BB5100">
        <w:rPr>
          <w:rFonts w:ascii="Trebuchet MS" w:hAnsi="Trebuchet MS"/>
          <w:b/>
          <w:szCs w:val="20"/>
        </w:rPr>
        <w:t xml:space="preserve">Rozdział 3 </w:t>
      </w:r>
    </w:p>
    <w:p w:rsidR="00946DA2" w:rsidRPr="00BB5100" w:rsidRDefault="00946DA2" w:rsidP="00946DA2">
      <w:pPr>
        <w:pStyle w:val="Bezodstpw"/>
        <w:spacing w:line="360" w:lineRule="auto"/>
        <w:jc w:val="center"/>
        <w:rPr>
          <w:rFonts w:ascii="Trebuchet MS" w:hAnsi="Trebuchet MS"/>
          <w:b/>
          <w:szCs w:val="20"/>
        </w:rPr>
      </w:pPr>
      <w:r w:rsidRPr="00BB5100">
        <w:rPr>
          <w:rFonts w:ascii="Trebuchet MS" w:hAnsi="Trebuchet MS"/>
          <w:b/>
          <w:szCs w:val="20"/>
        </w:rPr>
        <w:t>OFERTY</w:t>
      </w:r>
    </w:p>
    <w:p w:rsidR="00946DA2" w:rsidRPr="00B8519A" w:rsidRDefault="00946DA2" w:rsidP="00946DA2">
      <w:pPr>
        <w:pStyle w:val="Bezodstpw"/>
        <w:spacing w:line="360" w:lineRule="auto"/>
        <w:jc w:val="center"/>
        <w:rPr>
          <w:rFonts w:ascii="Trebuchet MS" w:hAnsi="Trebuchet MS"/>
          <w:b/>
          <w:sz w:val="20"/>
          <w:szCs w:val="20"/>
        </w:rPr>
      </w:pPr>
    </w:p>
    <w:p w:rsidR="00946DA2" w:rsidRPr="00B8519A" w:rsidRDefault="00946DA2" w:rsidP="00946DA2">
      <w:pPr>
        <w:pStyle w:val="Bezodstpw"/>
        <w:numPr>
          <w:ilvl w:val="0"/>
          <w:numId w:val="4"/>
        </w:numPr>
        <w:spacing w:line="360" w:lineRule="auto"/>
        <w:jc w:val="both"/>
        <w:rPr>
          <w:rFonts w:ascii="Trebuchet MS" w:hAnsi="Trebuchet MS"/>
          <w:b/>
          <w:sz w:val="20"/>
          <w:szCs w:val="20"/>
        </w:rPr>
      </w:pPr>
      <w:r w:rsidRPr="00B8519A">
        <w:rPr>
          <w:rFonts w:ascii="Trebuchet MS" w:hAnsi="Trebuchet MS"/>
          <w:b/>
          <w:sz w:val="20"/>
          <w:szCs w:val="20"/>
        </w:rPr>
        <w:t>Opis sposobu przygotowania oferty</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Wykonawca może złożyć wyłącznie jedną ofertę. Jeżeli Wykonawca złoży więcej niż jedną  ofertę, wszystkie złożone przez niego oferty zostaną odrzucone.</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Oferta musi zawierać wypełniony i podpis</w:t>
      </w:r>
      <w:r>
        <w:rPr>
          <w:rFonts w:ascii="Trebuchet MS" w:hAnsi="Trebuchet MS"/>
          <w:sz w:val="20"/>
          <w:szCs w:val="20"/>
        </w:rPr>
        <w:t>any Formularz oferty zgodnie z Z</w:t>
      </w:r>
      <w:r w:rsidRPr="00B8519A">
        <w:rPr>
          <w:rFonts w:ascii="Trebuchet MS" w:hAnsi="Trebuchet MS"/>
          <w:sz w:val="20"/>
          <w:szCs w:val="20"/>
        </w:rPr>
        <w:t>ałącznikiem nr </w:t>
      </w:r>
      <w:r>
        <w:rPr>
          <w:rFonts w:ascii="Trebuchet MS" w:hAnsi="Trebuchet MS"/>
          <w:sz w:val="20"/>
          <w:szCs w:val="20"/>
        </w:rPr>
        <w:t>1</w:t>
      </w:r>
      <w:r>
        <w:rPr>
          <w:rFonts w:ascii="Trebuchet MS" w:hAnsi="Trebuchet MS"/>
          <w:sz w:val="20"/>
          <w:szCs w:val="20"/>
        </w:rPr>
        <w:br/>
        <w:t>do O</w:t>
      </w:r>
      <w:r w:rsidRPr="00B8519A">
        <w:rPr>
          <w:rFonts w:ascii="Trebuchet MS" w:hAnsi="Trebuchet MS"/>
          <w:sz w:val="20"/>
          <w:szCs w:val="20"/>
        </w:rPr>
        <w:t xml:space="preserve">głoszenia. </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Wykonawca jest związany ofertą przez okres 30 dni. Zamawiający może wezwać Wykonawców do przedłużenia terminu związania ofertą o określony czas. Brak wyrażenia zgody na przedłużenie związania ofertą będzie skutkował odrzuceniem złożonej przez Wykonawcę oferty.</w:t>
      </w:r>
    </w:p>
    <w:p w:rsidR="00946DA2" w:rsidRPr="000844C8" w:rsidRDefault="00946DA2" w:rsidP="00946DA2">
      <w:pPr>
        <w:pStyle w:val="Bezodstpw"/>
        <w:numPr>
          <w:ilvl w:val="1"/>
          <w:numId w:val="4"/>
        </w:numPr>
        <w:spacing w:line="360" w:lineRule="auto"/>
        <w:ind w:left="851" w:hanging="491"/>
        <w:jc w:val="both"/>
        <w:rPr>
          <w:rFonts w:ascii="Trebuchet MS" w:hAnsi="Trebuchet MS"/>
          <w:sz w:val="20"/>
          <w:szCs w:val="20"/>
        </w:rPr>
      </w:pPr>
      <w:r w:rsidRPr="000844C8">
        <w:rPr>
          <w:rFonts w:ascii="Trebuchet MS" w:hAnsi="Trebuchet MS"/>
          <w:sz w:val="20"/>
          <w:szCs w:val="20"/>
        </w:rPr>
        <w:t>Oferta powinna być przygotowana zgodnie z zakresem niniejszego postępowania.</w:t>
      </w:r>
    </w:p>
    <w:p w:rsidR="00946DA2" w:rsidRPr="00682B13" w:rsidRDefault="00946DA2" w:rsidP="00946DA2">
      <w:pPr>
        <w:pStyle w:val="Bezodstpw"/>
        <w:numPr>
          <w:ilvl w:val="1"/>
          <w:numId w:val="4"/>
        </w:numPr>
        <w:spacing w:line="360" w:lineRule="auto"/>
        <w:ind w:left="851" w:hanging="491"/>
        <w:jc w:val="both"/>
        <w:rPr>
          <w:rFonts w:ascii="Trebuchet MS" w:hAnsi="Trebuchet MS"/>
          <w:b/>
          <w:sz w:val="20"/>
          <w:szCs w:val="20"/>
        </w:rPr>
      </w:pPr>
      <w:r w:rsidRPr="00682B13">
        <w:rPr>
          <w:rFonts w:ascii="Trebuchet MS" w:hAnsi="Trebuchet MS"/>
          <w:b/>
          <w:sz w:val="20"/>
          <w:szCs w:val="20"/>
          <w:u w:val="single"/>
        </w:rPr>
        <w:t>Wraz z wypełnionym i podpisanym Formularzem oferty, w tym samym opakowaniu należy złożyć</w:t>
      </w:r>
      <w:r w:rsidRPr="00682B13">
        <w:rPr>
          <w:rFonts w:ascii="Trebuchet MS" w:hAnsi="Trebuchet MS"/>
          <w:b/>
          <w:sz w:val="20"/>
          <w:szCs w:val="20"/>
        </w:rPr>
        <w:t>:</w:t>
      </w:r>
    </w:p>
    <w:p w:rsidR="00946DA2" w:rsidRDefault="00946DA2" w:rsidP="00946DA2">
      <w:pPr>
        <w:pStyle w:val="Bezodstpw"/>
        <w:numPr>
          <w:ilvl w:val="2"/>
          <w:numId w:val="4"/>
        </w:numPr>
        <w:tabs>
          <w:tab w:val="left" w:pos="567"/>
        </w:tabs>
        <w:spacing w:line="360" w:lineRule="auto"/>
        <w:ind w:left="1560" w:hanging="709"/>
        <w:jc w:val="both"/>
        <w:rPr>
          <w:rFonts w:ascii="Trebuchet MS" w:hAnsi="Trebuchet MS"/>
          <w:b/>
          <w:sz w:val="20"/>
          <w:szCs w:val="20"/>
        </w:rPr>
      </w:pPr>
      <w:r w:rsidRPr="00682B13">
        <w:rPr>
          <w:rFonts w:ascii="Trebuchet MS" w:hAnsi="Trebuchet MS"/>
          <w:b/>
          <w:sz w:val="20"/>
          <w:szCs w:val="20"/>
        </w:rPr>
        <w:t>pełnomocnictwo do podpisania oferty (jeżeli dotyczy),</w:t>
      </w:r>
    </w:p>
    <w:p w:rsidR="002A75E3" w:rsidRPr="00682B13" w:rsidRDefault="002A75E3" w:rsidP="00946DA2">
      <w:pPr>
        <w:pStyle w:val="Bezodstpw"/>
        <w:numPr>
          <w:ilvl w:val="2"/>
          <w:numId w:val="4"/>
        </w:numPr>
        <w:tabs>
          <w:tab w:val="left" w:pos="567"/>
        </w:tabs>
        <w:spacing w:line="360" w:lineRule="auto"/>
        <w:ind w:left="1560" w:hanging="709"/>
        <w:jc w:val="both"/>
        <w:rPr>
          <w:rFonts w:ascii="Trebuchet MS" w:hAnsi="Trebuchet MS"/>
          <w:b/>
          <w:sz w:val="20"/>
          <w:szCs w:val="20"/>
        </w:rPr>
      </w:pPr>
      <w:r>
        <w:rPr>
          <w:rFonts w:ascii="Trebuchet MS" w:hAnsi="Trebuchet MS"/>
          <w:b/>
          <w:sz w:val="20"/>
          <w:szCs w:val="20"/>
        </w:rPr>
        <w:lastRenderedPageBreak/>
        <w:t>oświadczenie Wykonawcy,</w:t>
      </w:r>
    </w:p>
    <w:p w:rsidR="00946DA2" w:rsidRPr="00682B13" w:rsidRDefault="00946DA2" w:rsidP="00946DA2">
      <w:pPr>
        <w:pStyle w:val="Bezodstpw"/>
        <w:numPr>
          <w:ilvl w:val="2"/>
          <w:numId w:val="4"/>
        </w:numPr>
        <w:tabs>
          <w:tab w:val="left" w:pos="567"/>
        </w:tabs>
        <w:spacing w:line="360" w:lineRule="auto"/>
        <w:ind w:left="1560" w:hanging="709"/>
        <w:jc w:val="both"/>
        <w:rPr>
          <w:rFonts w:ascii="Trebuchet MS" w:hAnsi="Trebuchet MS"/>
          <w:b/>
          <w:sz w:val="20"/>
          <w:szCs w:val="20"/>
        </w:rPr>
      </w:pPr>
      <w:r w:rsidRPr="00682B13">
        <w:rPr>
          <w:rFonts w:ascii="Trebuchet MS" w:hAnsi="Trebuchet MS"/>
          <w:b/>
          <w:sz w:val="20"/>
          <w:szCs w:val="20"/>
        </w:rPr>
        <w:t>dokumenty wymienione w pkt 2 Rozdziału 2 Ogłoszenia,</w:t>
      </w:r>
    </w:p>
    <w:p w:rsidR="00946DA2" w:rsidRPr="00682B13" w:rsidRDefault="00946DA2" w:rsidP="00946DA2">
      <w:pPr>
        <w:pStyle w:val="Bezodstpw"/>
        <w:numPr>
          <w:ilvl w:val="2"/>
          <w:numId w:val="4"/>
        </w:numPr>
        <w:tabs>
          <w:tab w:val="left" w:pos="567"/>
        </w:tabs>
        <w:spacing w:line="360" w:lineRule="auto"/>
        <w:ind w:left="1560" w:hanging="709"/>
        <w:jc w:val="both"/>
        <w:rPr>
          <w:rFonts w:ascii="Trebuchet MS" w:hAnsi="Trebuchet MS"/>
          <w:b/>
          <w:sz w:val="20"/>
          <w:szCs w:val="20"/>
        </w:rPr>
      </w:pPr>
      <w:r w:rsidRPr="00682B13">
        <w:rPr>
          <w:rFonts w:ascii="Trebuchet MS" w:hAnsi="Trebuchet MS"/>
          <w:b/>
          <w:sz w:val="20"/>
          <w:szCs w:val="20"/>
        </w:rPr>
        <w:t>ankieta oceny podmiotu.</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Oferta oraz pozostałe oświadczenia i dokumenty, dla których Zamawiający określił wzory</w:t>
      </w:r>
      <w:r w:rsidRPr="00B8519A">
        <w:rPr>
          <w:rFonts w:ascii="Trebuchet MS" w:hAnsi="Trebuchet MS"/>
          <w:sz w:val="20"/>
          <w:szCs w:val="20"/>
        </w:rPr>
        <w:br/>
        <w:t>w formie formularzy będących załącznika</w:t>
      </w:r>
      <w:r>
        <w:rPr>
          <w:rFonts w:ascii="Trebuchet MS" w:hAnsi="Trebuchet MS"/>
          <w:sz w:val="20"/>
          <w:szCs w:val="20"/>
        </w:rPr>
        <w:t>mi do Ogłoszenia o zamówieniu</w:t>
      </w:r>
      <w:r w:rsidRPr="00B8519A">
        <w:rPr>
          <w:rFonts w:ascii="Trebuchet MS" w:hAnsi="Trebuchet MS"/>
          <w:sz w:val="20"/>
          <w:szCs w:val="20"/>
        </w:rPr>
        <w:t>, winny być sporządzone zgodnie z tymi wzorami, zarówno co do treści jak i opisu kolumn i wierszy.</w:t>
      </w:r>
    </w:p>
    <w:p w:rsidR="00946DA2" w:rsidRPr="009F0AE2"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Oferta musi być sporządzona z zachowaniem formy pisemnej pod rygorem nieważności, co oznacza, że musi być podpisana przez Wykonawcę.</w:t>
      </w:r>
      <w:r>
        <w:rPr>
          <w:rFonts w:ascii="Trebuchet MS" w:hAnsi="Trebuchet MS"/>
          <w:sz w:val="20"/>
          <w:szCs w:val="20"/>
        </w:rPr>
        <w:t xml:space="preserve"> Zamawiający wymaga, aby ofertę podpisano zgodnie </w:t>
      </w:r>
      <w:r w:rsidRPr="009F0AE2">
        <w:rPr>
          <w:rFonts w:ascii="Trebuchet MS" w:hAnsi="Trebuchet MS"/>
          <w:sz w:val="20"/>
          <w:szCs w:val="20"/>
        </w:rPr>
        <w:t>z zasadami reprezentacji wskazanymi we właściwym rejestrze lub</w:t>
      </w:r>
      <w:r>
        <w:rPr>
          <w:rFonts w:ascii="Trebuchet MS" w:hAnsi="Trebuchet MS"/>
          <w:sz w:val="20"/>
          <w:szCs w:val="20"/>
        </w:rPr>
        <w:t xml:space="preserve">  zgodnie </w:t>
      </w:r>
      <w:r w:rsidRPr="009F0AE2">
        <w:rPr>
          <w:rFonts w:ascii="Trebuchet MS" w:hAnsi="Trebuchet MS"/>
          <w:sz w:val="20"/>
          <w:szCs w:val="20"/>
        </w:rPr>
        <w:t>z udzielonym/</w:t>
      </w:r>
      <w:proofErr w:type="spellStart"/>
      <w:r w:rsidRPr="009F0AE2">
        <w:rPr>
          <w:rFonts w:ascii="Trebuchet MS" w:hAnsi="Trebuchet MS"/>
          <w:sz w:val="20"/>
          <w:szCs w:val="20"/>
        </w:rPr>
        <w:t>ymi</w:t>
      </w:r>
      <w:proofErr w:type="spellEnd"/>
      <w:r w:rsidRPr="009F0AE2">
        <w:rPr>
          <w:rFonts w:ascii="Trebuchet MS" w:hAnsi="Trebuchet MS"/>
          <w:sz w:val="20"/>
          <w:szCs w:val="20"/>
        </w:rPr>
        <w:t xml:space="preserve"> pełnomocnictwem/pełnomocnictwami.</w:t>
      </w:r>
    </w:p>
    <w:p w:rsidR="00946DA2" w:rsidRPr="00B8519A" w:rsidRDefault="002A75E3" w:rsidP="00946DA2">
      <w:pPr>
        <w:pStyle w:val="Bezodstpw"/>
        <w:numPr>
          <w:ilvl w:val="1"/>
          <w:numId w:val="4"/>
        </w:numPr>
        <w:spacing w:line="360" w:lineRule="auto"/>
        <w:ind w:left="851" w:hanging="491"/>
        <w:jc w:val="both"/>
        <w:rPr>
          <w:rFonts w:ascii="Trebuchet MS" w:hAnsi="Trebuchet MS"/>
          <w:sz w:val="20"/>
          <w:szCs w:val="20"/>
        </w:rPr>
      </w:pPr>
      <w:r>
        <w:rPr>
          <w:rFonts w:ascii="Trebuchet MS" w:hAnsi="Trebuchet MS"/>
          <w:sz w:val="20"/>
          <w:szCs w:val="20"/>
        </w:rPr>
        <w:t>Jeżeli z dokumentów określając</w:t>
      </w:r>
      <w:r w:rsidR="00946DA2" w:rsidRPr="009F0AE2">
        <w:rPr>
          <w:rFonts w:ascii="Trebuchet MS" w:hAnsi="Trebuchet MS"/>
          <w:sz w:val="20"/>
          <w:szCs w:val="20"/>
        </w:rPr>
        <w:t>ych</w:t>
      </w:r>
      <w:r w:rsidR="00946DA2">
        <w:rPr>
          <w:rFonts w:ascii="Trebuchet MS" w:hAnsi="Trebuchet MS"/>
          <w:sz w:val="20"/>
          <w:szCs w:val="20"/>
        </w:rPr>
        <w:t xml:space="preserve"> status prawny W</w:t>
      </w:r>
      <w:r>
        <w:rPr>
          <w:rFonts w:ascii="Trebuchet MS" w:hAnsi="Trebuchet MS"/>
          <w:sz w:val="20"/>
          <w:szCs w:val="20"/>
        </w:rPr>
        <w:t>ykonawc</w:t>
      </w:r>
      <w:r w:rsidR="009E2673">
        <w:rPr>
          <w:rFonts w:ascii="Trebuchet MS" w:hAnsi="Trebuchet MS"/>
          <w:sz w:val="20"/>
          <w:szCs w:val="20"/>
        </w:rPr>
        <w:t>y</w:t>
      </w:r>
      <w:r>
        <w:rPr>
          <w:rFonts w:ascii="Trebuchet MS" w:hAnsi="Trebuchet MS"/>
          <w:sz w:val="20"/>
          <w:szCs w:val="20"/>
        </w:rPr>
        <w:t xml:space="preserve"> </w:t>
      </w:r>
      <w:r w:rsidR="00946DA2" w:rsidRPr="009F0AE2">
        <w:rPr>
          <w:rFonts w:ascii="Trebuchet MS" w:hAnsi="Trebuchet MS"/>
          <w:sz w:val="20"/>
          <w:szCs w:val="20"/>
        </w:rPr>
        <w:t>lub pełnomocnictw</w:t>
      </w:r>
      <w:r w:rsidR="00946DA2">
        <w:rPr>
          <w:rFonts w:ascii="Trebuchet MS" w:hAnsi="Trebuchet MS"/>
          <w:sz w:val="20"/>
          <w:szCs w:val="20"/>
        </w:rPr>
        <w:t xml:space="preserve"> wynika, iż do reprezentowania W</w:t>
      </w:r>
      <w:r>
        <w:rPr>
          <w:rFonts w:ascii="Trebuchet MS" w:hAnsi="Trebuchet MS"/>
          <w:sz w:val="20"/>
          <w:szCs w:val="20"/>
        </w:rPr>
        <w:t>ykonawcy</w:t>
      </w:r>
      <w:r w:rsidR="00946DA2" w:rsidRPr="009F0AE2">
        <w:rPr>
          <w:rFonts w:ascii="Trebuchet MS" w:hAnsi="Trebuchet MS"/>
          <w:sz w:val="20"/>
          <w:szCs w:val="20"/>
        </w:rPr>
        <w:t xml:space="preserve"> upoważnionych jest łącznie kilka</w:t>
      </w:r>
      <w:r w:rsidR="00946DA2" w:rsidRPr="00B8519A">
        <w:rPr>
          <w:rFonts w:ascii="Trebuchet MS" w:hAnsi="Trebuchet MS"/>
          <w:sz w:val="20"/>
          <w:szCs w:val="20"/>
        </w:rPr>
        <w:t xml:space="preserve"> osób, dokumenty wchodzące w skład oferty muszą być podpisane przez wszystkie te osoby.</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Jeżeli upoważnienie, o którym mowa w pkt 1.8 niniejszego rozdziału nie wynika wprost z właściwego rejestru stwierdzającego status prawny Wykonawcy, to do oferty należy dołączyć pełnomocnictwo w formie oryginału wystawione przez osoby do tego upoważnione lub potwierdzoną notarialnie kopię pełnomocnictwa.</w:t>
      </w:r>
    </w:p>
    <w:p w:rsidR="00946DA2" w:rsidRPr="00B8519A" w:rsidRDefault="00946DA2" w:rsidP="00946DA2">
      <w:pPr>
        <w:pStyle w:val="Bezodstpw"/>
        <w:numPr>
          <w:ilvl w:val="1"/>
          <w:numId w:val="4"/>
        </w:numPr>
        <w:tabs>
          <w:tab w:val="left" w:pos="993"/>
        </w:tabs>
        <w:spacing w:line="360" w:lineRule="auto"/>
        <w:ind w:left="851" w:hanging="491"/>
        <w:jc w:val="both"/>
        <w:rPr>
          <w:rFonts w:ascii="Trebuchet MS" w:hAnsi="Trebuchet MS"/>
          <w:sz w:val="20"/>
          <w:szCs w:val="20"/>
        </w:rPr>
      </w:pPr>
      <w:r w:rsidRPr="00B8519A">
        <w:rPr>
          <w:rFonts w:ascii="Trebuchet MS" w:hAnsi="Trebuchet MS"/>
          <w:sz w:val="20"/>
          <w:szCs w:val="20"/>
        </w:rPr>
        <w:t>Każda poprawka w treści oferty, a w szczególności każde przerobienie, przekreślenie, uzupełnienie, nadpisanie, przesłonięcie korektorem, etc. musi być parafowane przez Wykonawcę lub wyznaczonego Pełnomocnika.</w:t>
      </w:r>
    </w:p>
    <w:p w:rsidR="00946DA2" w:rsidRPr="00B8519A" w:rsidRDefault="00946DA2" w:rsidP="00946DA2">
      <w:pPr>
        <w:pStyle w:val="Bezodstpw"/>
        <w:numPr>
          <w:ilvl w:val="1"/>
          <w:numId w:val="4"/>
        </w:numPr>
        <w:tabs>
          <w:tab w:val="left" w:pos="993"/>
        </w:tabs>
        <w:spacing w:line="360" w:lineRule="auto"/>
        <w:ind w:left="851" w:hanging="491"/>
        <w:jc w:val="both"/>
        <w:rPr>
          <w:rFonts w:ascii="Trebuchet MS" w:hAnsi="Trebuchet MS"/>
          <w:sz w:val="20"/>
          <w:szCs w:val="20"/>
        </w:rPr>
      </w:pPr>
      <w:r w:rsidRPr="00B8519A">
        <w:rPr>
          <w:rFonts w:ascii="Trebuchet MS" w:hAnsi="Trebuchet MS"/>
          <w:sz w:val="20"/>
          <w:szCs w:val="20"/>
        </w:rPr>
        <w:t xml:space="preserve">Zaleca się, aby strony oferty były ze sobą trwale połączone i kolejno ponumerowane. </w:t>
      </w:r>
      <w:r w:rsidR="002A75E3">
        <w:rPr>
          <w:rFonts w:ascii="Trebuchet MS" w:hAnsi="Trebuchet MS"/>
          <w:sz w:val="20"/>
          <w:szCs w:val="20"/>
        </w:rPr>
        <w:br/>
      </w:r>
      <w:r w:rsidRPr="00B8519A">
        <w:rPr>
          <w:rFonts w:ascii="Trebuchet MS" w:hAnsi="Trebuchet MS"/>
          <w:sz w:val="20"/>
          <w:szCs w:val="20"/>
        </w:rPr>
        <w:t>W treści oferty zaleca się umieszczenie informacji o ilości stron.</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Wykonawca odpowiada za kompletność oferty i jej zgodność z w</w:t>
      </w:r>
      <w:r>
        <w:rPr>
          <w:rFonts w:ascii="Trebuchet MS" w:hAnsi="Trebuchet MS"/>
          <w:sz w:val="20"/>
          <w:szCs w:val="20"/>
        </w:rPr>
        <w:t>ymaganiami Ogłoszenia                             o zamówieniu.</w:t>
      </w:r>
    </w:p>
    <w:p w:rsidR="00946DA2" w:rsidRPr="00B8519A" w:rsidRDefault="00946DA2" w:rsidP="00946DA2">
      <w:pPr>
        <w:pStyle w:val="Bezodstpw"/>
        <w:numPr>
          <w:ilvl w:val="1"/>
          <w:numId w:val="4"/>
        </w:numPr>
        <w:tabs>
          <w:tab w:val="num" w:pos="993"/>
        </w:tabs>
        <w:spacing w:line="360" w:lineRule="auto"/>
        <w:ind w:left="851" w:hanging="491"/>
        <w:jc w:val="both"/>
        <w:rPr>
          <w:rFonts w:ascii="Trebuchet MS" w:hAnsi="Trebuchet MS"/>
          <w:sz w:val="20"/>
          <w:szCs w:val="20"/>
        </w:rPr>
      </w:pPr>
      <w:r w:rsidRPr="00B8519A">
        <w:rPr>
          <w:rFonts w:ascii="Trebuchet MS" w:hAnsi="Trebuchet MS" w:cs="Arial"/>
          <w:sz w:val="20"/>
          <w:szCs w:val="20"/>
        </w:rPr>
        <w:t>Złożona oferta wraz z załącznikami będzie jawna, z wyjątkiem informacji stanowiących tajemnicę przedsiębiorstwa w rozumieniu przepisów o zwalczaniu nieuczciwej konkurencji</w:t>
      </w:r>
      <w:r>
        <w:rPr>
          <w:rFonts w:ascii="Trebuchet MS" w:hAnsi="Trebuchet MS" w:cs="Arial"/>
          <w:sz w:val="20"/>
          <w:szCs w:val="20"/>
        </w:rPr>
        <w:t xml:space="preserve">, </w:t>
      </w:r>
      <w:r w:rsidRPr="00B8519A">
        <w:rPr>
          <w:rFonts w:ascii="Trebuchet MS" w:hAnsi="Trebuchet MS" w:cs="Arial"/>
          <w:sz w:val="20"/>
          <w:szCs w:val="20"/>
        </w:rPr>
        <w:t xml:space="preserve">co do których Wykonawca składając ofertę </w:t>
      </w:r>
      <w:r w:rsidRPr="00B8519A">
        <w:rPr>
          <w:rFonts w:ascii="Trebuchet MS" w:hAnsi="Trebuchet MS" w:cs="Arial"/>
          <w:sz w:val="20"/>
          <w:szCs w:val="20"/>
          <w:u w:val="single"/>
        </w:rPr>
        <w:t>zastrzegł oraz wykazał</w:t>
      </w:r>
      <w:r w:rsidRPr="00B8519A">
        <w:rPr>
          <w:rFonts w:ascii="Trebuchet MS" w:hAnsi="Trebuchet MS" w:cs="Arial"/>
          <w:sz w:val="20"/>
          <w:szCs w:val="20"/>
        </w:rPr>
        <w:t>, iż zastrzeżone informacje stanowią tajemnicę przedsiębiorstwa. Wykonawca nie może zastrzec informacji, o których mowa w art. 86 ust. 4 ustawy</w:t>
      </w:r>
      <w:r>
        <w:rPr>
          <w:rFonts w:ascii="Trebuchet MS" w:hAnsi="Trebuchet MS" w:cs="Arial"/>
          <w:sz w:val="20"/>
          <w:szCs w:val="20"/>
        </w:rPr>
        <w:t xml:space="preserve"> </w:t>
      </w:r>
      <w:proofErr w:type="spellStart"/>
      <w:r>
        <w:rPr>
          <w:rFonts w:ascii="Trebuchet MS" w:hAnsi="Trebuchet MS" w:cs="Arial"/>
          <w:sz w:val="20"/>
          <w:szCs w:val="20"/>
        </w:rPr>
        <w:t>Pzp</w:t>
      </w:r>
      <w:proofErr w:type="spellEnd"/>
      <w:r w:rsidRPr="00B8519A">
        <w:rPr>
          <w:rFonts w:ascii="Trebuchet MS" w:hAnsi="Trebuchet MS" w:cs="Arial"/>
          <w:sz w:val="20"/>
          <w:szCs w:val="20"/>
        </w:rPr>
        <w:t>. W przypadku gdy Wykonawca nie wykaże, że zastrzeżone informacje stanowią tajemnicę przedsiębiorstwa w rozumieniu art. 11 ust.</w:t>
      </w:r>
      <w:r>
        <w:rPr>
          <w:rFonts w:ascii="Trebuchet MS" w:hAnsi="Trebuchet MS" w:cs="Arial"/>
          <w:sz w:val="20"/>
          <w:szCs w:val="20"/>
        </w:rPr>
        <w:t xml:space="preserve"> 4 ustawy z dnia 16.04.1993 r. </w:t>
      </w:r>
      <w:r w:rsidRPr="00B8519A">
        <w:rPr>
          <w:rFonts w:ascii="Trebuchet MS" w:hAnsi="Trebuchet MS" w:cs="Arial"/>
          <w:sz w:val="20"/>
          <w:szCs w:val="20"/>
        </w:rPr>
        <w:t>o zwalc</w:t>
      </w:r>
      <w:r>
        <w:rPr>
          <w:rFonts w:ascii="Trebuchet MS" w:hAnsi="Trebuchet MS" w:cs="Arial"/>
          <w:sz w:val="20"/>
          <w:szCs w:val="20"/>
        </w:rPr>
        <w:t>zaniu nieuczciwej konkurencji,</w:t>
      </w:r>
      <w:r w:rsidRPr="00B8519A">
        <w:rPr>
          <w:rFonts w:ascii="Trebuchet MS" w:hAnsi="Trebuchet MS" w:cs="Arial"/>
          <w:sz w:val="20"/>
          <w:szCs w:val="20"/>
        </w:rPr>
        <w:t xml:space="preserve"> Zamawiający uzna zastrzeżenie tajemnicy za b</w:t>
      </w:r>
      <w:r>
        <w:rPr>
          <w:rFonts w:ascii="Trebuchet MS" w:hAnsi="Trebuchet MS" w:cs="Arial"/>
          <w:sz w:val="20"/>
          <w:szCs w:val="20"/>
        </w:rPr>
        <w:t xml:space="preserve">ezskuteczne, o czym poinformuje </w:t>
      </w:r>
      <w:r w:rsidRPr="00B8519A">
        <w:rPr>
          <w:rFonts w:ascii="Trebuchet MS" w:hAnsi="Trebuchet MS" w:cs="Arial"/>
          <w:sz w:val="20"/>
          <w:szCs w:val="20"/>
        </w:rPr>
        <w:t>Wykonawcę. Informacje stanowiące tajemnicę przedsiębiorstwa powinny być zgrupowane i stanowić oddzielną część oferty, opisaną w następujący sposób: „tajemnica przedsiębiorstwa – tylko do wglądu przez Zamawiającego”.</w:t>
      </w:r>
    </w:p>
    <w:p w:rsidR="00946DA2" w:rsidRPr="00E33299" w:rsidRDefault="00946DA2" w:rsidP="00946DA2">
      <w:pPr>
        <w:pStyle w:val="Bezodstpw"/>
        <w:numPr>
          <w:ilvl w:val="1"/>
          <w:numId w:val="4"/>
        </w:numPr>
        <w:tabs>
          <w:tab w:val="num" w:pos="993"/>
        </w:tabs>
        <w:spacing w:line="360" w:lineRule="auto"/>
        <w:ind w:left="851" w:hanging="491"/>
        <w:jc w:val="both"/>
        <w:rPr>
          <w:rFonts w:ascii="Trebuchet MS" w:hAnsi="Trebuchet MS"/>
          <w:b/>
          <w:i/>
          <w:sz w:val="20"/>
          <w:szCs w:val="20"/>
        </w:rPr>
      </w:pPr>
      <w:r w:rsidRPr="00B8519A">
        <w:rPr>
          <w:rFonts w:ascii="Trebuchet MS" w:hAnsi="Trebuchet MS"/>
          <w:sz w:val="20"/>
          <w:szCs w:val="20"/>
        </w:rPr>
        <w:t>Ofertę należy umieścić w zamkniętej kopercie, uniemożliwiającej odczytanie jej zawartości bez jej uszk</w:t>
      </w:r>
      <w:r w:rsidRPr="00E42636">
        <w:rPr>
          <w:rFonts w:ascii="Trebuchet MS" w:hAnsi="Trebuchet MS"/>
          <w:sz w:val="20"/>
          <w:szCs w:val="20"/>
        </w:rPr>
        <w:t xml:space="preserve">odzenia. </w:t>
      </w:r>
      <w:r>
        <w:rPr>
          <w:rFonts w:ascii="Trebuchet MS" w:hAnsi="Trebuchet MS" w:cs="Arial"/>
          <w:sz w:val="20"/>
          <w:szCs w:val="20"/>
        </w:rPr>
        <w:t>Kopertę należy</w:t>
      </w:r>
      <w:r w:rsidRPr="00E42636">
        <w:rPr>
          <w:rFonts w:ascii="Trebuchet MS" w:hAnsi="Trebuchet MS" w:cs="Arial"/>
          <w:sz w:val="20"/>
          <w:szCs w:val="20"/>
        </w:rPr>
        <w:t xml:space="preserve"> opisać w następujący sposób</w:t>
      </w:r>
      <w:r>
        <w:rPr>
          <w:rFonts w:ascii="Trebuchet MS" w:hAnsi="Trebuchet MS" w:cs="Arial"/>
          <w:sz w:val="20"/>
          <w:szCs w:val="20"/>
        </w:rPr>
        <w:t xml:space="preserve">: </w:t>
      </w:r>
      <w:r w:rsidRPr="00BB5100">
        <w:rPr>
          <w:rFonts w:ascii="Trebuchet MS" w:hAnsi="Trebuchet MS" w:cs="Arial"/>
          <w:b/>
          <w:i/>
          <w:sz w:val="20"/>
          <w:szCs w:val="20"/>
        </w:rPr>
        <w:t>„Oferta do postępowania</w:t>
      </w:r>
      <w:r>
        <w:rPr>
          <w:rFonts w:ascii="Trebuchet MS" w:hAnsi="Trebuchet MS" w:cs="Arial"/>
          <w:b/>
          <w:i/>
          <w:sz w:val="20"/>
          <w:szCs w:val="20"/>
        </w:rPr>
        <w:t xml:space="preserve"> na świadczenie specjalistycznych usług opiekuńczych</w:t>
      </w:r>
      <w:r w:rsidRPr="00BB5100">
        <w:rPr>
          <w:rFonts w:ascii="Trebuchet MS" w:hAnsi="Trebuchet MS" w:cs="Arial"/>
          <w:b/>
          <w:i/>
          <w:sz w:val="20"/>
          <w:szCs w:val="20"/>
        </w:rPr>
        <w:t xml:space="preserve"> </w:t>
      </w:r>
      <w:r>
        <w:rPr>
          <w:rFonts w:ascii="Trebuchet MS" w:hAnsi="Trebuchet MS" w:cs="Arial"/>
          <w:b/>
          <w:i/>
          <w:sz w:val="20"/>
          <w:szCs w:val="20"/>
        </w:rPr>
        <w:t xml:space="preserve">dla osób </w:t>
      </w:r>
      <w:r w:rsidR="002A75E3">
        <w:rPr>
          <w:rFonts w:ascii="Trebuchet MS" w:hAnsi="Trebuchet MS" w:cs="Arial"/>
          <w:b/>
          <w:i/>
          <w:sz w:val="20"/>
          <w:szCs w:val="20"/>
        </w:rPr>
        <w:br/>
      </w:r>
      <w:r>
        <w:rPr>
          <w:rFonts w:ascii="Trebuchet MS" w:hAnsi="Trebuchet MS" w:cs="Arial"/>
          <w:b/>
          <w:i/>
          <w:sz w:val="20"/>
          <w:szCs w:val="20"/>
        </w:rPr>
        <w:lastRenderedPageBreak/>
        <w:t xml:space="preserve">z zaburzeniami psychicznymi </w:t>
      </w:r>
      <w:r w:rsidRPr="00BB5100">
        <w:rPr>
          <w:rFonts w:ascii="Trebuchet MS" w:hAnsi="Trebuchet MS" w:cs="Arial"/>
          <w:b/>
          <w:i/>
          <w:sz w:val="20"/>
          <w:szCs w:val="20"/>
        </w:rPr>
        <w:t xml:space="preserve">na potrzeby Miejskiego Ośrodka Pomocy Społecznej </w:t>
      </w:r>
      <w:r w:rsidR="002A75E3">
        <w:rPr>
          <w:rFonts w:ascii="Trebuchet MS" w:hAnsi="Trebuchet MS" w:cs="Arial"/>
          <w:b/>
          <w:i/>
          <w:sz w:val="20"/>
          <w:szCs w:val="20"/>
        </w:rPr>
        <w:br/>
      </w:r>
      <w:r w:rsidRPr="00BB5100">
        <w:rPr>
          <w:rFonts w:ascii="Trebuchet MS" w:hAnsi="Trebuchet MS" w:cs="Arial"/>
          <w:b/>
          <w:i/>
          <w:sz w:val="20"/>
          <w:szCs w:val="20"/>
        </w:rPr>
        <w:t>w Bielsku-Bi</w:t>
      </w:r>
      <w:r>
        <w:rPr>
          <w:rFonts w:ascii="Trebuchet MS" w:hAnsi="Trebuchet MS" w:cs="Arial"/>
          <w:b/>
          <w:i/>
          <w:sz w:val="20"/>
          <w:szCs w:val="20"/>
        </w:rPr>
        <w:t>ałej. Nie otwierać przed terminem otwarcia ofert.”</w:t>
      </w:r>
    </w:p>
    <w:p w:rsidR="00946DA2" w:rsidRPr="00BB5100" w:rsidRDefault="00946DA2" w:rsidP="00946DA2">
      <w:pPr>
        <w:pStyle w:val="Bezodstpw"/>
        <w:spacing w:line="360" w:lineRule="auto"/>
        <w:jc w:val="both"/>
        <w:rPr>
          <w:rFonts w:ascii="Trebuchet MS" w:hAnsi="Trebuchet MS"/>
          <w:b/>
          <w:i/>
          <w:sz w:val="20"/>
          <w:szCs w:val="20"/>
        </w:rPr>
      </w:pPr>
    </w:p>
    <w:p w:rsidR="00946DA2" w:rsidRPr="00B8519A" w:rsidRDefault="00946DA2" w:rsidP="00946DA2">
      <w:pPr>
        <w:pStyle w:val="Bezodstpw"/>
        <w:numPr>
          <w:ilvl w:val="0"/>
          <w:numId w:val="4"/>
        </w:numPr>
        <w:spacing w:line="360" w:lineRule="auto"/>
        <w:jc w:val="both"/>
        <w:rPr>
          <w:rFonts w:ascii="Trebuchet MS" w:hAnsi="Trebuchet MS"/>
          <w:b/>
          <w:sz w:val="20"/>
          <w:szCs w:val="20"/>
        </w:rPr>
      </w:pPr>
      <w:r w:rsidRPr="00B8519A">
        <w:rPr>
          <w:rFonts w:ascii="Trebuchet MS" w:hAnsi="Trebuchet MS"/>
          <w:b/>
          <w:sz w:val="20"/>
          <w:szCs w:val="20"/>
        </w:rPr>
        <w:t xml:space="preserve">Zmiana oraz wycofanie oferty </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Przed upływem terminu składania ofert Wykonawca może wprowadzić zmiany do złożonej oferty.</w:t>
      </w:r>
    </w:p>
    <w:p w:rsidR="00946DA2" w:rsidRPr="00B8519A" w:rsidRDefault="00946DA2" w:rsidP="00946DA2">
      <w:pPr>
        <w:pStyle w:val="Bezodstpw"/>
        <w:numPr>
          <w:ilvl w:val="2"/>
          <w:numId w:val="4"/>
        </w:numPr>
        <w:spacing w:line="360" w:lineRule="auto"/>
        <w:ind w:left="1560" w:hanging="709"/>
        <w:jc w:val="both"/>
        <w:rPr>
          <w:rFonts w:ascii="Trebuchet MS" w:hAnsi="Trebuchet MS"/>
          <w:sz w:val="20"/>
          <w:szCs w:val="20"/>
        </w:rPr>
      </w:pPr>
      <w:r w:rsidRPr="00B8519A">
        <w:rPr>
          <w:rFonts w:ascii="Trebuchet MS" w:hAnsi="Trebuchet MS"/>
          <w:sz w:val="20"/>
          <w:szCs w:val="20"/>
        </w:rPr>
        <w:t xml:space="preserve">Zmiany winny być doręczone Zamawiającemu przed upływem terminu składania ofert - na piśmie, pod rygorem nieważności. </w:t>
      </w:r>
    </w:p>
    <w:p w:rsidR="00946DA2" w:rsidRPr="00B8519A" w:rsidRDefault="00946DA2" w:rsidP="00946DA2">
      <w:pPr>
        <w:pStyle w:val="Bezodstpw"/>
        <w:numPr>
          <w:ilvl w:val="2"/>
          <w:numId w:val="4"/>
        </w:numPr>
        <w:spacing w:line="360" w:lineRule="auto"/>
        <w:ind w:left="1560" w:hanging="709"/>
        <w:jc w:val="both"/>
        <w:rPr>
          <w:rFonts w:ascii="Trebuchet MS" w:hAnsi="Trebuchet MS"/>
          <w:sz w:val="20"/>
          <w:szCs w:val="20"/>
        </w:rPr>
      </w:pPr>
      <w:r w:rsidRPr="00B8519A">
        <w:rPr>
          <w:rFonts w:ascii="Trebuchet MS" w:hAnsi="Trebuchet MS"/>
          <w:sz w:val="20"/>
          <w:szCs w:val="20"/>
        </w:rPr>
        <w:t xml:space="preserve">Oświadczenie o wprowadzeniu zmian winno być opakowane tak, jak oferta (zgodnie </w:t>
      </w:r>
      <w:r w:rsidRPr="00B8519A">
        <w:rPr>
          <w:rFonts w:ascii="Trebuchet MS" w:hAnsi="Trebuchet MS"/>
          <w:sz w:val="20"/>
          <w:szCs w:val="20"/>
        </w:rPr>
        <w:br/>
        <w:t>z pkt 1.14 niniejszego rozdziału), a opakowanie winno zawierać dodatkowe oznaczenie wyrazem: „ZMIANA”.</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 xml:space="preserve">Przed upływem terminu składania oferty Wykonawca może wycofać ofertę. </w:t>
      </w:r>
    </w:p>
    <w:p w:rsidR="00946DA2" w:rsidRPr="00B8519A" w:rsidRDefault="00946DA2" w:rsidP="00946DA2">
      <w:pPr>
        <w:pStyle w:val="Bezodstpw"/>
        <w:numPr>
          <w:ilvl w:val="2"/>
          <w:numId w:val="4"/>
        </w:numPr>
        <w:spacing w:line="360" w:lineRule="auto"/>
        <w:ind w:left="1560" w:hanging="709"/>
        <w:jc w:val="both"/>
        <w:rPr>
          <w:rFonts w:ascii="Trebuchet MS" w:hAnsi="Trebuchet MS"/>
          <w:sz w:val="20"/>
          <w:szCs w:val="20"/>
        </w:rPr>
      </w:pPr>
      <w:r w:rsidRPr="00B8519A">
        <w:rPr>
          <w:rFonts w:ascii="Trebuchet MS" w:hAnsi="Trebuchet MS"/>
          <w:sz w:val="20"/>
          <w:szCs w:val="20"/>
        </w:rPr>
        <w:t>O wycofaniu powinien powiadomić Zamawiającego przed upływem terminu składania oferty - na piśmie, pod rygorem nieważności.</w:t>
      </w:r>
    </w:p>
    <w:p w:rsidR="00946DA2" w:rsidRDefault="00946DA2" w:rsidP="00946DA2">
      <w:pPr>
        <w:pStyle w:val="Bezodstpw"/>
        <w:numPr>
          <w:ilvl w:val="2"/>
          <w:numId w:val="4"/>
        </w:numPr>
        <w:spacing w:line="360" w:lineRule="auto"/>
        <w:ind w:left="1560" w:hanging="709"/>
        <w:jc w:val="both"/>
        <w:rPr>
          <w:rFonts w:ascii="Trebuchet MS" w:hAnsi="Trebuchet MS"/>
          <w:sz w:val="20"/>
          <w:szCs w:val="20"/>
        </w:rPr>
      </w:pPr>
      <w:r w:rsidRPr="00B8519A">
        <w:rPr>
          <w:rFonts w:ascii="Trebuchet MS" w:hAnsi="Trebuchet MS"/>
          <w:sz w:val="20"/>
          <w:szCs w:val="20"/>
        </w:rPr>
        <w:t xml:space="preserve">Oświadczenie o wycofaniu oferty winno być opakowane tak, jak oferta (zgodnie </w:t>
      </w:r>
      <w:r w:rsidR="009E2673">
        <w:rPr>
          <w:rFonts w:ascii="Trebuchet MS" w:hAnsi="Trebuchet MS"/>
          <w:sz w:val="20"/>
          <w:szCs w:val="20"/>
        </w:rPr>
        <w:br/>
      </w:r>
      <w:r w:rsidRPr="00B8519A">
        <w:rPr>
          <w:rFonts w:ascii="Trebuchet MS" w:hAnsi="Trebuchet MS"/>
          <w:sz w:val="20"/>
          <w:szCs w:val="20"/>
        </w:rPr>
        <w:t>z pkt 1.14 niniejszego rozdziału), a opakowanie winno zawierać dodatkowe oznaczenie wyrazem: „WYCOFANIE”.</w:t>
      </w:r>
    </w:p>
    <w:p w:rsidR="00946DA2" w:rsidRDefault="00946DA2" w:rsidP="00946DA2">
      <w:pPr>
        <w:pStyle w:val="Bezodstpw"/>
        <w:jc w:val="both"/>
        <w:rPr>
          <w:rFonts w:ascii="Trebuchet MS" w:hAnsi="Trebuchet MS"/>
          <w:sz w:val="20"/>
          <w:szCs w:val="20"/>
        </w:rPr>
      </w:pPr>
    </w:p>
    <w:p w:rsidR="00946DA2" w:rsidRPr="009D1BA5" w:rsidRDefault="00946DA2" w:rsidP="00946DA2">
      <w:pPr>
        <w:pStyle w:val="Bezodstpw"/>
        <w:jc w:val="both"/>
        <w:rPr>
          <w:rFonts w:ascii="Trebuchet MS" w:hAnsi="Trebuchet MS"/>
          <w:sz w:val="2"/>
          <w:szCs w:val="20"/>
        </w:rPr>
      </w:pPr>
    </w:p>
    <w:p w:rsidR="00946DA2" w:rsidRPr="00B8519A" w:rsidRDefault="00946DA2" w:rsidP="00946DA2">
      <w:pPr>
        <w:pStyle w:val="Bezodstpw"/>
        <w:numPr>
          <w:ilvl w:val="0"/>
          <w:numId w:val="4"/>
        </w:numPr>
        <w:spacing w:line="360" w:lineRule="auto"/>
        <w:ind w:left="392" w:hanging="392"/>
        <w:jc w:val="both"/>
        <w:rPr>
          <w:rFonts w:ascii="Trebuchet MS" w:hAnsi="Trebuchet MS" w:cs="Arial"/>
          <w:sz w:val="20"/>
          <w:szCs w:val="20"/>
        </w:rPr>
      </w:pPr>
      <w:bookmarkStart w:id="1" w:name="bookmark24"/>
      <w:bookmarkStart w:id="2" w:name="bookmark18"/>
      <w:r w:rsidRPr="00B8519A">
        <w:rPr>
          <w:rFonts w:ascii="Trebuchet MS" w:hAnsi="Trebuchet MS"/>
          <w:b/>
          <w:sz w:val="20"/>
          <w:szCs w:val="20"/>
        </w:rPr>
        <w:t xml:space="preserve">Opis sposobu obliczania ceny w ofercie </w:t>
      </w:r>
      <w:bookmarkEnd w:id="1"/>
    </w:p>
    <w:p w:rsidR="00946DA2" w:rsidRDefault="00946DA2" w:rsidP="00946DA2">
      <w:pPr>
        <w:pStyle w:val="Akapitzlist"/>
        <w:numPr>
          <w:ilvl w:val="1"/>
          <w:numId w:val="4"/>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Cena może być tylko jedna, nie dopuszcza się wariantowości cen.</w:t>
      </w:r>
    </w:p>
    <w:p w:rsidR="00946DA2" w:rsidRDefault="00946DA2" w:rsidP="00946DA2">
      <w:pPr>
        <w:pStyle w:val="Akapitzlist"/>
        <w:numPr>
          <w:ilvl w:val="1"/>
          <w:numId w:val="4"/>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Cenę oferty należy podać w następujący sposób – łącznie z należnym podatkiem VAT – cena brutto.</w:t>
      </w:r>
    </w:p>
    <w:p w:rsidR="00946DA2" w:rsidRDefault="00946DA2" w:rsidP="00946DA2">
      <w:pPr>
        <w:pStyle w:val="Akapitzlist"/>
        <w:numPr>
          <w:ilvl w:val="1"/>
          <w:numId w:val="4"/>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Podana cena ofertowa musi zawierać wszystkie koszty związane z realizacją zamówienia, wynikające z opisu przedmiotu zamówienia.</w:t>
      </w:r>
    </w:p>
    <w:p w:rsidR="00946DA2" w:rsidRDefault="00946DA2" w:rsidP="00946DA2">
      <w:pPr>
        <w:pStyle w:val="Akapitzlist"/>
        <w:numPr>
          <w:ilvl w:val="1"/>
          <w:numId w:val="4"/>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Cena ofertowa musi być podana w złotych polskich, cyfrowo i słownie (do drugiego miejsca po przecinku). Brak określenia ceny w postaci słownej poczytane zostanie za błąd</w:t>
      </w:r>
      <w:r w:rsidR="002A75E3">
        <w:rPr>
          <w:rFonts w:ascii="Trebuchet MS" w:hAnsi="Trebuchet MS" w:cs="Lucida Sans Unicode"/>
          <w:sz w:val="20"/>
          <w:szCs w:val="20"/>
        </w:rPr>
        <w:t xml:space="preserve"> co do formy oferty</w:t>
      </w:r>
      <w:r w:rsidRPr="00E45F21">
        <w:rPr>
          <w:rFonts w:ascii="Trebuchet MS" w:hAnsi="Trebuchet MS" w:cs="Lucida Sans Unicode"/>
          <w:sz w:val="20"/>
          <w:szCs w:val="20"/>
        </w:rPr>
        <w:t xml:space="preserve"> i nie będzie skutkować jej odrzuceniem.</w:t>
      </w:r>
    </w:p>
    <w:p w:rsidR="00946DA2" w:rsidRDefault="00946DA2" w:rsidP="00946DA2">
      <w:pPr>
        <w:pStyle w:val="Akapitzlist"/>
        <w:numPr>
          <w:ilvl w:val="1"/>
          <w:numId w:val="4"/>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Całkowitą wartość zamówienia nale</w:t>
      </w:r>
      <w:r>
        <w:rPr>
          <w:rFonts w:ascii="Trebuchet MS" w:hAnsi="Trebuchet MS" w:cs="Lucida Sans Unicode"/>
          <w:sz w:val="20"/>
          <w:szCs w:val="20"/>
        </w:rPr>
        <w:t>ży obliczyć wg wzoru: ilość godzin x cena za jedną godzinę świadczeń</w:t>
      </w:r>
      <w:r w:rsidRPr="00E45F21">
        <w:rPr>
          <w:rFonts w:ascii="Trebuchet MS" w:hAnsi="Trebuchet MS" w:cs="Lucida Sans Unicode"/>
          <w:sz w:val="20"/>
          <w:szCs w:val="20"/>
        </w:rPr>
        <w:t>.</w:t>
      </w:r>
    </w:p>
    <w:p w:rsidR="00946DA2" w:rsidRDefault="00946DA2" w:rsidP="00946DA2">
      <w:pPr>
        <w:pStyle w:val="Akapitzlist"/>
        <w:numPr>
          <w:ilvl w:val="1"/>
          <w:numId w:val="4"/>
        </w:numPr>
        <w:spacing w:after="0" w:line="360" w:lineRule="auto"/>
        <w:ind w:left="851"/>
        <w:jc w:val="both"/>
        <w:rPr>
          <w:rFonts w:ascii="Trebuchet MS" w:hAnsi="Trebuchet MS" w:cs="Lucida Sans Unicode"/>
          <w:sz w:val="20"/>
          <w:szCs w:val="20"/>
        </w:rPr>
      </w:pPr>
      <w:r w:rsidRPr="00E45F21">
        <w:rPr>
          <w:rFonts w:ascii="Trebuchet MS" w:hAnsi="Trebuchet MS" w:cs="Lucida Sans Unicode"/>
          <w:sz w:val="20"/>
          <w:szCs w:val="20"/>
        </w:rPr>
        <w:t>Dla porównania ofert Zamawiający przyjmie wartość całkowitą brutto za wykonanie całości zamówienia.</w:t>
      </w:r>
    </w:p>
    <w:p w:rsidR="00946DA2" w:rsidRPr="009D1BA5" w:rsidRDefault="00946DA2" w:rsidP="00946DA2">
      <w:pPr>
        <w:pStyle w:val="Akapitzlist"/>
        <w:spacing w:after="0" w:line="360" w:lineRule="auto"/>
        <w:ind w:left="851"/>
        <w:jc w:val="both"/>
        <w:rPr>
          <w:rFonts w:ascii="Trebuchet MS" w:hAnsi="Trebuchet MS" w:cs="Lucida Sans Unicode"/>
          <w:sz w:val="12"/>
          <w:szCs w:val="20"/>
        </w:rPr>
      </w:pPr>
    </w:p>
    <w:p w:rsidR="00946DA2" w:rsidRPr="00B8519A" w:rsidRDefault="00946DA2" w:rsidP="00946DA2">
      <w:pPr>
        <w:pStyle w:val="Bezodstpw"/>
        <w:numPr>
          <w:ilvl w:val="0"/>
          <w:numId w:val="4"/>
        </w:numPr>
        <w:spacing w:line="360" w:lineRule="auto"/>
        <w:jc w:val="both"/>
        <w:rPr>
          <w:rFonts w:ascii="Trebuchet MS" w:hAnsi="Trebuchet MS"/>
          <w:b/>
          <w:sz w:val="20"/>
          <w:szCs w:val="20"/>
        </w:rPr>
      </w:pPr>
      <w:r w:rsidRPr="00B8519A">
        <w:rPr>
          <w:rFonts w:ascii="Trebuchet MS" w:hAnsi="Trebuchet MS"/>
          <w:b/>
          <w:sz w:val="20"/>
          <w:szCs w:val="20"/>
        </w:rPr>
        <w:t xml:space="preserve">Miejsce i termin składania ofert </w:t>
      </w:r>
      <w:bookmarkEnd w:id="2"/>
    </w:p>
    <w:p w:rsidR="00946DA2" w:rsidRPr="009D1BA5" w:rsidRDefault="00946DA2" w:rsidP="00946DA2">
      <w:pPr>
        <w:numPr>
          <w:ilvl w:val="1"/>
          <w:numId w:val="4"/>
        </w:numPr>
        <w:spacing w:after="0" w:line="360" w:lineRule="auto"/>
        <w:jc w:val="both"/>
        <w:rPr>
          <w:rFonts w:ascii="Trebuchet MS" w:hAnsi="Trebuchet MS" w:cs="Lucida Sans Unicode"/>
          <w:sz w:val="20"/>
          <w:szCs w:val="20"/>
        </w:rPr>
      </w:pPr>
      <w:r w:rsidRPr="00B8519A">
        <w:rPr>
          <w:rFonts w:ascii="Trebuchet MS" w:hAnsi="Trebuchet MS"/>
          <w:sz w:val="20"/>
          <w:szCs w:val="20"/>
        </w:rPr>
        <w:t>Oferty należy złożyć w siedzibie Zamawiającego,</w:t>
      </w:r>
      <w:r w:rsidRPr="00B8519A">
        <w:rPr>
          <w:rFonts w:ascii="Trebuchet MS" w:hAnsi="Trebuchet MS" w:cs="Arial"/>
          <w:sz w:val="20"/>
        </w:rPr>
        <w:t xml:space="preserve"> tj. </w:t>
      </w:r>
      <w:r>
        <w:rPr>
          <w:rFonts w:ascii="Trebuchet MS" w:hAnsi="Trebuchet MS" w:cs="Arial"/>
          <w:sz w:val="20"/>
        </w:rPr>
        <w:t>w Miejskim Ośrodku Pomocy Społecznej                  w Bielsku-Białej, ul. K. Miarki 11</w:t>
      </w:r>
      <w:r w:rsidRPr="00B8519A">
        <w:rPr>
          <w:rFonts w:ascii="Trebuchet MS" w:hAnsi="Trebuchet MS" w:cs="Arial"/>
          <w:sz w:val="20"/>
        </w:rPr>
        <w:t>,</w:t>
      </w:r>
      <w:r>
        <w:rPr>
          <w:rFonts w:ascii="Trebuchet MS" w:hAnsi="Trebuchet MS" w:cs="Arial"/>
          <w:sz w:val="20"/>
        </w:rPr>
        <w:t xml:space="preserve"> w Dziale Administracyjnym i Obsługi Prac Społecznie Użytecznych – III piętro, pokój nr 307, w terminie do dnia </w:t>
      </w:r>
      <w:r w:rsidR="002A75E3">
        <w:rPr>
          <w:rFonts w:ascii="Trebuchet MS" w:hAnsi="Trebuchet MS" w:cs="Arial"/>
          <w:b/>
          <w:sz w:val="20"/>
        </w:rPr>
        <w:t>19 lutego 2019 roku do godziny 10:30</w:t>
      </w:r>
      <w:r w:rsidRPr="002D5D93">
        <w:rPr>
          <w:rFonts w:ascii="Trebuchet MS" w:hAnsi="Trebuchet MS" w:cs="Arial"/>
          <w:b/>
          <w:sz w:val="20"/>
        </w:rPr>
        <w:t>.</w:t>
      </w:r>
      <w:r w:rsidRPr="009D1BA5">
        <w:rPr>
          <w:rFonts w:ascii="Trebuchet MS" w:hAnsi="Trebuchet MS" w:cs="Lucida Sans Unicode"/>
          <w:sz w:val="20"/>
          <w:szCs w:val="20"/>
        </w:rPr>
        <w:t xml:space="preserve"> </w:t>
      </w:r>
      <w:r w:rsidRPr="007B337A">
        <w:rPr>
          <w:rFonts w:ascii="Trebuchet MS" w:hAnsi="Trebuchet MS" w:cs="Lucida Sans Unicode"/>
          <w:sz w:val="20"/>
          <w:szCs w:val="20"/>
        </w:rPr>
        <w:t xml:space="preserve">Ofertę należy złożyć za pośrednictwem operatora pocztowego w rozumieniu ustawy </w:t>
      </w:r>
      <w:r w:rsidRPr="007B337A">
        <w:rPr>
          <w:rFonts w:ascii="Trebuchet MS" w:hAnsi="Trebuchet MS" w:cs="Lucida Sans Unicode"/>
          <w:sz w:val="20"/>
          <w:szCs w:val="20"/>
        </w:rPr>
        <w:lastRenderedPageBreak/>
        <w:t>z dnia 23 listopada 20</w:t>
      </w:r>
      <w:r>
        <w:rPr>
          <w:rFonts w:ascii="Trebuchet MS" w:hAnsi="Trebuchet MS" w:cs="Lucida Sans Unicode"/>
          <w:sz w:val="20"/>
          <w:szCs w:val="20"/>
        </w:rPr>
        <w:t>12 r. – Prawo pocztowe (</w:t>
      </w:r>
      <w:r>
        <w:rPr>
          <w:rFonts w:ascii="Trebuchet MS" w:hAnsi="Trebuchet MS" w:cs="Arial"/>
          <w:sz w:val="20"/>
        </w:rPr>
        <w:t xml:space="preserve">tekst jednolity Dz. U. z 2018 r. poz. 2188 </w:t>
      </w:r>
      <w:r w:rsidR="003C5372">
        <w:rPr>
          <w:rFonts w:ascii="Trebuchet MS" w:hAnsi="Trebuchet MS" w:cs="Arial"/>
          <w:sz w:val="20"/>
        </w:rPr>
        <w:br/>
      </w:r>
      <w:r>
        <w:rPr>
          <w:rFonts w:ascii="Trebuchet MS" w:hAnsi="Trebuchet MS" w:cs="Arial"/>
          <w:sz w:val="20"/>
        </w:rPr>
        <w:t xml:space="preserve">z </w:t>
      </w:r>
      <w:proofErr w:type="spellStart"/>
      <w:r>
        <w:rPr>
          <w:rFonts w:ascii="Trebuchet MS" w:hAnsi="Trebuchet MS" w:cs="Arial"/>
          <w:sz w:val="20"/>
        </w:rPr>
        <w:t>późn</w:t>
      </w:r>
      <w:proofErr w:type="spellEnd"/>
      <w:r>
        <w:rPr>
          <w:rFonts w:ascii="Trebuchet MS" w:hAnsi="Trebuchet MS" w:cs="Arial"/>
          <w:sz w:val="20"/>
        </w:rPr>
        <w:t>. zm.</w:t>
      </w:r>
      <w:r w:rsidRPr="007B337A">
        <w:rPr>
          <w:rFonts w:ascii="Trebuchet MS" w:hAnsi="Trebuchet MS" w:cs="Lucida Sans Unicode"/>
          <w:sz w:val="20"/>
          <w:szCs w:val="20"/>
        </w:rPr>
        <w:t>), osobiście lub za pośrednictwem posłańca.</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Oferty otrzymane przez Zamawiającego po terminie wyznaczonym na ich składanie zostaną zwrócone Wykonawcom bez otwierania.</w:t>
      </w:r>
    </w:p>
    <w:p w:rsidR="00946DA2" w:rsidRPr="009D1BA5" w:rsidRDefault="00946DA2" w:rsidP="00946DA2">
      <w:pPr>
        <w:pStyle w:val="Bezodstpw"/>
        <w:spacing w:line="360" w:lineRule="auto"/>
        <w:jc w:val="both"/>
        <w:rPr>
          <w:rFonts w:ascii="Trebuchet MS" w:hAnsi="Trebuchet MS"/>
          <w:sz w:val="12"/>
          <w:szCs w:val="20"/>
        </w:rPr>
      </w:pPr>
    </w:p>
    <w:p w:rsidR="00946DA2" w:rsidRPr="00B8519A" w:rsidRDefault="00946DA2" w:rsidP="00946DA2">
      <w:pPr>
        <w:pStyle w:val="Bezodstpw"/>
        <w:numPr>
          <w:ilvl w:val="0"/>
          <w:numId w:val="4"/>
        </w:numPr>
        <w:spacing w:line="360" w:lineRule="auto"/>
        <w:jc w:val="both"/>
        <w:rPr>
          <w:rFonts w:ascii="Trebuchet MS" w:hAnsi="Trebuchet MS"/>
          <w:b/>
          <w:sz w:val="20"/>
          <w:szCs w:val="20"/>
        </w:rPr>
      </w:pPr>
      <w:r w:rsidRPr="00B8519A">
        <w:rPr>
          <w:rFonts w:ascii="Trebuchet MS" w:hAnsi="Trebuchet MS"/>
          <w:b/>
          <w:sz w:val="20"/>
          <w:szCs w:val="20"/>
        </w:rPr>
        <w:t xml:space="preserve">Miejsce i termin otwarcia ofert </w:t>
      </w:r>
    </w:p>
    <w:p w:rsidR="00946DA2" w:rsidRPr="009D1BA5" w:rsidRDefault="00946DA2" w:rsidP="00946DA2">
      <w:pPr>
        <w:numPr>
          <w:ilvl w:val="1"/>
          <w:numId w:val="4"/>
        </w:numPr>
        <w:spacing w:after="0" w:line="360" w:lineRule="auto"/>
        <w:jc w:val="both"/>
        <w:rPr>
          <w:rFonts w:ascii="Trebuchet MS" w:hAnsi="Trebuchet MS" w:cs="Lucida Sans Unicode"/>
          <w:sz w:val="20"/>
          <w:szCs w:val="20"/>
        </w:rPr>
      </w:pPr>
      <w:r w:rsidRPr="00B8519A">
        <w:rPr>
          <w:rFonts w:ascii="Trebuchet MS" w:hAnsi="Trebuchet MS" w:cs="Arial"/>
          <w:sz w:val="20"/>
        </w:rPr>
        <w:t>Zamawiający otworzy koperty z ofertami i zmianami w dniu</w:t>
      </w:r>
      <w:r w:rsidR="003D3A6D">
        <w:rPr>
          <w:rFonts w:ascii="Trebuchet MS" w:hAnsi="Trebuchet MS" w:cs="Arial"/>
          <w:b/>
          <w:sz w:val="20"/>
        </w:rPr>
        <w:t xml:space="preserve"> 19 lutego 2019</w:t>
      </w:r>
      <w:r>
        <w:rPr>
          <w:rFonts w:ascii="Trebuchet MS" w:hAnsi="Trebuchet MS" w:cs="Arial"/>
          <w:b/>
          <w:sz w:val="20"/>
        </w:rPr>
        <w:t xml:space="preserve"> roku</w:t>
      </w:r>
      <w:r w:rsidRPr="00B8519A">
        <w:rPr>
          <w:rFonts w:ascii="Trebuchet MS" w:hAnsi="Trebuchet MS" w:cs="Arial"/>
          <w:b/>
          <w:sz w:val="20"/>
        </w:rPr>
        <w:t xml:space="preserve"> </w:t>
      </w:r>
      <w:r w:rsidRPr="00B8519A">
        <w:rPr>
          <w:rFonts w:ascii="Trebuchet MS" w:hAnsi="Trebuchet MS" w:cs="Arial"/>
          <w:sz w:val="20"/>
        </w:rPr>
        <w:t>o godzinie</w:t>
      </w:r>
      <w:r w:rsidR="003D3A6D">
        <w:rPr>
          <w:rFonts w:ascii="Trebuchet MS" w:hAnsi="Trebuchet MS" w:cs="Arial"/>
          <w:b/>
          <w:sz w:val="20"/>
        </w:rPr>
        <w:t xml:space="preserve"> 11:00</w:t>
      </w:r>
      <w:r w:rsidRPr="00B8519A">
        <w:rPr>
          <w:rFonts w:ascii="Trebuchet MS" w:hAnsi="Trebuchet MS" w:cs="Arial"/>
          <w:b/>
          <w:sz w:val="20"/>
        </w:rPr>
        <w:t xml:space="preserve"> </w:t>
      </w:r>
      <w:r>
        <w:rPr>
          <w:rFonts w:ascii="Trebuchet MS" w:hAnsi="Trebuchet MS" w:cs="Arial"/>
          <w:sz w:val="20"/>
        </w:rPr>
        <w:t>w sali nr 307 w siedzibie Zamawiającego.</w:t>
      </w:r>
      <w:r w:rsidRPr="009D1BA5">
        <w:rPr>
          <w:rFonts w:ascii="Trebuchet MS" w:hAnsi="Trebuchet MS" w:cs="Lucida Sans Unicode"/>
          <w:sz w:val="20"/>
          <w:szCs w:val="20"/>
        </w:rPr>
        <w:t xml:space="preserve"> </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Otwarcie ofert jest jawne.</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Odczytaniu podlega nazwa Wykonawcy oraz cena oferty podana w Formularzu oferty.</w:t>
      </w:r>
    </w:p>
    <w:p w:rsidR="00946DA2" w:rsidRPr="00121519"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Podczas otwarcia ofert Zamawiający poinformuje o wysokości środków finansowych</w:t>
      </w:r>
      <w:r>
        <w:rPr>
          <w:rFonts w:ascii="Trebuchet MS" w:hAnsi="Trebuchet MS"/>
          <w:sz w:val="20"/>
          <w:szCs w:val="20"/>
        </w:rPr>
        <w:t xml:space="preserve"> </w:t>
      </w:r>
      <w:r w:rsidRPr="00B8519A">
        <w:rPr>
          <w:rFonts w:ascii="Trebuchet MS" w:hAnsi="Trebuchet MS"/>
          <w:sz w:val="20"/>
          <w:szCs w:val="20"/>
        </w:rPr>
        <w:t>przeznaczon</w:t>
      </w:r>
      <w:r>
        <w:rPr>
          <w:rFonts w:ascii="Trebuchet MS" w:hAnsi="Trebuchet MS"/>
          <w:sz w:val="20"/>
          <w:szCs w:val="20"/>
        </w:rPr>
        <w:t>ych</w:t>
      </w:r>
      <w:r w:rsidRPr="00B8519A">
        <w:rPr>
          <w:rFonts w:ascii="Trebuchet MS" w:hAnsi="Trebuchet MS"/>
          <w:sz w:val="20"/>
          <w:szCs w:val="20"/>
        </w:rPr>
        <w:t xml:space="preserve"> na realizację przedmiotu postępowania.</w:t>
      </w:r>
    </w:p>
    <w:p w:rsidR="00946DA2" w:rsidRPr="009D1BA5" w:rsidRDefault="00946DA2" w:rsidP="00946DA2">
      <w:pPr>
        <w:pStyle w:val="Bezodstpw"/>
        <w:spacing w:line="360" w:lineRule="auto"/>
        <w:jc w:val="both"/>
        <w:rPr>
          <w:rFonts w:ascii="Trebuchet MS" w:hAnsi="Trebuchet MS"/>
          <w:sz w:val="14"/>
          <w:szCs w:val="20"/>
        </w:rPr>
      </w:pPr>
    </w:p>
    <w:p w:rsidR="00946DA2" w:rsidRPr="00B8519A" w:rsidRDefault="00946DA2" w:rsidP="00946DA2">
      <w:pPr>
        <w:pStyle w:val="Bezodstpw"/>
        <w:numPr>
          <w:ilvl w:val="0"/>
          <w:numId w:val="4"/>
        </w:numPr>
        <w:spacing w:line="360" w:lineRule="auto"/>
        <w:jc w:val="both"/>
        <w:rPr>
          <w:rFonts w:ascii="Trebuchet MS" w:hAnsi="Trebuchet MS"/>
          <w:b/>
          <w:sz w:val="20"/>
          <w:szCs w:val="20"/>
        </w:rPr>
      </w:pPr>
      <w:r w:rsidRPr="00B8519A">
        <w:rPr>
          <w:rFonts w:ascii="Trebuchet MS" w:hAnsi="Trebuchet MS"/>
          <w:b/>
          <w:sz w:val="20"/>
          <w:szCs w:val="20"/>
        </w:rPr>
        <w:t>Poprawa założonych ofert</w:t>
      </w:r>
    </w:p>
    <w:p w:rsidR="00946DA2" w:rsidRPr="00B8519A" w:rsidRDefault="00946DA2" w:rsidP="00946DA2">
      <w:pPr>
        <w:pStyle w:val="Akapitzlist"/>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Zamawiający może poprawić w ofercie, zawiadamiając o tym Wykonawcę, którego oferta została poprawiona:</w:t>
      </w:r>
    </w:p>
    <w:p w:rsidR="00946DA2" w:rsidRPr="00B8519A" w:rsidRDefault="00946DA2" w:rsidP="00946DA2">
      <w:pPr>
        <w:pStyle w:val="Akapitzlist"/>
        <w:numPr>
          <w:ilvl w:val="2"/>
          <w:numId w:val="4"/>
        </w:numPr>
        <w:spacing w:line="360" w:lineRule="auto"/>
        <w:ind w:left="1560" w:hanging="709"/>
        <w:jc w:val="both"/>
        <w:rPr>
          <w:rFonts w:ascii="Trebuchet MS" w:hAnsi="Trebuchet MS"/>
          <w:sz w:val="20"/>
          <w:szCs w:val="20"/>
        </w:rPr>
      </w:pPr>
      <w:r w:rsidRPr="00B8519A">
        <w:rPr>
          <w:rFonts w:ascii="Trebuchet MS" w:hAnsi="Trebuchet MS"/>
          <w:sz w:val="20"/>
          <w:szCs w:val="20"/>
        </w:rPr>
        <w:t>oczywiste omyłki pisarskie (widoczne, wbrew zamierzeniu niewłaściwe użycie wyrazu, widocznie mylna pisownia albo widoczne niezamierzone opuszczenie jednego wyrazu),</w:t>
      </w:r>
    </w:p>
    <w:p w:rsidR="00946DA2" w:rsidRPr="00B8519A" w:rsidRDefault="00946DA2" w:rsidP="00946DA2">
      <w:pPr>
        <w:pStyle w:val="Akapitzlist"/>
        <w:numPr>
          <w:ilvl w:val="2"/>
          <w:numId w:val="4"/>
        </w:numPr>
        <w:spacing w:line="360" w:lineRule="auto"/>
        <w:ind w:left="1560" w:hanging="709"/>
        <w:jc w:val="both"/>
        <w:rPr>
          <w:rFonts w:ascii="Trebuchet MS" w:hAnsi="Trebuchet MS"/>
          <w:sz w:val="20"/>
          <w:szCs w:val="20"/>
        </w:rPr>
      </w:pPr>
      <w:r w:rsidRPr="00B8519A">
        <w:rPr>
          <w:rFonts w:ascii="Trebuchet MS" w:hAnsi="Trebuchet MS"/>
          <w:sz w:val="20"/>
          <w:szCs w:val="20"/>
        </w:rPr>
        <w:t>oczywiste omyłki rachunkowe, z uwzględnieniem konsekwencji rachunkowych dokonanych poprawek,</w:t>
      </w:r>
    </w:p>
    <w:p w:rsidR="00946DA2" w:rsidRDefault="00946DA2" w:rsidP="00946DA2">
      <w:pPr>
        <w:pStyle w:val="Akapitzlist"/>
        <w:numPr>
          <w:ilvl w:val="2"/>
          <w:numId w:val="4"/>
        </w:numPr>
        <w:spacing w:after="0" w:line="360" w:lineRule="auto"/>
        <w:ind w:left="1560" w:hanging="709"/>
        <w:jc w:val="both"/>
        <w:rPr>
          <w:rFonts w:ascii="Trebuchet MS" w:hAnsi="Trebuchet MS"/>
          <w:sz w:val="20"/>
          <w:szCs w:val="20"/>
        </w:rPr>
      </w:pPr>
      <w:r w:rsidRPr="00B8519A">
        <w:rPr>
          <w:rFonts w:ascii="Trebuchet MS" w:hAnsi="Trebuchet MS"/>
          <w:sz w:val="20"/>
          <w:szCs w:val="20"/>
        </w:rPr>
        <w:t>inne omyłki polegające na niezgodności oferty z zapytaniem ofertowym, niepowodujące istotnych zmian w treści oferty.</w:t>
      </w:r>
    </w:p>
    <w:p w:rsidR="00946DA2" w:rsidRPr="00A02694" w:rsidRDefault="00946DA2" w:rsidP="00946DA2">
      <w:pPr>
        <w:spacing w:after="0" w:line="360" w:lineRule="auto"/>
        <w:jc w:val="both"/>
        <w:rPr>
          <w:rFonts w:ascii="Trebuchet MS" w:hAnsi="Trebuchet MS"/>
          <w:sz w:val="20"/>
          <w:szCs w:val="20"/>
        </w:rPr>
      </w:pPr>
    </w:p>
    <w:p w:rsidR="00946DA2" w:rsidRPr="00B8519A" w:rsidRDefault="00946DA2" w:rsidP="00946DA2">
      <w:pPr>
        <w:pStyle w:val="Bezodstpw"/>
        <w:numPr>
          <w:ilvl w:val="0"/>
          <w:numId w:val="4"/>
        </w:numPr>
        <w:spacing w:line="360" w:lineRule="auto"/>
        <w:jc w:val="both"/>
        <w:rPr>
          <w:rFonts w:ascii="Trebuchet MS" w:hAnsi="Trebuchet MS"/>
          <w:b/>
          <w:sz w:val="20"/>
          <w:szCs w:val="20"/>
        </w:rPr>
      </w:pPr>
      <w:r w:rsidRPr="00B8519A">
        <w:rPr>
          <w:rFonts w:ascii="Trebuchet MS" w:hAnsi="Trebuchet MS"/>
          <w:b/>
          <w:sz w:val="20"/>
          <w:szCs w:val="20"/>
        </w:rPr>
        <w:t xml:space="preserve">Wykluczenie Wykonawcy, odrzucenie jego oferty </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Zamawiający wykluczy Wykonawcę</w:t>
      </w:r>
      <w:r>
        <w:rPr>
          <w:rFonts w:ascii="Trebuchet MS" w:hAnsi="Trebuchet MS"/>
          <w:sz w:val="20"/>
          <w:szCs w:val="20"/>
        </w:rPr>
        <w:t xml:space="preserve"> który</w:t>
      </w:r>
      <w:r w:rsidRPr="00B8519A">
        <w:rPr>
          <w:rFonts w:ascii="Trebuchet MS" w:hAnsi="Trebuchet MS"/>
          <w:sz w:val="20"/>
          <w:szCs w:val="20"/>
        </w:rPr>
        <w:t>:</w:t>
      </w:r>
    </w:p>
    <w:p w:rsidR="00946DA2" w:rsidRDefault="00946DA2" w:rsidP="00946DA2">
      <w:pPr>
        <w:pStyle w:val="Bezodstpw"/>
        <w:numPr>
          <w:ilvl w:val="2"/>
          <w:numId w:val="4"/>
        </w:numPr>
        <w:spacing w:line="360" w:lineRule="auto"/>
        <w:ind w:left="1560" w:hanging="709"/>
        <w:jc w:val="both"/>
        <w:rPr>
          <w:rFonts w:ascii="Trebuchet MS" w:hAnsi="Trebuchet MS"/>
          <w:sz w:val="20"/>
          <w:szCs w:val="20"/>
        </w:rPr>
      </w:pPr>
      <w:r w:rsidRPr="00B8519A">
        <w:rPr>
          <w:rFonts w:ascii="Trebuchet MS" w:hAnsi="Trebuchet MS"/>
          <w:sz w:val="20"/>
          <w:szCs w:val="20"/>
        </w:rPr>
        <w:t xml:space="preserve">nie spełni warunków udziału w postępowaniu określonych w pkt 1 </w:t>
      </w:r>
      <w:r>
        <w:rPr>
          <w:rFonts w:ascii="Trebuchet MS" w:hAnsi="Trebuchet MS"/>
          <w:sz w:val="20"/>
          <w:szCs w:val="20"/>
        </w:rPr>
        <w:t>rozdziału 2 Ogł</w:t>
      </w:r>
      <w:r w:rsidR="003D3A6D">
        <w:rPr>
          <w:rFonts w:ascii="Trebuchet MS" w:hAnsi="Trebuchet MS"/>
          <w:sz w:val="20"/>
          <w:szCs w:val="20"/>
        </w:rPr>
        <w:t>oszenia</w:t>
      </w:r>
      <w:r>
        <w:rPr>
          <w:rFonts w:ascii="Trebuchet MS" w:hAnsi="Trebuchet MS"/>
          <w:sz w:val="20"/>
          <w:szCs w:val="20"/>
        </w:rPr>
        <w:t xml:space="preserve"> o zamówieniu,</w:t>
      </w:r>
    </w:p>
    <w:p w:rsidR="00946DA2" w:rsidRDefault="00946DA2" w:rsidP="00946DA2">
      <w:pPr>
        <w:pStyle w:val="Bezodstpw"/>
        <w:numPr>
          <w:ilvl w:val="2"/>
          <w:numId w:val="4"/>
        </w:numPr>
        <w:spacing w:line="360" w:lineRule="auto"/>
        <w:ind w:left="1560" w:hanging="709"/>
        <w:jc w:val="both"/>
        <w:rPr>
          <w:rFonts w:ascii="Trebuchet MS" w:hAnsi="Trebuchet MS"/>
          <w:sz w:val="20"/>
          <w:szCs w:val="20"/>
        </w:rPr>
      </w:pPr>
      <w:r w:rsidRPr="00682B13">
        <w:rPr>
          <w:rFonts w:ascii="Trebuchet MS" w:hAnsi="Trebuchet MS"/>
          <w:sz w:val="20"/>
          <w:szCs w:val="20"/>
        </w:rPr>
        <w:t xml:space="preserve">z przyczyn leżących po jego stronie, nie wykonał albo nienależycie wykonał </w:t>
      </w:r>
      <w:r w:rsidR="003D3A6D">
        <w:rPr>
          <w:rFonts w:ascii="Trebuchet MS" w:hAnsi="Trebuchet MS"/>
          <w:sz w:val="20"/>
          <w:szCs w:val="20"/>
        </w:rPr>
        <w:br/>
      </w:r>
      <w:r w:rsidRPr="00682B13">
        <w:rPr>
          <w:rFonts w:ascii="Trebuchet MS" w:hAnsi="Trebuchet MS"/>
          <w:sz w:val="20"/>
          <w:szCs w:val="20"/>
        </w:rPr>
        <w:t xml:space="preserve">w istotnym stopniu wcześniejszą umowę w sprawie zamówienia publicznego zawartą </w:t>
      </w:r>
      <w:r>
        <w:rPr>
          <w:rFonts w:ascii="Trebuchet MS" w:hAnsi="Trebuchet MS"/>
          <w:sz w:val="20"/>
          <w:szCs w:val="20"/>
        </w:rPr>
        <w:br/>
      </w:r>
      <w:r w:rsidRPr="00682B13">
        <w:rPr>
          <w:rFonts w:ascii="Trebuchet MS" w:hAnsi="Trebuchet MS"/>
          <w:sz w:val="20"/>
          <w:szCs w:val="20"/>
        </w:rPr>
        <w:t>z Zamawiającym, co doprowadziło do rozwiązania umowy, powstania obowiązku zapłaty kary umownej lub zasądzenia odszkodowania, jeżeli nie upłynęły 3 lata od dnia zaistnienia zdarzenia będącego podstawą wykluczenia,</w:t>
      </w:r>
    </w:p>
    <w:p w:rsidR="00946DA2" w:rsidRPr="00682B13" w:rsidRDefault="00946DA2" w:rsidP="00946DA2">
      <w:pPr>
        <w:pStyle w:val="Bezodstpw"/>
        <w:numPr>
          <w:ilvl w:val="2"/>
          <w:numId w:val="4"/>
        </w:numPr>
        <w:spacing w:line="360" w:lineRule="auto"/>
        <w:ind w:left="1560" w:hanging="709"/>
        <w:jc w:val="both"/>
        <w:rPr>
          <w:rFonts w:ascii="Trebuchet MS" w:hAnsi="Trebuchet MS"/>
          <w:sz w:val="20"/>
          <w:szCs w:val="20"/>
        </w:rPr>
      </w:pPr>
      <w:r w:rsidRPr="00682B13">
        <w:rPr>
          <w:rFonts w:ascii="Trebuchet MS" w:hAnsi="Trebuchet MS"/>
          <w:sz w:val="20"/>
          <w:szCs w:val="20"/>
        </w:rPr>
        <w:t>rozwiązał za wypowiedzeniem bez zaistnienia ważnych powodów umowę w sprawie zamówienia publicznego zawartą z Zamawiającym, jeżeli nie upłynęły 3 lata od dnia rozwiązania umowy.</w:t>
      </w:r>
    </w:p>
    <w:p w:rsidR="00946DA2" w:rsidRPr="00B8519A" w:rsidRDefault="00946DA2" w:rsidP="00946DA2">
      <w:pPr>
        <w:pStyle w:val="Bezodstpw"/>
        <w:numPr>
          <w:ilvl w:val="1"/>
          <w:numId w:val="4"/>
        </w:numPr>
        <w:spacing w:line="360" w:lineRule="auto"/>
        <w:ind w:left="851" w:hanging="491"/>
        <w:jc w:val="both"/>
        <w:rPr>
          <w:rFonts w:ascii="Trebuchet MS" w:hAnsi="Trebuchet MS"/>
          <w:sz w:val="20"/>
          <w:szCs w:val="20"/>
        </w:rPr>
      </w:pPr>
      <w:r w:rsidRPr="00B8519A">
        <w:rPr>
          <w:rFonts w:ascii="Trebuchet MS" w:hAnsi="Trebuchet MS"/>
          <w:sz w:val="20"/>
          <w:szCs w:val="20"/>
        </w:rPr>
        <w:t>Zamawiający odrzuca ofertę, w przypadku, gdy:</w:t>
      </w:r>
      <w:r w:rsidRPr="00B8519A">
        <w:rPr>
          <w:rFonts w:ascii="Trebuchet MS" w:hAnsi="Trebuchet MS"/>
          <w:sz w:val="20"/>
          <w:szCs w:val="20"/>
        </w:rPr>
        <w:tab/>
      </w:r>
    </w:p>
    <w:p w:rsidR="00946DA2" w:rsidRDefault="00946DA2" w:rsidP="00946DA2">
      <w:pPr>
        <w:pStyle w:val="Bezodstpw"/>
        <w:numPr>
          <w:ilvl w:val="2"/>
          <w:numId w:val="4"/>
        </w:numPr>
        <w:spacing w:line="360" w:lineRule="auto"/>
        <w:ind w:left="1560" w:hanging="709"/>
        <w:jc w:val="both"/>
        <w:rPr>
          <w:rFonts w:ascii="Trebuchet MS" w:hAnsi="Trebuchet MS"/>
          <w:sz w:val="20"/>
          <w:szCs w:val="20"/>
        </w:rPr>
      </w:pPr>
      <w:r w:rsidRPr="00B8519A">
        <w:rPr>
          <w:rFonts w:ascii="Trebuchet MS" w:hAnsi="Trebuchet MS"/>
          <w:sz w:val="20"/>
          <w:szCs w:val="20"/>
        </w:rPr>
        <w:t>jej treść będzie niezgodna z treścią niniejszego ogłoszenia, z zastrzeżeniem pkt 6.1.3 powyżej,</w:t>
      </w:r>
    </w:p>
    <w:p w:rsidR="003D3A6D" w:rsidRDefault="003D3A6D" w:rsidP="00946DA2">
      <w:pPr>
        <w:pStyle w:val="Bezodstpw"/>
        <w:numPr>
          <w:ilvl w:val="2"/>
          <w:numId w:val="4"/>
        </w:numPr>
        <w:spacing w:line="360" w:lineRule="auto"/>
        <w:ind w:left="1560" w:hanging="709"/>
        <w:jc w:val="both"/>
        <w:rPr>
          <w:rFonts w:ascii="Trebuchet MS" w:hAnsi="Trebuchet MS"/>
          <w:sz w:val="20"/>
          <w:szCs w:val="20"/>
        </w:rPr>
      </w:pPr>
      <w:r>
        <w:rPr>
          <w:rFonts w:ascii="Trebuchet MS" w:hAnsi="Trebuchet MS"/>
          <w:sz w:val="20"/>
          <w:szCs w:val="20"/>
        </w:rPr>
        <w:lastRenderedPageBreak/>
        <w:t>będzie zawierała rażąco niską cenę w stosunku do przedmiotu zamówienia,</w:t>
      </w:r>
    </w:p>
    <w:p w:rsidR="00946DA2" w:rsidRPr="00682B13" w:rsidRDefault="00946DA2" w:rsidP="00946DA2">
      <w:pPr>
        <w:pStyle w:val="Bezodstpw"/>
        <w:numPr>
          <w:ilvl w:val="2"/>
          <w:numId w:val="4"/>
        </w:numPr>
        <w:spacing w:line="360" w:lineRule="auto"/>
        <w:ind w:left="1560" w:hanging="709"/>
        <w:jc w:val="both"/>
        <w:rPr>
          <w:rFonts w:ascii="Trebuchet MS" w:hAnsi="Trebuchet MS"/>
          <w:sz w:val="20"/>
          <w:szCs w:val="20"/>
        </w:rPr>
      </w:pPr>
      <w:r w:rsidRPr="00682B13">
        <w:rPr>
          <w:rFonts w:ascii="Trebuchet MS" w:hAnsi="Trebuchet MS"/>
          <w:sz w:val="20"/>
          <w:szCs w:val="20"/>
        </w:rPr>
        <w:t>jest niezgodna z obowiązującymi przepisami prawa.</w:t>
      </w:r>
    </w:p>
    <w:p w:rsidR="00946DA2" w:rsidRPr="00DB6829" w:rsidRDefault="00946DA2" w:rsidP="00946DA2">
      <w:pPr>
        <w:pStyle w:val="Bezodstpw"/>
        <w:spacing w:line="360" w:lineRule="auto"/>
        <w:jc w:val="both"/>
        <w:rPr>
          <w:rFonts w:ascii="Trebuchet MS" w:hAnsi="Trebuchet MS"/>
          <w:sz w:val="24"/>
          <w:szCs w:val="20"/>
        </w:rPr>
      </w:pPr>
    </w:p>
    <w:p w:rsidR="00946DA2" w:rsidRPr="00B8519A" w:rsidRDefault="00946DA2" w:rsidP="00946DA2">
      <w:pPr>
        <w:pStyle w:val="Bezodstpw"/>
        <w:numPr>
          <w:ilvl w:val="0"/>
          <w:numId w:val="4"/>
        </w:numPr>
        <w:spacing w:line="360" w:lineRule="auto"/>
        <w:jc w:val="both"/>
        <w:rPr>
          <w:rFonts w:ascii="Trebuchet MS" w:hAnsi="Trebuchet MS"/>
          <w:b/>
          <w:sz w:val="20"/>
          <w:szCs w:val="20"/>
        </w:rPr>
      </w:pPr>
      <w:r w:rsidRPr="00B8519A">
        <w:rPr>
          <w:rFonts w:ascii="Trebuchet MS" w:hAnsi="Trebuchet MS"/>
          <w:b/>
          <w:sz w:val="20"/>
          <w:szCs w:val="20"/>
        </w:rPr>
        <w:t>Kryteria wyboru oferty najkorzystniejszej</w:t>
      </w:r>
    </w:p>
    <w:p w:rsidR="00946DA2" w:rsidRPr="00B8519A" w:rsidRDefault="00946DA2" w:rsidP="00946DA2">
      <w:pPr>
        <w:pStyle w:val="Tekstpodstawowy"/>
        <w:numPr>
          <w:ilvl w:val="1"/>
          <w:numId w:val="4"/>
        </w:numPr>
        <w:suppressAutoHyphens w:val="0"/>
        <w:spacing w:after="0" w:line="360" w:lineRule="auto"/>
        <w:ind w:left="851" w:hanging="491"/>
        <w:jc w:val="both"/>
        <w:rPr>
          <w:rFonts w:ascii="Trebuchet MS" w:hAnsi="Trebuchet MS" w:cs="Arial"/>
          <w:sz w:val="20"/>
          <w:szCs w:val="20"/>
        </w:rPr>
      </w:pPr>
      <w:r w:rsidRPr="00B8519A">
        <w:rPr>
          <w:rFonts w:ascii="Trebuchet MS" w:hAnsi="Trebuchet MS" w:cs="Arial"/>
          <w:sz w:val="20"/>
          <w:szCs w:val="20"/>
        </w:rPr>
        <w:t>Przy wyborze oferty najkorzystniejszej zamawiający będzie się kierował następującymi kryteriami:</w:t>
      </w:r>
    </w:p>
    <w:p w:rsidR="00946DA2" w:rsidRPr="00F007CA" w:rsidRDefault="00946DA2" w:rsidP="00946DA2">
      <w:pPr>
        <w:pStyle w:val="Bezodstpw"/>
        <w:spacing w:line="360" w:lineRule="auto"/>
        <w:ind w:left="851"/>
        <w:jc w:val="both"/>
        <w:rPr>
          <w:rFonts w:ascii="Trebuchet MS" w:hAnsi="Trebuchet MS"/>
          <w:b/>
          <w:sz w:val="10"/>
          <w:szCs w:val="20"/>
        </w:rPr>
      </w:pPr>
    </w:p>
    <w:p w:rsidR="00946DA2" w:rsidRDefault="003D3A6D" w:rsidP="00946DA2">
      <w:pPr>
        <w:pStyle w:val="Bezodstpw"/>
        <w:spacing w:line="360" w:lineRule="auto"/>
        <w:ind w:left="851"/>
        <w:jc w:val="both"/>
        <w:rPr>
          <w:rFonts w:ascii="Trebuchet MS" w:hAnsi="Trebuchet MS"/>
          <w:b/>
          <w:sz w:val="20"/>
          <w:szCs w:val="20"/>
        </w:rPr>
      </w:pPr>
      <w:r>
        <w:rPr>
          <w:rFonts w:ascii="Trebuchet MS" w:hAnsi="Trebuchet MS"/>
          <w:b/>
          <w:sz w:val="20"/>
          <w:szCs w:val="20"/>
        </w:rPr>
        <w:t xml:space="preserve">Cena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w:t>
      </w:r>
      <w:r>
        <w:rPr>
          <w:rFonts w:ascii="Trebuchet MS" w:hAnsi="Trebuchet MS"/>
          <w:b/>
          <w:sz w:val="20"/>
          <w:szCs w:val="20"/>
        </w:rPr>
        <w:tab/>
        <w:t>9</w:t>
      </w:r>
      <w:r w:rsidR="00946DA2">
        <w:rPr>
          <w:rFonts w:ascii="Trebuchet MS" w:hAnsi="Trebuchet MS"/>
          <w:b/>
          <w:sz w:val="20"/>
          <w:szCs w:val="20"/>
        </w:rPr>
        <w:t>0 %</w:t>
      </w:r>
    </w:p>
    <w:p w:rsidR="00946DA2" w:rsidRPr="006466C1" w:rsidRDefault="00946DA2" w:rsidP="00946DA2">
      <w:pPr>
        <w:pStyle w:val="Bezodstpw"/>
        <w:spacing w:line="360" w:lineRule="auto"/>
        <w:ind w:left="851"/>
        <w:jc w:val="both"/>
        <w:rPr>
          <w:rFonts w:ascii="Trebuchet MS" w:hAnsi="Trebuchet MS"/>
          <w:b/>
          <w:sz w:val="20"/>
          <w:szCs w:val="20"/>
        </w:rPr>
      </w:pPr>
      <w:r w:rsidRPr="008F00FC">
        <w:rPr>
          <w:rFonts w:ascii="Trebuchet MS" w:hAnsi="Trebuchet MS"/>
          <w:b/>
          <w:sz w:val="20"/>
          <w:szCs w:val="20"/>
        </w:rPr>
        <w:t xml:space="preserve">Doświadczenie osób skierowanych do wykonywania zamówienia </w:t>
      </w:r>
      <w:r>
        <w:rPr>
          <w:rFonts w:ascii="Trebuchet MS" w:hAnsi="Trebuchet MS"/>
          <w:b/>
          <w:sz w:val="20"/>
          <w:szCs w:val="20"/>
        </w:rPr>
        <w:tab/>
      </w:r>
      <w:r w:rsidRPr="008F00FC">
        <w:rPr>
          <w:rFonts w:ascii="Trebuchet MS" w:hAnsi="Trebuchet MS"/>
          <w:b/>
          <w:sz w:val="20"/>
          <w:szCs w:val="20"/>
        </w:rPr>
        <w:t xml:space="preserve">– </w:t>
      </w:r>
      <w:r w:rsidR="003D3A6D">
        <w:rPr>
          <w:rFonts w:ascii="Trebuchet MS" w:hAnsi="Trebuchet MS"/>
          <w:b/>
          <w:sz w:val="20"/>
          <w:szCs w:val="20"/>
        </w:rPr>
        <w:tab/>
        <w:t>1</w:t>
      </w:r>
      <w:r>
        <w:rPr>
          <w:rFonts w:ascii="Trebuchet MS" w:hAnsi="Trebuchet MS"/>
          <w:b/>
          <w:sz w:val="20"/>
          <w:szCs w:val="20"/>
        </w:rPr>
        <w:t>0 %</w:t>
      </w:r>
    </w:p>
    <w:p w:rsidR="00946DA2" w:rsidRPr="006466C1" w:rsidRDefault="00946DA2" w:rsidP="00946DA2">
      <w:pPr>
        <w:pStyle w:val="Bezodstpw"/>
        <w:spacing w:line="360" w:lineRule="auto"/>
        <w:ind w:left="360"/>
        <w:jc w:val="both"/>
        <w:rPr>
          <w:rFonts w:ascii="Trebuchet MS" w:hAnsi="Trebuchet MS"/>
          <w:sz w:val="20"/>
          <w:szCs w:val="20"/>
        </w:rPr>
      </w:pPr>
    </w:p>
    <w:p w:rsidR="00946DA2" w:rsidRDefault="00946DA2" w:rsidP="00946DA2">
      <w:pPr>
        <w:pStyle w:val="Bezodstpw"/>
        <w:numPr>
          <w:ilvl w:val="1"/>
          <w:numId w:val="4"/>
        </w:numPr>
        <w:spacing w:line="360" w:lineRule="auto"/>
        <w:jc w:val="both"/>
        <w:rPr>
          <w:rFonts w:ascii="Trebuchet MS" w:hAnsi="Trebuchet MS"/>
          <w:sz w:val="20"/>
          <w:szCs w:val="20"/>
        </w:rPr>
      </w:pPr>
      <w:r w:rsidRPr="006466C1">
        <w:rPr>
          <w:rFonts w:ascii="Trebuchet MS" w:hAnsi="Trebuchet MS"/>
          <w:sz w:val="20"/>
          <w:szCs w:val="20"/>
        </w:rPr>
        <w:t>Każdy z Wykonawców w poszczególnych kryteriach otrzyma odpowiednią ilość punktów, wyliczoną w następujący sposób:</w:t>
      </w:r>
    </w:p>
    <w:p w:rsidR="00946DA2" w:rsidRPr="00F007CA" w:rsidRDefault="00946DA2" w:rsidP="00946DA2">
      <w:pPr>
        <w:pStyle w:val="Bezodstpw"/>
        <w:spacing w:line="360" w:lineRule="auto"/>
        <w:ind w:left="1276"/>
        <w:jc w:val="both"/>
        <w:rPr>
          <w:rFonts w:ascii="Trebuchet MS" w:hAnsi="Trebuchet MS"/>
          <w:sz w:val="10"/>
          <w:szCs w:val="20"/>
        </w:rPr>
      </w:pPr>
    </w:p>
    <w:p w:rsidR="00946DA2" w:rsidRPr="003622EA" w:rsidRDefault="00946DA2" w:rsidP="00946DA2">
      <w:pPr>
        <w:pStyle w:val="Bezodstpw"/>
        <w:numPr>
          <w:ilvl w:val="2"/>
          <w:numId w:val="4"/>
        </w:numPr>
        <w:spacing w:line="360" w:lineRule="auto"/>
        <w:jc w:val="both"/>
        <w:rPr>
          <w:rFonts w:ascii="Trebuchet MS" w:hAnsi="Trebuchet MS"/>
          <w:b/>
          <w:sz w:val="20"/>
          <w:szCs w:val="20"/>
        </w:rPr>
      </w:pPr>
      <w:r>
        <w:rPr>
          <w:rFonts w:ascii="Trebuchet MS" w:hAnsi="Trebuchet MS"/>
          <w:b/>
          <w:sz w:val="20"/>
          <w:szCs w:val="20"/>
        </w:rPr>
        <w:t>Cena – wyliczona wg wzoru:</w:t>
      </w:r>
    </w:p>
    <w:p w:rsidR="00946DA2" w:rsidRPr="006466C1" w:rsidRDefault="00946DA2" w:rsidP="00946DA2">
      <w:pPr>
        <w:pStyle w:val="Bezodstpw"/>
        <w:spacing w:line="360" w:lineRule="auto"/>
        <w:ind w:left="360"/>
        <w:jc w:val="center"/>
        <w:rPr>
          <w:rFonts w:ascii="Trebuchet MS" w:hAnsi="Trebuchet MS"/>
          <w:sz w:val="20"/>
          <w:szCs w:val="20"/>
        </w:rPr>
      </w:pPr>
      <w:r w:rsidRPr="006466C1">
        <w:rPr>
          <w:rFonts w:ascii="Trebuchet MS" w:hAnsi="Trebuchet MS"/>
          <w:sz w:val="20"/>
          <w:szCs w:val="20"/>
        </w:rPr>
        <w:t>N</w:t>
      </w:r>
    </w:p>
    <w:p w:rsidR="00946DA2" w:rsidRPr="006466C1" w:rsidRDefault="00946DA2" w:rsidP="00946DA2">
      <w:pPr>
        <w:pStyle w:val="Bezodstpw"/>
        <w:spacing w:line="360" w:lineRule="auto"/>
        <w:ind w:left="360"/>
        <w:jc w:val="center"/>
        <w:rPr>
          <w:rFonts w:ascii="Trebuchet MS" w:hAnsi="Trebuchet MS"/>
          <w:sz w:val="20"/>
          <w:szCs w:val="20"/>
        </w:rPr>
      </w:pPr>
      <w:r>
        <w:rPr>
          <w:rFonts w:ascii="Trebuchet MS" w:hAnsi="Trebuchet MS"/>
          <w:sz w:val="20"/>
          <w:szCs w:val="20"/>
        </w:rPr>
        <w:t>IP</w:t>
      </w:r>
      <w:r w:rsidRPr="006466C1">
        <w:rPr>
          <w:rFonts w:ascii="Trebuchet MS" w:hAnsi="Trebuchet MS"/>
          <w:sz w:val="20"/>
          <w:szCs w:val="20"/>
        </w:rPr>
        <w:t xml:space="preserve"> =   -----   x  A</w:t>
      </w:r>
    </w:p>
    <w:p w:rsidR="00946DA2" w:rsidRPr="006466C1" w:rsidRDefault="00946DA2" w:rsidP="00946DA2">
      <w:pPr>
        <w:pStyle w:val="Bezodstpw"/>
        <w:spacing w:line="360" w:lineRule="auto"/>
        <w:ind w:left="360"/>
        <w:jc w:val="center"/>
        <w:rPr>
          <w:rFonts w:ascii="Trebuchet MS" w:hAnsi="Trebuchet MS"/>
          <w:sz w:val="20"/>
          <w:szCs w:val="20"/>
        </w:rPr>
      </w:pPr>
      <w:r w:rsidRPr="006466C1">
        <w:rPr>
          <w:rFonts w:ascii="Trebuchet MS" w:hAnsi="Trebuchet MS"/>
          <w:sz w:val="20"/>
          <w:szCs w:val="20"/>
        </w:rPr>
        <w:t>B</w:t>
      </w:r>
    </w:p>
    <w:p w:rsidR="00946DA2" w:rsidRPr="006466C1" w:rsidRDefault="00946DA2" w:rsidP="00946DA2">
      <w:pPr>
        <w:pStyle w:val="Bezodstpw"/>
        <w:spacing w:line="360" w:lineRule="auto"/>
        <w:ind w:firstLine="708"/>
        <w:jc w:val="both"/>
        <w:rPr>
          <w:rFonts w:ascii="Trebuchet MS" w:hAnsi="Trebuchet MS"/>
          <w:sz w:val="20"/>
          <w:szCs w:val="20"/>
        </w:rPr>
      </w:pPr>
      <w:r w:rsidRPr="006466C1">
        <w:rPr>
          <w:rFonts w:ascii="Trebuchet MS" w:hAnsi="Trebuchet MS"/>
          <w:sz w:val="20"/>
          <w:szCs w:val="20"/>
        </w:rPr>
        <w:t>gdzie poszczególne litery oznaczają:</w:t>
      </w:r>
    </w:p>
    <w:p w:rsidR="00946DA2" w:rsidRPr="006466C1" w:rsidRDefault="00946DA2" w:rsidP="00946DA2">
      <w:pPr>
        <w:pStyle w:val="Bezodstpw"/>
        <w:spacing w:line="360" w:lineRule="auto"/>
        <w:ind w:left="360"/>
        <w:jc w:val="both"/>
        <w:rPr>
          <w:rFonts w:ascii="Trebuchet MS" w:hAnsi="Trebuchet MS"/>
          <w:sz w:val="20"/>
          <w:szCs w:val="20"/>
        </w:rPr>
      </w:pPr>
    </w:p>
    <w:p w:rsidR="00946DA2" w:rsidRPr="006466C1" w:rsidRDefault="00946DA2" w:rsidP="00946DA2">
      <w:pPr>
        <w:pStyle w:val="Bezodstpw"/>
        <w:spacing w:line="360" w:lineRule="auto"/>
        <w:ind w:left="360" w:firstLine="348"/>
        <w:jc w:val="both"/>
        <w:rPr>
          <w:rFonts w:ascii="Trebuchet MS" w:hAnsi="Trebuchet MS"/>
          <w:sz w:val="20"/>
          <w:szCs w:val="20"/>
        </w:rPr>
      </w:pPr>
      <w:r>
        <w:rPr>
          <w:rFonts w:ascii="Trebuchet MS" w:hAnsi="Trebuchet MS"/>
          <w:sz w:val="20"/>
          <w:szCs w:val="20"/>
        </w:rPr>
        <w:t>IP</w:t>
      </w:r>
      <w:r w:rsidRPr="006466C1">
        <w:rPr>
          <w:rFonts w:ascii="Trebuchet MS" w:hAnsi="Trebuchet MS"/>
          <w:sz w:val="20"/>
          <w:szCs w:val="20"/>
        </w:rPr>
        <w:t xml:space="preserve"> – ilość punktów,</w:t>
      </w:r>
    </w:p>
    <w:p w:rsidR="00946DA2" w:rsidRPr="006466C1" w:rsidRDefault="00946DA2" w:rsidP="00946DA2">
      <w:pPr>
        <w:pStyle w:val="Bezodstpw"/>
        <w:spacing w:line="360" w:lineRule="auto"/>
        <w:ind w:firstLine="708"/>
        <w:jc w:val="both"/>
        <w:rPr>
          <w:rFonts w:ascii="Trebuchet MS" w:hAnsi="Trebuchet MS"/>
          <w:sz w:val="20"/>
          <w:szCs w:val="20"/>
        </w:rPr>
      </w:pPr>
      <w:r w:rsidRPr="006466C1">
        <w:rPr>
          <w:rFonts w:ascii="Trebuchet MS" w:hAnsi="Trebuchet MS"/>
          <w:sz w:val="20"/>
          <w:szCs w:val="20"/>
        </w:rPr>
        <w:t>N – cena ofertowa najniższa spośród wszystkich r</w:t>
      </w:r>
      <w:r>
        <w:rPr>
          <w:rFonts w:ascii="Trebuchet MS" w:hAnsi="Trebuchet MS"/>
          <w:sz w:val="20"/>
          <w:szCs w:val="20"/>
        </w:rPr>
        <w:t xml:space="preserve">ozpatrywanych i nieodrzuconych </w:t>
      </w:r>
      <w:r w:rsidRPr="006466C1">
        <w:rPr>
          <w:rFonts w:ascii="Trebuchet MS" w:hAnsi="Trebuchet MS"/>
          <w:sz w:val="20"/>
          <w:szCs w:val="20"/>
        </w:rPr>
        <w:t>ofert,</w:t>
      </w:r>
    </w:p>
    <w:p w:rsidR="00946DA2" w:rsidRPr="006466C1" w:rsidRDefault="00946DA2" w:rsidP="00946DA2">
      <w:pPr>
        <w:pStyle w:val="Bezodstpw"/>
        <w:spacing w:line="360" w:lineRule="auto"/>
        <w:ind w:firstLine="708"/>
        <w:jc w:val="both"/>
        <w:rPr>
          <w:rFonts w:ascii="Trebuchet MS" w:hAnsi="Trebuchet MS"/>
          <w:sz w:val="20"/>
          <w:szCs w:val="20"/>
        </w:rPr>
      </w:pPr>
      <w:r w:rsidRPr="006466C1">
        <w:rPr>
          <w:rFonts w:ascii="Trebuchet MS" w:hAnsi="Trebuchet MS"/>
          <w:sz w:val="20"/>
          <w:szCs w:val="20"/>
        </w:rPr>
        <w:t>B – cena ofertowa oferty badanej (przeliczanej),</w:t>
      </w:r>
    </w:p>
    <w:p w:rsidR="00946DA2" w:rsidRDefault="00946DA2" w:rsidP="00946DA2">
      <w:pPr>
        <w:pStyle w:val="Bezodstpw"/>
        <w:spacing w:line="360" w:lineRule="auto"/>
        <w:ind w:firstLine="708"/>
        <w:jc w:val="both"/>
        <w:rPr>
          <w:rFonts w:ascii="Trebuchet MS" w:hAnsi="Trebuchet MS"/>
          <w:sz w:val="20"/>
          <w:szCs w:val="20"/>
        </w:rPr>
      </w:pPr>
      <w:r w:rsidRPr="006466C1">
        <w:rPr>
          <w:rFonts w:ascii="Trebuchet MS" w:hAnsi="Trebuchet MS"/>
          <w:sz w:val="20"/>
          <w:szCs w:val="20"/>
        </w:rPr>
        <w:t>A – waga danego kr</w:t>
      </w:r>
      <w:r w:rsidR="003D3A6D">
        <w:rPr>
          <w:rFonts w:ascii="Trebuchet MS" w:hAnsi="Trebuchet MS"/>
          <w:sz w:val="20"/>
          <w:szCs w:val="20"/>
        </w:rPr>
        <w:t>yterium wyrażona w punktach  - 9</w:t>
      </w:r>
      <w:r w:rsidRPr="006466C1">
        <w:rPr>
          <w:rFonts w:ascii="Trebuchet MS" w:hAnsi="Trebuchet MS"/>
          <w:sz w:val="20"/>
          <w:szCs w:val="20"/>
        </w:rPr>
        <w:t>0 pkt</w:t>
      </w:r>
    </w:p>
    <w:p w:rsidR="00946DA2" w:rsidRPr="00A14659" w:rsidRDefault="00946DA2" w:rsidP="00946DA2">
      <w:pPr>
        <w:spacing w:after="0"/>
        <w:jc w:val="both"/>
        <w:rPr>
          <w:rFonts w:ascii="Trebuchet MS" w:hAnsi="Trebuchet MS"/>
          <w:b/>
          <w:sz w:val="24"/>
          <w:szCs w:val="20"/>
        </w:rPr>
      </w:pPr>
    </w:p>
    <w:p w:rsidR="00946DA2" w:rsidRPr="005158FD" w:rsidRDefault="00946DA2" w:rsidP="00946DA2">
      <w:pPr>
        <w:pStyle w:val="Akapitzlist"/>
        <w:numPr>
          <w:ilvl w:val="2"/>
          <w:numId w:val="4"/>
        </w:numPr>
        <w:spacing w:after="0"/>
        <w:jc w:val="both"/>
        <w:rPr>
          <w:rFonts w:ascii="Trebuchet MS" w:hAnsi="Trebuchet MS"/>
          <w:b/>
          <w:sz w:val="20"/>
          <w:szCs w:val="20"/>
        </w:rPr>
      </w:pPr>
      <w:r w:rsidRPr="005158FD">
        <w:rPr>
          <w:rFonts w:ascii="Trebuchet MS" w:hAnsi="Trebuchet MS"/>
          <w:b/>
          <w:sz w:val="20"/>
          <w:szCs w:val="20"/>
        </w:rPr>
        <w:t>Doświadczenie osób skierowanych do wykonywania zamówienia</w:t>
      </w:r>
    </w:p>
    <w:p w:rsidR="00946DA2" w:rsidRPr="008E324F" w:rsidRDefault="00946DA2" w:rsidP="00946DA2">
      <w:pPr>
        <w:pStyle w:val="Akapitzlist"/>
        <w:spacing w:after="0"/>
        <w:ind w:left="1728"/>
        <w:jc w:val="both"/>
        <w:rPr>
          <w:rFonts w:ascii="Trebuchet MS" w:hAnsi="Trebuchet MS"/>
          <w:b/>
          <w:sz w:val="20"/>
          <w:szCs w:val="20"/>
        </w:rPr>
      </w:pPr>
    </w:p>
    <w:p w:rsidR="003D3A6D" w:rsidRDefault="00946DA2" w:rsidP="003D3A6D">
      <w:pPr>
        <w:pStyle w:val="pkt"/>
        <w:tabs>
          <w:tab w:val="left" w:leader="dot" w:pos="6120"/>
          <w:tab w:val="left" w:leader="dot" w:pos="9000"/>
        </w:tabs>
        <w:spacing w:before="0" w:after="0" w:line="360" w:lineRule="auto"/>
        <w:ind w:left="696" w:firstLine="0"/>
        <w:rPr>
          <w:rFonts w:ascii="Trebuchet MS" w:hAnsi="Trebuchet MS" w:cs="Lucida Sans Unicode"/>
          <w:sz w:val="20"/>
          <w:szCs w:val="20"/>
        </w:rPr>
      </w:pPr>
      <w:r w:rsidRPr="007B337A">
        <w:rPr>
          <w:rFonts w:ascii="Trebuchet MS" w:hAnsi="Trebuchet MS" w:cs="Lucida Sans Unicode"/>
          <w:color w:val="000000"/>
          <w:sz w:val="20"/>
          <w:szCs w:val="20"/>
        </w:rPr>
        <w:t>Punktowana będzie liczba</w:t>
      </w:r>
      <w:r>
        <w:rPr>
          <w:rFonts w:ascii="Trebuchet MS" w:hAnsi="Trebuchet MS" w:cs="Lucida Sans Unicode"/>
          <w:color w:val="000000"/>
          <w:sz w:val="20"/>
          <w:szCs w:val="20"/>
        </w:rPr>
        <w:t xml:space="preserve"> lat, podczas których osoby skierowane do realizacji zamówienia zdobywały doświadczenie związane z przedmiotem zamówienia.</w:t>
      </w:r>
      <w:r w:rsidRPr="007B337A">
        <w:rPr>
          <w:rFonts w:ascii="Trebuchet MS" w:hAnsi="Trebuchet MS" w:cs="Lucida Sans Unicode"/>
          <w:color w:val="000000"/>
          <w:sz w:val="20"/>
          <w:szCs w:val="20"/>
        </w:rPr>
        <w:t xml:space="preserve"> </w:t>
      </w:r>
      <w:r>
        <w:rPr>
          <w:rFonts w:ascii="Trebuchet MS" w:hAnsi="Trebuchet MS" w:cs="Lucida Sans Unicode"/>
          <w:color w:val="000000"/>
          <w:sz w:val="20"/>
          <w:szCs w:val="20"/>
        </w:rPr>
        <w:t>Aby otrzymać punkty w tym kryterium Wykonawca musi udokumen</w:t>
      </w:r>
      <w:r w:rsidR="003D3A6D">
        <w:rPr>
          <w:rFonts w:ascii="Trebuchet MS" w:hAnsi="Trebuchet MS" w:cs="Lucida Sans Unicode"/>
          <w:color w:val="000000"/>
          <w:sz w:val="20"/>
          <w:szCs w:val="20"/>
        </w:rPr>
        <w:t>tować doświadczenie wskazanych</w:t>
      </w:r>
      <w:r w:rsidR="00FD0399">
        <w:rPr>
          <w:rFonts w:ascii="Trebuchet MS" w:hAnsi="Trebuchet MS" w:cs="Lucida Sans Unicode"/>
          <w:color w:val="000000"/>
          <w:sz w:val="20"/>
          <w:szCs w:val="20"/>
        </w:rPr>
        <w:t xml:space="preserve"> co najmniej</w:t>
      </w:r>
      <w:r w:rsidR="003D3A6D">
        <w:rPr>
          <w:rFonts w:ascii="Trebuchet MS" w:hAnsi="Trebuchet MS" w:cs="Lucida Sans Unicode"/>
          <w:color w:val="000000"/>
          <w:sz w:val="20"/>
          <w:szCs w:val="20"/>
        </w:rPr>
        <w:t xml:space="preserve"> dwóch</w:t>
      </w:r>
      <w:r>
        <w:rPr>
          <w:rFonts w:ascii="Trebuchet MS" w:hAnsi="Trebuchet MS" w:cs="Lucida Sans Unicode"/>
          <w:color w:val="000000"/>
          <w:sz w:val="20"/>
          <w:szCs w:val="20"/>
        </w:rPr>
        <w:t xml:space="preserve"> osób poprzez dołączenie do oferty dokumen</w:t>
      </w:r>
      <w:r w:rsidR="003D3A6D">
        <w:rPr>
          <w:rFonts w:ascii="Trebuchet MS" w:hAnsi="Trebuchet MS" w:cs="Lucida Sans Unicode"/>
          <w:color w:val="000000"/>
          <w:sz w:val="20"/>
          <w:szCs w:val="20"/>
        </w:rPr>
        <w:t xml:space="preserve">tów, </w:t>
      </w:r>
      <w:r>
        <w:rPr>
          <w:rFonts w:ascii="Trebuchet MS" w:hAnsi="Trebuchet MS" w:cs="Lucida Sans Unicode"/>
          <w:color w:val="000000"/>
          <w:sz w:val="20"/>
          <w:szCs w:val="20"/>
        </w:rPr>
        <w:t>z który</w:t>
      </w:r>
      <w:r w:rsidR="003D3A6D">
        <w:rPr>
          <w:rFonts w:ascii="Trebuchet MS" w:hAnsi="Trebuchet MS" w:cs="Lucida Sans Unicode"/>
          <w:color w:val="000000"/>
          <w:sz w:val="20"/>
          <w:szCs w:val="20"/>
        </w:rPr>
        <w:t>ch jasno będzie wynikać, że dane osoby zdobywały</w:t>
      </w:r>
      <w:r>
        <w:rPr>
          <w:rFonts w:ascii="Trebuchet MS" w:hAnsi="Trebuchet MS" w:cs="Lucida Sans Unicode"/>
          <w:color w:val="000000"/>
          <w:sz w:val="20"/>
          <w:szCs w:val="20"/>
        </w:rPr>
        <w:t xml:space="preserve"> doświadczenie związane z przedmiotem zamówienia w okresie wskazanym przez Wykonawcę. Brak udokumentowania doświadczenia osób skierowanych do wykonywania zamówienia będzie skutkowało brakiem lub </w:t>
      </w:r>
      <w:r w:rsidRPr="007B337A">
        <w:rPr>
          <w:rFonts w:ascii="Trebuchet MS" w:hAnsi="Trebuchet MS" w:cs="Lucida Sans Unicode"/>
          <w:bCs/>
          <w:color w:val="000000"/>
          <w:sz w:val="20"/>
          <w:szCs w:val="20"/>
        </w:rPr>
        <w:t>mniejszą ilością punktów przyznanych w tym kryterium.</w:t>
      </w:r>
      <w:r w:rsidR="003D3A6D" w:rsidRPr="003D3A6D">
        <w:rPr>
          <w:rFonts w:ascii="Trebuchet MS" w:hAnsi="Trebuchet MS" w:cs="Lucida Sans Unicode"/>
          <w:sz w:val="20"/>
          <w:szCs w:val="20"/>
        </w:rPr>
        <w:t xml:space="preserve"> </w:t>
      </w:r>
    </w:p>
    <w:p w:rsidR="003D3A6D" w:rsidRPr="003D3A6D" w:rsidRDefault="003D3A6D" w:rsidP="003D3A6D">
      <w:pPr>
        <w:pStyle w:val="pkt"/>
        <w:tabs>
          <w:tab w:val="left" w:leader="dot" w:pos="6120"/>
          <w:tab w:val="left" w:leader="dot" w:pos="9000"/>
        </w:tabs>
        <w:spacing w:before="0" w:after="0" w:line="360" w:lineRule="auto"/>
        <w:ind w:left="696" w:firstLine="0"/>
        <w:rPr>
          <w:rFonts w:ascii="Trebuchet MS" w:hAnsi="Trebuchet MS" w:cs="Lucida Sans Unicode"/>
          <w:sz w:val="20"/>
          <w:szCs w:val="20"/>
        </w:rPr>
      </w:pPr>
      <w:r w:rsidRPr="003D3A6D">
        <w:rPr>
          <w:rFonts w:ascii="Trebuchet MS" w:hAnsi="Trebuchet MS" w:cs="Lucida Sans Unicode"/>
          <w:sz w:val="20"/>
          <w:szCs w:val="20"/>
        </w:rPr>
        <w:t>Zamawiający zsumuje punkty przyznane poszczególnym osobom i podzieli przez liczbę osób wskazanych przez Wykonawcę</w:t>
      </w:r>
      <w:r w:rsidR="00FD0399">
        <w:rPr>
          <w:rFonts w:ascii="Trebuchet MS" w:hAnsi="Trebuchet MS" w:cs="Lucida Sans Unicode"/>
          <w:sz w:val="20"/>
          <w:szCs w:val="20"/>
        </w:rPr>
        <w:t xml:space="preserve"> do realizacji zamówienia</w:t>
      </w:r>
      <w:r w:rsidRPr="003D3A6D">
        <w:rPr>
          <w:rFonts w:ascii="Trebuchet MS" w:hAnsi="Trebuchet MS" w:cs="Lucida Sans Unicode"/>
          <w:sz w:val="20"/>
          <w:szCs w:val="20"/>
        </w:rPr>
        <w:t xml:space="preserve">. </w:t>
      </w:r>
    </w:p>
    <w:p w:rsidR="00946DA2" w:rsidRPr="008E324F" w:rsidRDefault="00946DA2" w:rsidP="003D3A6D">
      <w:pPr>
        <w:spacing w:after="0" w:line="360" w:lineRule="auto"/>
        <w:ind w:firstLine="696"/>
        <w:jc w:val="both"/>
        <w:rPr>
          <w:rFonts w:ascii="Trebuchet MS" w:hAnsi="Trebuchet MS" w:cs="Lucida Sans Unicode"/>
          <w:sz w:val="20"/>
          <w:szCs w:val="20"/>
        </w:rPr>
      </w:pPr>
      <w:r w:rsidRPr="008E324F">
        <w:rPr>
          <w:rFonts w:ascii="Trebuchet MS" w:hAnsi="Trebuchet MS" w:cs="Lucida Sans Unicode"/>
          <w:sz w:val="20"/>
          <w:szCs w:val="20"/>
        </w:rPr>
        <w:t xml:space="preserve">Przy obliczaniu punktów Zamawiający zastosuje </w:t>
      </w:r>
      <w:r>
        <w:rPr>
          <w:rFonts w:ascii="Trebuchet MS" w:hAnsi="Trebuchet MS" w:cs="Lucida Sans Unicode"/>
          <w:sz w:val="20"/>
          <w:szCs w:val="20"/>
        </w:rPr>
        <w:t>zaokrąglenie do dwóch miejsc po</w:t>
      </w:r>
      <w:r w:rsidRPr="008E324F">
        <w:rPr>
          <w:rFonts w:ascii="Trebuchet MS" w:hAnsi="Trebuchet MS" w:cs="Lucida Sans Unicode"/>
          <w:sz w:val="20"/>
          <w:szCs w:val="20"/>
        </w:rPr>
        <w:t xml:space="preserve"> przecinku.</w:t>
      </w:r>
    </w:p>
    <w:p w:rsidR="00946DA2" w:rsidRDefault="00946DA2" w:rsidP="00946DA2">
      <w:pPr>
        <w:spacing w:after="0"/>
        <w:ind w:left="426"/>
        <w:jc w:val="both"/>
        <w:rPr>
          <w:rFonts w:ascii="Trebuchet MS" w:hAnsi="Trebuchet MS"/>
          <w:sz w:val="20"/>
          <w:szCs w:val="20"/>
        </w:rPr>
      </w:pPr>
    </w:p>
    <w:p w:rsidR="00DB6829" w:rsidRDefault="00DB6829" w:rsidP="003D3A6D">
      <w:pPr>
        <w:spacing w:after="0"/>
        <w:ind w:left="426" w:firstLine="270"/>
        <w:jc w:val="both"/>
        <w:rPr>
          <w:rFonts w:ascii="Trebuchet MS" w:hAnsi="Trebuchet MS"/>
          <w:sz w:val="20"/>
          <w:szCs w:val="20"/>
        </w:rPr>
      </w:pPr>
    </w:p>
    <w:p w:rsidR="00DB6829" w:rsidRDefault="00DB6829" w:rsidP="003D3A6D">
      <w:pPr>
        <w:spacing w:after="0"/>
        <w:ind w:left="426" w:firstLine="270"/>
        <w:jc w:val="both"/>
        <w:rPr>
          <w:rFonts w:ascii="Trebuchet MS" w:hAnsi="Trebuchet MS"/>
          <w:sz w:val="20"/>
          <w:szCs w:val="20"/>
        </w:rPr>
      </w:pPr>
    </w:p>
    <w:p w:rsidR="00946DA2" w:rsidRPr="008F00FC" w:rsidRDefault="00946DA2" w:rsidP="003D3A6D">
      <w:pPr>
        <w:spacing w:after="0"/>
        <w:ind w:left="426" w:firstLine="270"/>
        <w:jc w:val="both"/>
        <w:rPr>
          <w:rFonts w:ascii="Trebuchet MS" w:hAnsi="Trebuchet MS"/>
          <w:sz w:val="20"/>
          <w:szCs w:val="20"/>
        </w:rPr>
      </w:pPr>
      <w:r>
        <w:rPr>
          <w:rFonts w:ascii="Trebuchet MS" w:hAnsi="Trebuchet MS"/>
          <w:sz w:val="20"/>
          <w:szCs w:val="20"/>
        </w:rPr>
        <w:lastRenderedPageBreak/>
        <w:t>Punkty w w/w kryterium będą przyznawane</w:t>
      </w:r>
      <w:r w:rsidRPr="008F00FC">
        <w:rPr>
          <w:rFonts w:ascii="Trebuchet MS" w:hAnsi="Trebuchet MS"/>
          <w:sz w:val="20"/>
          <w:szCs w:val="20"/>
        </w:rPr>
        <w:t xml:space="preserve"> wg następującego klucza:</w:t>
      </w:r>
    </w:p>
    <w:p w:rsidR="00946DA2" w:rsidRPr="008F00FC" w:rsidRDefault="00946DA2" w:rsidP="00946DA2">
      <w:pPr>
        <w:spacing w:after="0"/>
        <w:ind w:left="426"/>
        <w:jc w:val="both"/>
        <w:rPr>
          <w:rFonts w:ascii="Trebuchet MS" w:hAnsi="Trebuchet MS"/>
          <w:b/>
          <w:i/>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250"/>
        <w:gridCol w:w="2126"/>
      </w:tblGrid>
      <w:tr w:rsidR="00946DA2" w:rsidRPr="008F00FC" w:rsidTr="003D3A6D">
        <w:trPr>
          <w:trHeight w:val="431"/>
        </w:trPr>
        <w:tc>
          <w:tcPr>
            <w:tcW w:w="6237" w:type="dxa"/>
            <w:gridSpan w:val="2"/>
            <w:shd w:val="clear" w:color="auto" w:fill="auto"/>
            <w:vAlign w:val="center"/>
          </w:tcPr>
          <w:p w:rsidR="00946DA2" w:rsidRPr="008F00FC" w:rsidRDefault="00946DA2" w:rsidP="0052654E">
            <w:pPr>
              <w:pStyle w:val="pkt"/>
              <w:tabs>
                <w:tab w:val="left" w:leader="dot" w:pos="6120"/>
                <w:tab w:val="left" w:leader="dot" w:pos="9000"/>
              </w:tabs>
              <w:spacing w:before="0" w:after="0" w:line="276" w:lineRule="auto"/>
              <w:ind w:left="0" w:firstLine="0"/>
              <w:jc w:val="center"/>
              <w:rPr>
                <w:rFonts w:ascii="Trebuchet MS" w:hAnsi="Trebuchet MS"/>
                <w:b/>
                <w:bCs/>
                <w:color w:val="000000"/>
                <w:sz w:val="20"/>
                <w:szCs w:val="20"/>
              </w:rPr>
            </w:pPr>
            <w:r w:rsidRPr="008F00FC">
              <w:rPr>
                <w:rFonts w:ascii="Trebuchet MS" w:hAnsi="Trebuchet MS"/>
                <w:b/>
                <w:bCs/>
                <w:color w:val="000000"/>
                <w:sz w:val="20"/>
                <w:szCs w:val="20"/>
              </w:rPr>
              <w:t>Elementy podlegające ocenie</w:t>
            </w:r>
          </w:p>
        </w:tc>
        <w:tc>
          <w:tcPr>
            <w:tcW w:w="2126" w:type="dxa"/>
            <w:shd w:val="clear" w:color="auto" w:fill="auto"/>
            <w:vAlign w:val="center"/>
          </w:tcPr>
          <w:p w:rsidR="00946DA2" w:rsidRPr="008F00FC" w:rsidRDefault="00946DA2" w:rsidP="0052654E">
            <w:pPr>
              <w:pStyle w:val="pkt"/>
              <w:tabs>
                <w:tab w:val="left" w:leader="dot" w:pos="6120"/>
                <w:tab w:val="left" w:leader="dot" w:pos="9000"/>
              </w:tabs>
              <w:spacing w:before="0" w:after="0" w:line="276" w:lineRule="auto"/>
              <w:ind w:left="0" w:firstLine="0"/>
              <w:jc w:val="center"/>
              <w:rPr>
                <w:rFonts w:ascii="Trebuchet MS" w:hAnsi="Trebuchet MS"/>
                <w:b/>
                <w:bCs/>
                <w:color w:val="000000"/>
                <w:sz w:val="20"/>
                <w:szCs w:val="20"/>
              </w:rPr>
            </w:pPr>
            <w:r w:rsidRPr="008F00FC">
              <w:rPr>
                <w:rFonts w:ascii="Trebuchet MS" w:hAnsi="Trebuchet MS"/>
                <w:b/>
                <w:bCs/>
                <w:color w:val="000000"/>
                <w:sz w:val="20"/>
                <w:szCs w:val="20"/>
              </w:rPr>
              <w:t>Liczba punktów</w:t>
            </w:r>
          </w:p>
        </w:tc>
      </w:tr>
      <w:tr w:rsidR="00946DA2" w:rsidRPr="008F00FC" w:rsidTr="003D3A6D">
        <w:tc>
          <w:tcPr>
            <w:tcW w:w="2987" w:type="dxa"/>
            <w:vMerge w:val="restart"/>
            <w:shd w:val="clear" w:color="auto" w:fill="auto"/>
          </w:tcPr>
          <w:p w:rsidR="00946DA2" w:rsidRPr="003D3A6D" w:rsidRDefault="00946DA2" w:rsidP="0052654E">
            <w:pPr>
              <w:pStyle w:val="pkt"/>
              <w:tabs>
                <w:tab w:val="left" w:leader="dot" w:pos="6120"/>
                <w:tab w:val="left" w:leader="dot" w:pos="9000"/>
              </w:tabs>
              <w:spacing w:before="0" w:after="0" w:line="276" w:lineRule="auto"/>
              <w:ind w:left="177" w:firstLine="0"/>
              <w:jc w:val="center"/>
              <w:rPr>
                <w:rFonts w:ascii="Trebuchet MS" w:hAnsi="Trebuchet MS"/>
                <w:bCs/>
                <w:color w:val="000000"/>
                <w:sz w:val="2"/>
                <w:szCs w:val="20"/>
              </w:rPr>
            </w:pPr>
          </w:p>
          <w:p w:rsidR="00946DA2" w:rsidRPr="008F00FC" w:rsidRDefault="00946DA2" w:rsidP="0052654E">
            <w:pPr>
              <w:pStyle w:val="pkt"/>
              <w:tabs>
                <w:tab w:val="left" w:leader="dot" w:pos="6120"/>
                <w:tab w:val="left" w:leader="dot" w:pos="9000"/>
              </w:tabs>
              <w:spacing w:after="0"/>
              <w:ind w:left="-2" w:hanging="141"/>
              <w:jc w:val="center"/>
              <w:rPr>
                <w:rFonts w:ascii="Trebuchet MS" w:hAnsi="Trebuchet MS"/>
                <w:bCs/>
                <w:color w:val="000000"/>
                <w:sz w:val="20"/>
                <w:szCs w:val="20"/>
              </w:rPr>
            </w:pPr>
            <w:r w:rsidRPr="008F00FC">
              <w:rPr>
                <w:rFonts w:ascii="Trebuchet MS" w:hAnsi="Trebuchet MS"/>
                <w:bCs/>
                <w:color w:val="000000"/>
                <w:sz w:val="20"/>
                <w:szCs w:val="20"/>
              </w:rPr>
              <w:t>Doświadczenie</w:t>
            </w:r>
            <w:r>
              <w:rPr>
                <w:rFonts w:ascii="Trebuchet MS" w:hAnsi="Trebuchet MS"/>
                <w:bCs/>
                <w:color w:val="000000"/>
                <w:sz w:val="20"/>
                <w:szCs w:val="20"/>
              </w:rPr>
              <w:t xml:space="preserve"> osób skierowanych do wykonywania zamówienia</w:t>
            </w:r>
          </w:p>
        </w:tc>
        <w:tc>
          <w:tcPr>
            <w:tcW w:w="3250" w:type="dxa"/>
            <w:shd w:val="clear" w:color="auto" w:fill="auto"/>
          </w:tcPr>
          <w:p w:rsidR="00946DA2" w:rsidRPr="008F00FC" w:rsidRDefault="00946DA2" w:rsidP="0052654E">
            <w:pPr>
              <w:pStyle w:val="pkt"/>
              <w:tabs>
                <w:tab w:val="left" w:leader="dot" w:pos="6120"/>
                <w:tab w:val="left" w:leader="dot" w:pos="9000"/>
              </w:tabs>
              <w:spacing w:before="0" w:after="0" w:line="276" w:lineRule="auto"/>
              <w:ind w:left="0" w:firstLine="0"/>
              <w:jc w:val="center"/>
              <w:rPr>
                <w:rFonts w:ascii="Trebuchet MS" w:hAnsi="Trebuchet MS"/>
                <w:bCs/>
                <w:color w:val="000000"/>
                <w:sz w:val="20"/>
                <w:szCs w:val="20"/>
              </w:rPr>
            </w:pPr>
            <w:r>
              <w:rPr>
                <w:rFonts w:ascii="Trebuchet MS" w:hAnsi="Trebuchet MS"/>
                <w:bCs/>
                <w:color w:val="000000"/>
                <w:sz w:val="20"/>
                <w:szCs w:val="20"/>
              </w:rPr>
              <w:t>1 rok</w:t>
            </w:r>
          </w:p>
        </w:tc>
        <w:tc>
          <w:tcPr>
            <w:tcW w:w="2126" w:type="dxa"/>
            <w:shd w:val="clear" w:color="auto" w:fill="auto"/>
          </w:tcPr>
          <w:p w:rsidR="00946DA2" w:rsidRPr="008F00FC" w:rsidRDefault="00946DA2" w:rsidP="0052654E">
            <w:pPr>
              <w:pStyle w:val="pkt"/>
              <w:tabs>
                <w:tab w:val="left" w:leader="dot" w:pos="6120"/>
                <w:tab w:val="left" w:leader="dot" w:pos="9000"/>
              </w:tabs>
              <w:spacing w:before="0" w:after="0" w:line="276" w:lineRule="auto"/>
              <w:ind w:left="973" w:hanging="973"/>
              <w:jc w:val="center"/>
              <w:rPr>
                <w:rFonts w:ascii="Trebuchet MS" w:hAnsi="Trebuchet MS"/>
                <w:bCs/>
                <w:color w:val="000000"/>
                <w:sz w:val="20"/>
                <w:szCs w:val="20"/>
              </w:rPr>
            </w:pPr>
            <w:r>
              <w:rPr>
                <w:rFonts w:ascii="Trebuchet MS" w:hAnsi="Trebuchet MS"/>
                <w:bCs/>
                <w:color w:val="000000"/>
                <w:sz w:val="20"/>
                <w:szCs w:val="20"/>
              </w:rPr>
              <w:t>0 pkt</w:t>
            </w:r>
          </w:p>
        </w:tc>
      </w:tr>
      <w:tr w:rsidR="00946DA2" w:rsidRPr="008F00FC" w:rsidTr="003D3A6D">
        <w:tc>
          <w:tcPr>
            <w:tcW w:w="2987" w:type="dxa"/>
            <w:vMerge/>
            <w:shd w:val="clear" w:color="auto" w:fill="auto"/>
          </w:tcPr>
          <w:p w:rsidR="00946DA2" w:rsidRPr="008F00FC" w:rsidRDefault="00946DA2" w:rsidP="0052654E">
            <w:pPr>
              <w:pStyle w:val="pkt"/>
              <w:tabs>
                <w:tab w:val="left" w:leader="dot" w:pos="6120"/>
                <w:tab w:val="left" w:leader="dot" w:pos="9000"/>
              </w:tabs>
              <w:spacing w:before="0" w:after="0" w:line="276" w:lineRule="auto"/>
              <w:ind w:left="-2" w:hanging="141"/>
              <w:jc w:val="center"/>
              <w:rPr>
                <w:rFonts w:ascii="Trebuchet MS" w:hAnsi="Trebuchet MS"/>
                <w:bCs/>
                <w:color w:val="000000"/>
                <w:sz w:val="20"/>
                <w:szCs w:val="20"/>
              </w:rPr>
            </w:pPr>
          </w:p>
        </w:tc>
        <w:tc>
          <w:tcPr>
            <w:tcW w:w="3250" w:type="dxa"/>
            <w:shd w:val="clear" w:color="auto" w:fill="auto"/>
          </w:tcPr>
          <w:p w:rsidR="00946DA2" w:rsidRPr="008F00FC" w:rsidRDefault="00946DA2" w:rsidP="0052654E">
            <w:pPr>
              <w:pStyle w:val="pkt"/>
              <w:tabs>
                <w:tab w:val="left" w:leader="dot" w:pos="6120"/>
                <w:tab w:val="left" w:leader="dot" w:pos="9000"/>
              </w:tabs>
              <w:spacing w:before="0" w:after="0" w:line="276" w:lineRule="auto"/>
              <w:ind w:left="0" w:firstLine="0"/>
              <w:jc w:val="center"/>
              <w:rPr>
                <w:rFonts w:ascii="Trebuchet MS" w:hAnsi="Trebuchet MS"/>
                <w:bCs/>
                <w:color w:val="000000"/>
                <w:sz w:val="20"/>
                <w:szCs w:val="20"/>
              </w:rPr>
            </w:pPr>
            <w:r>
              <w:rPr>
                <w:rFonts w:ascii="Trebuchet MS" w:hAnsi="Trebuchet MS"/>
                <w:bCs/>
                <w:color w:val="000000"/>
                <w:sz w:val="20"/>
                <w:szCs w:val="20"/>
              </w:rPr>
              <w:t>powyżej roku – do 2 lat włącznie</w:t>
            </w:r>
          </w:p>
        </w:tc>
        <w:tc>
          <w:tcPr>
            <w:tcW w:w="2126" w:type="dxa"/>
            <w:shd w:val="clear" w:color="auto" w:fill="auto"/>
          </w:tcPr>
          <w:p w:rsidR="00946DA2" w:rsidRPr="008F00FC" w:rsidRDefault="00946DA2" w:rsidP="0052654E">
            <w:pPr>
              <w:pStyle w:val="pkt"/>
              <w:tabs>
                <w:tab w:val="left" w:leader="dot" w:pos="6120"/>
                <w:tab w:val="left" w:leader="dot" w:pos="9000"/>
              </w:tabs>
              <w:spacing w:before="0" w:after="0" w:line="276" w:lineRule="auto"/>
              <w:ind w:left="973" w:hanging="973"/>
              <w:jc w:val="center"/>
              <w:rPr>
                <w:rFonts w:ascii="Trebuchet MS" w:hAnsi="Trebuchet MS"/>
                <w:bCs/>
                <w:color w:val="000000"/>
                <w:sz w:val="20"/>
                <w:szCs w:val="20"/>
              </w:rPr>
            </w:pPr>
            <w:r w:rsidRPr="008F00FC">
              <w:rPr>
                <w:rFonts w:ascii="Trebuchet MS" w:hAnsi="Trebuchet MS"/>
                <w:bCs/>
                <w:color w:val="000000"/>
                <w:sz w:val="20"/>
                <w:szCs w:val="20"/>
              </w:rPr>
              <w:t>5 pkt</w:t>
            </w:r>
          </w:p>
        </w:tc>
      </w:tr>
      <w:tr w:rsidR="00946DA2" w:rsidRPr="008F00FC" w:rsidTr="003D3A6D">
        <w:tc>
          <w:tcPr>
            <w:tcW w:w="2987" w:type="dxa"/>
            <w:vMerge/>
            <w:shd w:val="clear" w:color="auto" w:fill="auto"/>
          </w:tcPr>
          <w:p w:rsidR="00946DA2" w:rsidRPr="008F00FC" w:rsidRDefault="00946DA2" w:rsidP="0052654E">
            <w:pPr>
              <w:pStyle w:val="pkt"/>
              <w:tabs>
                <w:tab w:val="left" w:leader="dot" w:pos="6120"/>
                <w:tab w:val="left" w:leader="dot" w:pos="9000"/>
              </w:tabs>
              <w:spacing w:before="0" w:after="0" w:line="276" w:lineRule="auto"/>
              <w:ind w:left="0" w:firstLine="0"/>
              <w:rPr>
                <w:rFonts w:ascii="Trebuchet MS" w:hAnsi="Trebuchet MS"/>
                <w:bCs/>
                <w:color w:val="000000"/>
                <w:sz w:val="20"/>
                <w:szCs w:val="20"/>
              </w:rPr>
            </w:pPr>
          </w:p>
        </w:tc>
        <w:tc>
          <w:tcPr>
            <w:tcW w:w="3250" w:type="dxa"/>
            <w:shd w:val="clear" w:color="auto" w:fill="auto"/>
          </w:tcPr>
          <w:p w:rsidR="00946DA2" w:rsidRPr="008F00FC" w:rsidRDefault="00946DA2" w:rsidP="0052654E">
            <w:pPr>
              <w:pStyle w:val="pkt"/>
              <w:tabs>
                <w:tab w:val="left" w:pos="312"/>
                <w:tab w:val="center" w:pos="1417"/>
                <w:tab w:val="left" w:leader="dot" w:pos="6120"/>
                <w:tab w:val="left" w:leader="dot" w:pos="9000"/>
              </w:tabs>
              <w:spacing w:before="0" w:after="0" w:line="276" w:lineRule="auto"/>
              <w:ind w:left="0" w:firstLine="0"/>
              <w:jc w:val="left"/>
              <w:rPr>
                <w:rFonts w:ascii="Trebuchet MS" w:hAnsi="Trebuchet MS"/>
                <w:bCs/>
                <w:color w:val="000000"/>
                <w:sz w:val="20"/>
                <w:szCs w:val="20"/>
              </w:rPr>
            </w:pPr>
            <w:r>
              <w:rPr>
                <w:rFonts w:ascii="Trebuchet MS" w:hAnsi="Trebuchet MS"/>
                <w:bCs/>
                <w:color w:val="000000"/>
                <w:sz w:val="20"/>
                <w:szCs w:val="20"/>
              </w:rPr>
              <w:tab/>
            </w:r>
            <w:r>
              <w:rPr>
                <w:rFonts w:ascii="Trebuchet MS" w:hAnsi="Trebuchet MS"/>
                <w:bCs/>
                <w:color w:val="000000"/>
                <w:sz w:val="20"/>
                <w:szCs w:val="20"/>
              </w:rPr>
              <w:tab/>
              <w:t>p</w:t>
            </w:r>
            <w:r w:rsidR="003D3A6D">
              <w:rPr>
                <w:rFonts w:ascii="Trebuchet MS" w:hAnsi="Trebuchet MS"/>
                <w:bCs/>
                <w:color w:val="000000"/>
                <w:sz w:val="20"/>
                <w:szCs w:val="20"/>
              </w:rPr>
              <w:t xml:space="preserve">owyżej 2 lat </w:t>
            </w:r>
          </w:p>
        </w:tc>
        <w:tc>
          <w:tcPr>
            <w:tcW w:w="2126" w:type="dxa"/>
            <w:shd w:val="clear" w:color="auto" w:fill="auto"/>
          </w:tcPr>
          <w:p w:rsidR="00946DA2" w:rsidRPr="008F00FC" w:rsidRDefault="00946DA2" w:rsidP="0052654E">
            <w:pPr>
              <w:pStyle w:val="pkt"/>
              <w:tabs>
                <w:tab w:val="left" w:leader="dot" w:pos="6120"/>
                <w:tab w:val="left" w:leader="dot" w:pos="9000"/>
              </w:tabs>
              <w:spacing w:before="0" w:after="0" w:line="276" w:lineRule="auto"/>
              <w:ind w:left="0" w:firstLine="0"/>
              <w:jc w:val="center"/>
              <w:rPr>
                <w:rFonts w:ascii="Trebuchet MS" w:hAnsi="Trebuchet MS"/>
                <w:bCs/>
                <w:color w:val="000000"/>
                <w:sz w:val="20"/>
                <w:szCs w:val="20"/>
              </w:rPr>
            </w:pPr>
            <w:r w:rsidRPr="008F00FC">
              <w:rPr>
                <w:rFonts w:ascii="Trebuchet MS" w:hAnsi="Trebuchet MS"/>
                <w:bCs/>
                <w:color w:val="000000"/>
                <w:sz w:val="20"/>
                <w:szCs w:val="20"/>
              </w:rPr>
              <w:t>10 pkt</w:t>
            </w:r>
          </w:p>
        </w:tc>
      </w:tr>
    </w:tbl>
    <w:p w:rsidR="00946DA2" w:rsidRPr="008F00FC" w:rsidRDefault="00946DA2" w:rsidP="00946DA2">
      <w:pPr>
        <w:pStyle w:val="Tekstpodstawowy"/>
        <w:tabs>
          <w:tab w:val="left" w:pos="-426"/>
          <w:tab w:val="left" w:pos="2255"/>
        </w:tabs>
        <w:spacing w:line="276" w:lineRule="auto"/>
        <w:rPr>
          <w:rFonts w:ascii="Trebuchet MS" w:hAnsi="Trebuchet MS"/>
          <w:sz w:val="20"/>
          <w:szCs w:val="20"/>
        </w:rPr>
      </w:pPr>
    </w:p>
    <w:p w:rsidR="00946DA2" w:rsidRPr="008F00FC" w:rsidRDefault="00946DA2" w:rsidP="00946DA2">
      <w:pPr>
        <w:pStyle w:val="Tekstpodstawowy"/>
        <w:numPr>
          <w:ilvl w:val="1"/>
          <w:numId w:val="4"/>
        </w:numPr>
        <w:tabs>
          <w:tab w:val="left" w:pos="-426"/>
        </w:tabs>
        <w:suppressAutoHyphens w:val="0"/>
        <w:spacing w:after="0" w:line="276" w:lineRule="auto"/>
        <w:jc w:val="both"/>
        <w:rPr>
          <w:rFonts w:ascii="Trebuchet MS" w:hAnsi="Trebuchet MS"/>
          <w:sz w:val="20"/>
          <w:szCs w:val="20"/>
        </w:rPr>
      </w:pPr>
      <w:r w:rsidRPr="008F00FC">
        <w:rPr>
          <w:rFonts w:ascii="Trebuchet MS" w:hAnsi="Trebuchet MS"/>
          <w:sz w:val="20"/>
          <w:szCs w:val="20"/>
        </w:rPr>
        <w:t>W ramach wszystkich wskazanych i opisanych kryteriów, Wykonawca otrzyma łączną (końcową) ilość punktów wyliczoną w następujący sposób:</w:t>
      </w:r>
    </w:p>
    <w:p w:rsidR="00946DA2" w:rsidRPr="008F00FC" w:rsidRDefault="00946DA2" w:rsidP="00946DA2">
      <w:pPr>
        <w:pStyle w:val="Tekstpodstawowy"/>
        <w:tabs>
          <w:tab w:val="left" w:pos="567"/>
        </w:tabs>
        <w:spacing w:line="276" w:lineRule="auto"/>
        <w:ind w:left="567"/>
        <w:rPr>
          <w:rFonts w:ascii="Trebuchet MS" w:hAnsi="Trebuchet MS"/>
          <w:sz w:val="20"/>
          <w:szCs w:val="20"/>
        </w:rPr>
      </w:pPr>
    </w:p>
    <w:p w:rsidR="00946DA2" w:rsidRPr="008F00FC" w:rsidRDefault="00946DA2" w:rsidP="00946DA2">
      <w:pPr>
        <w:pStyle w:val="Tekstpodstawowy"/>
        <w:spacing w:line="276" w:lineRule="auto"/>
        <w:ind w:left="426" w:hanging="426"/>
        <w:rPr>
          <w:rFonts w:ascii="Trebuchet MS" w:hAnsi="Trebuchet MS"/>
          <w:b/>
          <w:sz w:val="20"/>
          <w:szCs w:val="20"/>
        </w:rPr>
      </w:pPr>
      <w:r w:rsidRPr="008F00FC">
        <w:rPr>
          <w:rFonts w:ascii="Trebuchet MS" w:hAnsi="Trebuchet MS"/>
          <w:b/>
          <w:sz w:val="20"/>
          <w:szCs w:val="20"/>
        </w:rPr>
        <w:tab/>
      </w:r>
      <w:r>
        <w:rPr>
          <w:rFonts w:ascii="Trebuchet MS" w:hAnsi="Trebuchet MS"/>
          <w:b/>
          <w:sz w:val="20"/>
          <w:szCs w:val="20"/>
        </w:rPr>
        <w:tab/>
      </w:r>
      <w:r w:rsidRPr="008F00FC">
        <w:rPr>
          <w:rFonts w:ascii="Trebuchet MS" w:hAnsi="Trebuchet MS"/>
          <w:b/>
          <w:sz w:val="20"/>
          <w:szCs w:val="20"/>
        </w:rPr>
        <w:t>KIP = IP</w:t>
      </w:r>
      <w:r w:rsidRPr="008F00FC">
        <w:rPr>
          <w:rFonts w:ascii="Trebuchet MS" w:hAnsi="Trebuchet MS"/>
          <w:b/>
          <w:sz w:val="20"/>
          <w:szCs w:val="20"/>
          <w:vertAlign w:val="superscript"/>
        </w:rPr>
        <w:t xml:space="preserve">1 </w:t>
      </w:r>
      <w:r w:rsidRPr="008F00FC">
        <w:rPr>
          <w:rFonts w:ascii="Trebuchet MS" w:hAnsi="Trebuchet MS"/>
          <w:b/>
          <w:sz w:val="20"/>
          <w:szCs w:val="20"/>
        </w:rPr>
        <w:t xml:space="preserve">+ IP </w:t>
      </w:r>
      <w:r w:rsidRPr="008F00FC">
        <w:rPr>
          <w:rFonts w:ascii="Trebuchet MS" w:hAnsi="Trebuchet MS"/>
          <w:b/>
          <w:sz w:val="20"/>
          <w:szCs w:val="20"/>
          <w:vertAlign w:val="superscript"/>
        </w:rPr>
        <w:t xml:space="preserve">2 </w:t>
      </w:r>
    </w:p>
    <w:p w:rsidR="00946DA2" w:rsidRPr="008F00FC" w:rsidRDefault="00946DA2" w:rsidP="00946DA2">
      <w:pPr>
        <w:pStyle w:val="Tekstpodstawowy"/>
        <w:tabs>
          <w:tab w:val="left" w:pos="709"/>
        </w:tabs>
        <w:spacing w:line="276" w:lineRule="auto"/>
        <w:ind w:left="1701" w:hanging="1701"/>
        <w:rPr>
          <w:rFonts w:ascii="Trebuchet MS" w:hAnsi="Trebuchet MS"/>
          <w:b/>
          <w:sz w:val="20"/>
          <w:szCs w:val="20"/>
        </w:rPr>
      </w:pPr>
      <w:r>
        <w:rPr>
          <w:rFonts w:ascii="Trebuchet MS" w:hAnsi="Trebuchet MS"/>
          <w:b/>
          <w:sz w:val="20"/>
          <w:szCs w:val="20"/>
        </w:rPr>
        <w:tab/>
      </w:r>
      <w:r w:rsidRPr="008F00FC">
        <w:rPr>
          <w:rFonts w:ascii="Trebuchet MS" w:hAnsi="Trebuchet MS"/>
          <w:b/>
          <w:sz w:val="20"/>
          <w:szCs w:val="20"/>
        </w:rPr>
        <w:t>gdzie poszczególne symbole oznaczają:</w:t>
      </w:r>
    </w:p>
    <w:p w:rsidR="00946DA2" w:rsidRPr="008F00FC" w:rsidRDefault="00946DA2" w:rsidP="00946DA2">
      <w:pPr>
        <w:pStyle w:val="Tekstpodstawowy"/>
        <w:spacing w:line="276" w:lineRule="auto"/>
        <w:ind w:left="1701" w:hanging="993"/>
        <w:rPr>
          <w:rFonts w:ascii="Trebuchet MS" w:hAnsi="Trebuchet MS"/>
          <w:b/>
          <w:sz w:val="20"/>
          <w:szCs w:val="20"/>
        </w:rPr>
      </w:pPr>
      <w:r w:rsidRPr="008F00FC">
        <w:rPr>
          <w:rFonts w:ascii="Trebuchet MS" w:hAnsi="Trebuchet MS"/>
          <w:b/>
          <w:sz w:val="20"/>
          <w:szCs w:val="20"/>
        </w:rPr>
        <w:t xml:space="preserve">KIP – </w:t>
      </w:r>
      <w:r w:rsidRPr="008F00FC">
        <w:rPr>
          <w:rFonts w:ascii="Trebuchet MS" w:hAnsi="Trebuchet MS"/>
          <w:sz w:val="20"/>
          <w:szCs w:val="20"/>
        </w:rPr>
        <w:t>końcowa ilość punktów</w:t>
      </w:r>
    </w:p>
    <w:p w:rsidR="00946DA2" w:rsidRPr="008F00FC" w:rsidRDefault="00946DA2" w:rsidP="00946DA2">
      <w:pPr>
        <w:pStyle w:val="Tekstpodstawowy"/>
        <w:tabs>
          <w:tab w:val="left" w:pos="709"/>
        </w:tabs>
        <w:spacing w:line="276" w:lineRule="auto"/>
        <w:ind w:left="1701" w:hanging="1701"/>
        <w:rPr>
          <w:rFonts w:ascii="Trebuchet MS" w:hAnsi="Trebuchet MS"/>
          <w:b/>
          <w:sz w:val="20"/>
          <w:szCs w:val="20"/>
        </w:rPr>
      </w:pPr>
      <w:r w:rsidRPr="008F00FC">
        <w:rPr>
          <w:rFonts w:ascii="Trebuchet MS" w:hAnsi="Trebuchet MS"/>
          <w:b/>
          <w:sz w:val="20"/>
          <w:szCs w:val="20"/>
        </w:rPr>
        <w:tab/>
        <w:t>IP</w:t>
      </w:r>
      <w:r w:rsidRPr="008F00FC">
        <w:rPr>
          <w:rFonts w:ascii="Trebuchet MS" w:hAnsi="Trebuchet MS"/>
          <w:b/>
          <w:sz w:val="20"/>
          <w:szCs w:val="20"/>
          <w:vertAlign w:val="superscript"/>
        </w:rPr>
        <w:t>1</w:t>
      </w:r>
      <w:r w:rsidRPr="008F00FC">
        <w:rPr>
          <w:rFonts w:ascii="Trebuchet MS" w:hAnsi="Trebuchet MS"/>
          <w:b/>
          <w:sz w:val="20"/>
          <w:szCs w:val="20"/>
        </w:rPr>
        <w:t xml:space="preserve"> – </w:t>
      </w:r>
      <w:r w:rsidRPr="008F00FC">
        <w:rPr>
          <w:rFonts w:ascii="Trebuchet MS" w:hAnsi="Trebuchet MS"/>
          <w:sz w:val="20"/>
          <w:szCs w:val="20"/>
        </w:rPr>
        <w:t xml:space="preserve">ilość punktów uzyskanych w kryterium: </w:t>
      </w:r>
      <w:r w:rsidRPr="008F00FC">
        <w:rPr>
          <w:rFonts w:ascii="Trebuchet MS" w:hAnsi="Trebuchet MS"/>
          <w:b/>
          <w:sz w:val="20"/>
          <w:szCs w:val="20"/>
        </w:rPr>
        <w:t xml:space="preserve">Cena </w:t>
      </w:r>
    </w:p>
    <w:p w:rsidR="003D3A6D" w:rsidRDefault="00946DA2" w:rsidP="003D3A6D">
      <w:pPr>
        <w:spacing w:after="0"/>
        <w:ind w:left="708"/>
        <w:rPr>
          <w:rFonts w:ascii="Trebuchet MS" w:hAnsi="Trebuchet MS"/>
          <w:b/>
          <w:sz w:val="20"/>
          <w:szCs w:val="20"/>
        </w:rPr>
      </w:pPr>
      <w:r w:rsidRPr="008F00FC">
        <w:rPr>
          <w:rFonts w:ascii="Trebuchet MS" w:hAnsi="Trebuchet MS"/>
          <w:b/>
          <w:sz w:val="20"/>
          <w:szCs w:val="20"/>
        </w:rPr>
        <w:t>IP</w:t>
      </w:r>
      <w:r>
        <w:rPr>
          <w:rFonts w:ascii="Trebuchet MS" w:hAnsi="Trebuchet MS"/>
          <w:b/>
          <w:sz w:val="20"/>
          <w:szCs w:val="20"/>
          <w:vertAlign w:val="superscript"/>
        </w:rPr>
        <w:t>2</w:t>
      </w:r>
      <w:r w:rsidRPr="008F00FC">
        <w:rPr>
          <w:rFonts w:ascii="Trebuchet MS" w:hAnsi="Trebuchet MS"/>
          <w:b/>
          <w:sz w:val="20"/>
          <w:szCs w:val="20"/>
        </w:rPr>
        <w:t xml:space="preserve"> </w:t>
      </w:r>
      <w:r w:rsidRPr="008F00FC">
        <w:rPr>
          <w:rFonts w:ascii="Trebuchet MS" w:hAnsi="Trebuchet MS"/>
          <w:sz w:val="20"/>
          <w:szCs w:val="20"/>
        </w:rPr>
        <w:t xml:space="preserve"> </w:t>
      </w:r>
      <w:r w:rsidRPr="008F00FC">
        <w:rPr>
          <w:rFonts w:ascii="Trebuchet MS" w:hAnsi="Trebuchet MS"/>
          <w:b/>
          <w:sz w:val="20"/>
          <w:szCs w:val="20"/>
        </w:rPr>
        <w:t>–</w:t>
      </w:r>
      <w:r w:rsidRPr="008F00FC">
        <w:rPr>
          <w:rFonts w:ascii="Trebuchet MS" w:hAnsi="Trebuchet MS"/>
          <w:sz w:val="20"/>
          <w:szCs w:val="20"/>
        </w:rPr>
        <w:t xml:space="preserve">ilość punktów uzyskanych w kryterium: </w:t>
      </w:r>
      <w:r w:rsidRPr="008F00FC">
        <w:rPr>
          <w:rFonts w:ascii="Trebuchet MS" w:hAnsi="Trebuchet MS"/>
          <w:b/>
          <w:sz w:val="20"/>
          <w:szCs w:val="20"/>
        </w:rPr>
        <w:t xml:space="preserve">Doświadczenie osób skierowanych do </w:t>
      </w:r>
      <w:r w:rsidR="003D3A6D">
        <w:rPr>
          <w:rFonts w:ascii="Trebuchet MS" w:hAnsi="Trebuchet MS"/>
          <w:b/>
          <w:sz w:val="20"/>
          <w:szCs w:val="20"/>
        </w:rPr>
        <w:t xml:space="preserve">                 </w:t>
      </w:r>
    </w:p>
    <w:p w:rsidR="00946DA2" w:rsidRPr="008F00FC" w:rsidRDefault="003D3A6D" w:rsidP="003D3A6D">
      <w:pPr>
        <w:spacing w:after="0"/>
        <w:ind w:left="708"/>
        <w:rPr>
          <w:rFonts w:ascii="Trebuchet MS" w:hAnsi="Trebuchet MS"/>
          <w:b/>
          <w:sz w:val="20"/>
          <w:szCs w:val="20"/>
        </w:rPr>
      </w:pPr>
      <w:r>
        <w:rPr>
          <w:rFonts w:ascii="Trebuchet MS" w:hAnsi="Trebuchet MS"/>
          <w:b/>
          <w:sz w:val="20"/>
          <w:szCs w:val="20"/>
        </w:rPr>
        <w:t xml:space="preserve">       </w:t>
      </w:r>
      <w:r w:rsidR="00946DA2" w:rsidRPr="008F00FC">
        <w:rPr>
          <w:rFonts w:ascii="Trebuchet MS" w:hAnsi="Trebuchet MS"/>
          <w:b/>
          <w:sz w:val="20"/>
          <w:szCs w:val="20"/>
        </w:rPr>
        <w:t>wykonywania zamówienia</w:t>
      </w:r>
    </w:p>
    <w:p w:rsidR="00946DA2" w:rsidRPr="006466C1" w:rsidRDefault="00946DA2" w:rsidP="00946DA2">
      <w:pPr>
        <w:pStyle w:val="Bezodstpw"/>
        <w:spacing w:line="360" w:lineRule="auto"/>
        <w:jc w:val="both"/>
        <w:rPr>
          <w:rFonts w:ascii="Trebuchet MS" w:hAnsi="Trebuchet MS"/>
          <w:sz w:val="20"/>
          <w:szCs w:val="20"/>
        </w:rPr>
      </w:pPr>
    </w:p>
    <w:p w:rsidR="00946DA2" w:rsidRPr="006466C1" w:rsidRDefault="00946DA2" w:rsidP="00946DA2">
      <w:pPr>
        <w:pStyle w:val="Bezodstpw"/>
        <w:numPr>
          <w:ilvl w:val="1"/>
          <w:numId w:val="4"/>
        </w:numPr>
        <w:spacing w:line="360" w:lineRule="auto"/>
        <w:jc w:val="both"/>
        <w:rPr>
          <w:rFonts w:ascii="Trebuchet MS" w:hAnsi="Trebuchet MS"/>
          <w:sz w:val="20"/>
          <w:szCs w:val="20"/>
        </w:rPr>
      </w:pPr>
      <w:r w:rsidRPr="006466C1">
        <w:rPr>
          <w:rFonts w:ascii="Trebuchet MS" w:hAnsi="Trebuchet MS"/>
          <w:sz w:val="20"/>
          <w:szCs w:val="20"/>
        </w:rPr>
        <w:t>Za najkorzystniejszą zostanie uznana ofer</w:t>
      </w:r>
      <w:r>
        <w:rPr>
          <w:rFonts w:ascii="Trebuchet MS" w:hAnsi="Trebuchet MS"/>
          <w:sz w:val="20"/>
          <w:szCs w:val="20"/>
        </w:rPr>
        <w:t>ta, która otrzyma największą ilość punktów.</w:t>
      </w:r>
    </w:p>
    <w:p w:rsidR="00946DA2" w:rsidRPr="00D93650" w:rsidRDefault="00946DA2" w:rsidP="00946DA2">
      <w:pPr>
        <w:pStyle w:val="Bezodstpw"/>
        <w:spacing w:line="360" w:lineRule="auto"/>
        <w:jc w:val="both"/>
        <w:rPr>
          <w:rFonts w:ascii="Trebuchet MS" w:hAnsi="Trebuchet MS"/>
          <w:sz w:val="16"/>
          <w:szCs w:val="20"/>
        </w:rPr>
      </w:pPr>
    </w:p>
    <w:p w:rsidR="00946DA2" w:rsidRPr="00B8519A" w:rsidRDefault="00946DA2" w:rsidP="00946DA2">
      <w:pPr>
        <w:pStyle w:val="Bezodstpw"/>
        <w:numPr>
          <w:ilvl w:val="0"/>
          <w:numId w:val="4"/>
        </w:numPr>
        <w:spacing w:line="360" w:lineRule="auto"/>
        <w:jc w:val="both"/>
        <w:rPr>
          <w:rFonts w:ascii="Trebuchet MS" w:hAnsi="Trebuchet MS"/>
          <w:b/>
          <w:sz w:val="20"/>
          <w:szCs w:val="20"/>
        </w:rPr>
      </w:pPr>
      <w:bookmarkStart w:id="3" w:name="bookmark29"/>
      <w:r w:rsidRPr="00B8519A">
        <w:rPr>
          <w:rFonts w:ascii="Trebuchet MS" w:hAnsi="Trebuchet MS"/>
          <w:b/>
          <w:sz w:val="20"/>
          <w:szCs w:val="20"/>
        </w:rPr>
        <w:t xml:space="preserve">Podpisanie </w:t>
      </w:r>
      <w:bookmarkEnd w:id="3"/>
      <w:r w:rsidRPr="00B8519A">
        <w:rPr>
          <w:rFonts w:ascii="Trebuchet MS" w:hAnsi="Trebuchet MS"/>
          <w:b/>
          <w:sz w:val="20"/>
          <w:szCs w:val="20"/>
        </w:rPr>
        <w:t>umowy</w:t>
      </w:r>
    </w:p>
    <w:p w:rsidR="00946DA2" w:rsidRPr="00B8519A" w:rsidRDefault="00946DA2" w:rsidP="00946DA2">
      <w:pPr>
        <w:pStyle w:val="Bezodstpw"/>
        <w:numPr>
          <w:ilvl w:val="1"/>
          <w:numId w:val="4"/>
        </w:numPr>
        <w:spacing w:line="360" w:lineRule="auto"/>
        <w:ind w:left="851" w:hanging="425"/>
        <w:jc w:val="both"/>
        <w:rPr>
          <w:rFonts w:ascii="Trebuchet MS" w:hAnsi="Trebuchet MS"/>
          <w:sz w:val="20"/>
          <w:szCs w:val="20"/>
        </w:rPr>
      </w:pPr>
      <w:r w:rsidRPr="00B8519A">
        <w:rPr>
          <w:rFonts w:ascii="Trebuchet MS" w:hAnsi="Trebuchet MS"/>
          <w:sz w:val="20"/>
          <w:szCs w:val="20"/>
        </w:rPr>
        <w:t>Zamawiający zawrze umowę z Wykonawcą, którego oferta zostanie uznana za najkorzystniejszą, tzn. otrzyma największą ilość punktów zgodnie z kryteriami określonymi w pkt. 8.1 niniejszego rozdziału.</w:t>
      </w:r>
    </w:p>
    <w:p w:rsidR="00946DA2" w:rsidRPr="00B8519A" w:rsidRDefault="00946DA2" w:rsidP="00946DA2">
      <w:pPr>
        <w:pStyle w:val="Bezodstpw"/>
        <w:numPr>
          <w:ilvl w:val="1"/>
          <w:numId w:val="4"/>
        </w:numPr>
        <w:spacing w:line="360" w:lineRule="auto"/>
        <w:ind w:left="851" w:hanging="425"/>
        <w:jc w:val="both"/>
        <w:rPr>
          <w:rFonts w:ascii="Trebuchet MS" w:hAnsi="Trebuchet MS"/>
          <w:sz w:val="20"/>
          <w:szCs w:val="20"/>
        </w:rPr>
      </w:pPr>
      <w:r w:rsidRPr="00B8519A">
        <w:rPr>
          <w:rFonts w:ascii="Trebuchet MS" w:hAnsi="Trebuchet MS"/>
          <w:sz w:val="20"/>
          <w:szCs w:val="20"/>
        </w:rPr>
        <w:t>Jeżeli Wykonawca odmówi zawarcia umowy na warunkach określonych w ofercie w terminie wskazanym przez Zamawiającego, Zamawiający może dokonać w</w:t>
      </w:r>
      <w:r w:rsidR="003D3A6D">
        <w:rPr>
          <w:rFonts w:ascii="Trebuchet MS" w:hAnsi="Trebuchet MS"/>
          <w:sz w:val="20"/>
          <w:szCs w:val="20"/>
        </w:rPr>
        <w:t xml:space="preserve">yboru następnej z ofert, która </w:t>
      </w:r>
      <w:r w:rsidRPr="00B8519A">
        <w:rPr>
          <w:rFonts w:ascii="Trebuchet MS" w:hAnsi="Trebuchet MS"/>
          <w:sz w:val="20"/>
          <w:szCs w:val="20"/>
        </w:rPr>
        <w:t>w kolejności uzyskała największą ilość punktów zgodnie z kr</w:t>
      </w:r>
      <w:r>
        <w:rPr>
          <w:rFonts w:ascii="Trebuchet MS" w:hAnsi="Trebuchet MS"/>
          <w:sz w:val="20"/>
          <w:szCs w:val="20"/>
        </w:rPr>
        <w:t>yteriami</w:t>
      </w:r>
      <w:r w:rsidRPr="00B8519A">
        <w:rPr>
          <w:rFonts w:ascii="Trebuchet MS" w:hAnsi="Trebuchet MS"/>
          <w:sz w:val="20"/>
          <w:szCs w:val="20"/>
        </w:rPr>
        <w:t xml:space="preserve"> określonym</w:t>
      </w:r>
      <w:r>
        <w:rPr>
          <w:rFonts w:ascii="Trebuchet MS" w:hAnsi="Trebuchet MS"/>
          <w:sz w:val="20"/>
          <w:szCs w:val="20"/>
        </w:rPr>
        <w:t>i</w:t>
      </w:r>
      <w:r w:rsidRPr="00B8519A">
        <w:rPr>
          <w:rFonts w:ascii="Trebuchet MS" w:hAnsi="Trebuchet MS"/>
          <w:sz w:val="20"/>
          <w:szCs w:val="20"/>
        </w:rPr>
        <w:t xml:space="preserve"> </w:t>
      </w:r>
      <w:r w:rsidR="003D3A6D">
        <w:rPr>
          <w:rFonts w:ascii="Trebuchet MS" w:hAnsi="Trebuchet MS"/>
          <w:sz w:val="20"/>
          <w:szCs w:val="20"/>
        </w:rPr>
        <w:br/>
      </w:r>
      <w:r w:rsidRPr="00B8519A">
        <w:rPr>
          <w:rFonts w:ascii="Trebuchet MS" w:hAnsi="Trebuchet MS"/>
          <w:sz w:val="20"/>
          <w:szCs w:val="20"/>
        </w:rPr>
        <w:t>w pkt 8.1 niniejszego rozdziału i nie podlegała odrzuceniu (a Wykonawca nie podlega wykluczeniu).</w:t>
      </w:r>
    </w:p>
    <w:p w:rsidR="00946DA2" w:rsidRDefault="00946DA2" w:rsidP="00946DA2">
      <w:pPr>
        <w:pStyle w:val="Bezodstpw"/>
        <w:numPr>
          <w:ilvl w:val="1"/>
          <w:numId w:val="4"/>
        </w:numPr>
        <w:spacing w:line="360" w:lineRule="auto"/>
        <w:ind w:left="851" w:hanging="425"/>
        <w:jc w:val="both"/>
        <w:rPr>
          <w:rFonts w:ascii="Trebuchet MS" w:hAnsi="Trebuchet MS"/>
          <w:sz w:val="20"/>
          <w:szCs w:val="20"/>
        </w:rPr>
      </w:pPr>
      <w:r w:rsidRPr="00B8519A">
        <w:rPr>
          <w:rFonts w:ascii="Trebuchet MS" w:hAnsi="Trebuchet MS"/>
          <w:sz w:val="20"/>
          <w:szCs w:val="20"/>
        </w:rPr>
        <w:t>Istotne postanowienia, które zostaną wprowadzone do umowy w sprawie zamówienia pu</w:t>
      </w:r>
      <w:r>
        <w:rPr>
          <w:rFonts w:ascii="Trebuchet MS" w:hAnsi="Trebuchet MS"/>
          <w:sz w:val="20"/>
          <w:szCs w:val="20"/>
        </w:rPr>
        <w:t>blicznego określa załącznik nr 3</w:t>
      </w:r>
      <w:r w:rsidRPr="00B8519A">
        <w:rPr>
          <w:rFonts w:ascii="Trebuchet MS" w:hAnsi="Trebuchet MS"/>
          <w:sz w:val="20"/>
          <w:szCs w:val="20"/>
        </w:rPr>
        <w:t xml:space="preserve"> do niniejszego ogłoszenia.</w:t>
      </w:r>
    </w:p>
    <w:p w:rsidR="00946DA2" w:rsidRDefault="00946DA2" w:rsidP="003D3A6D">
      <w:pPr>
        <w:pStyle w:val="Bezodstpw"/>
        <w:spacing w:line="360" w:lineRule="auto"/>
        <w:jc w:val="both"/>
        <w:rPr>
          <w:rFonts w:ascii="Trebuchet MS" w:hAnsi="Trebuchet MS"/>
          <w:sz w:val="20"/>
          <w:szCs w:val="20"/>
        </w:rPr>
      </w:pPr>
    </w:p>
    <w:p w:rsidR="00946DA2" w:rsidRPr="006226B2" w:rsidRDefault="00946DA2" w:rsidP="00946DA2">
      <w:pPr>
        <w:pStyle w:val="Akapitzlist"/>
        <w:numPr>
          <w:ilvl w:val="0"/>
          <w:numId w:val="4"/>
        </w:numPr>
        <w:spacing w:after="0" w:line="360" w:lineRule="auto"/>
        <w:jc w:val="both"/>
        <w:rPr>
          <w:rFonts w:ascii="Trebuchet MS" w:eastAsia="Calibri" w:hAnsi="Trebuchet MS"/>
          <w:b/>
          <w:sz w:val="20"/>
          <w:szCs w:val="20"/>
          <w:lang w:eastAsia="en-US"/>
        </w:rPr>
      </w:pPr>
      <w:r w:rsidRPr="006226B2">
        <w:rPr>
          <w:rFonts w:ascii="Trebuchet MS" w:eastAsia="Calibri" w:hAnsi="Trebuchet MS"/>
          <w:b/>
          <w:sz w:val="20"/>
          <w:szCs w:val="20"/>
          <w:lang w:eastAsia="en-US"/>
        </w:rPr>
        <w:t>Informacje dotyczące ochrony danych osobowych</w:t>
      </w:r>
    </w:p>
    <w:p w:rsidR="00946DA2" w:rsidRPr="00D45993" w:rsidRDefault="00946DA2" w:rsidP="00946DA2">
      <w:pPr>
        <w:numPr>
          <w:ilvl w:val="1"/>
          <w:numId w:val="4"/>
        </w:numPr>
        <w:spacing w:after="150" w:line="360" w:lineRule="auto"/>
        <w:ind w:left="993" w:hanging="574"/>
        <w:contextualSpacing/>
        <w:jc w:val="both"/>
        <w:rPr>
          <w:rFonts w:ascii="Trebuchet MS" w:eastAsia="Calibri" w:hAnsi="Trebuchet MS" w:cs="Arial"/>
          <w:sz w:val="20"/>
          <w:szCs w:val="20"/>
        </w:rPr>
      </w:pPr>
      <w:r w:rsidRPr="00D45993">
        <w:rPr>
          <w:rFonts w:ascii="Trebuchet MS" w:eastAsia="Calibri" w:hAnsi="Trebuchet MS"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Pr>
          <w:rFonts w:ascii="Trebuchet MS" w:eastAsia="Calibri" w:hAnsi="Trebuchet MS" w:cs="Arial"/>
          <w:sz w:val="20"/>
          <w:szCs w:val="20"/>
        </w:rPr>
        <w:t>nie danych) (Dz. Urz. UE L 119</w:t>
      </w:r>
      <w:r w:rsidRPr="00D45993">
        <w:rPr>
          <w:rFonts w:ascii="Trebuchet MS" w:eastAsia="Calibri" w:hAnsi="Trebuchet MS" w:cs="Arial"/>
          <w:sz w:val="20"/>
          <w:szCs w:val="20"/>
        </w:rPr>
        <w:t xml:space="preserve">z 04.05.2016, str. 1), dalej „RODO”, informuję, że: </w:t>
      </w:r>
    </w:p>
    <w:p w:rsidR="00946DA2" w:rsidRPr="00D45993" w:rsidRDefault="00946DA2" w:rsidP="00946DA2">
      <w:pPr>
        <w:widowControl w:val="0"/>
        <w:numPr>
          <w:ilvl w:val="2"/>
          <w:numId w:val="4"/>
        </w:numPr>
        <w:autoSpaceDE w:val="0"/>
        <w:autoSpaceDN w:val="0"/>
        <w:spacing w:before="3" w:after="200" w:line="360" w:lineRule="auto"/>
        <w:ind w:left="1560" w:hanging="646"/>
        <w:contextualSpacing/>
        <w:jc w:val="both"/>
        <w:rPr>
          <w:rFonts w:ascii="Trebuchet MS" w:eastAsia="Calibri" w:hAnsi="Trebuchet MS" w:cs="Angsana New"/>
          <w:color w:val="000000"/>
          <w:sz w:val="20"/>
          <w:szCs w:val="20"/>
        </w:rPr>
      </w:pPr>
      <w:r w:rsidRPr="00D45993">
        <w:rPr>
          <w:rFonts w:ascii="Trebuchet MS" w:eastAsia="Calibri" w:hAnsi="Trebuchet MS" w:cs="Arial"/>
          <w:sz w:val="20"/>
          <w:szCs w:val="20"/>
        </w:rPr>
        <w:t xml:space="preserve">Administratorem Pani/Pana danych osobowych jest </w:t>
      </w:r>
      <w:r w:rsidRPr="00D45993">
        <w:rPr>
          <w:rFonts w:ascii="Trebuchet MS" w:eastAsia="Calibri" w:hAnsi="Trebuchet MS"/>
          <w:color w:val="000000"/>
          <w:sz w:val="20"/>
          <w:szCs w:val="20"/>
        </w:rPr>
        <w:t>Mie</w:t>
      </w:r>
      <w:r>
        <w:rPr>
          <w:rFonts w:ascii="Trebuchet MS" w:eastAsia="Calibri" w:hAnsi="Trebuchet MS"/>
          <w:color w:val="000000"/>
          <w:sz w:val="20"/>
          <w:szCs w:val="20"/>
        </w:rPr>
        <w:t xml:space="preserve">jski Ośrodek Pomocy Społecznej </w:t>
      </w:r>
      <w:r w:rsidRPr="00D45993">
        <w:rPr>
          <w:rFonts w:ascii="Trebuchet MS" w:eastAsia="Calibri" w:hAnsi="Trebuchet MS"/>
          <w:color w:val="000000"/>
          <w:sz w:val="20"/>
          <w:szCs w:val="20"/>
        </w:rPr>
        <w:t>w Bielsku-Białej przy ul. Karola Miarki 11</w:t>
      </w:r>
      <w:r w:rsidRPr="00D45993">
        <w:rPr>
          <w:rFonts w:ascii="Trebuchet MS" w:eastAsia="Calibri" w:hAnsi="Trebuchet MS" w:cs="Angsana New"/>
          <w:color w:val="000000"/>
          <w:sz w:val="20"/>
          <w:szCs w:val="20"/>
        </w:rPr>
        <w:t xml:space="preserve">. Sposoby kontaktu z nami: </w:t>
      </w:r>
    </w:p>
    <w:p w:rsidR="00946DA2" w:rsidRDefault="00946DA2" w:rsidP="00946DA2">
      <w:pPr>
        <w:widowControl w:val="0"/>
        <w:numPr>
          <w:ilvl w:val="0"/>
          <w:numId w:val="5"/>
        </w:numPr>
        <w:autoSpaceDE w:val="0"/>
        <w:autoSpaceDN w:val="0"/>
        <w:spacing w:before="3" w:after="200" w:line="360" w:lineRule="auto"/>
        <w:ind w:left="1985"/>
        <w:contextualSpacing/>
        <w:jc w:val="both"/>
        <w:rPr>
          <w:rFonts w:ascii="Trebuchet MS" w:eastAsia="Calibri" w:hAnsi="Trebuchet MS" w:cs="Angsana New"/>
          <w:color w:val="000000"/>
          <w:sz w:val="20"/>
          <w:szCs w:val="20"/>
        </w:rPr>
      </w:pPr>
      <w:r w:rsidRPr="00D45993">
        <w:rPr>
          <w:rFonts w:ascii="Trebuchet MS" w:eastAsia="Calibri" w:hAnsi="Trebuchet MS" w:cs="Angsana New"/>
          <w:color w:val="000000"/>
          <w:sz w:val="20"/>
          <w:szCs w:val="20"/>
        </w:rPr>
        <w:lastRenderedPageBreak/>
        <w:t>adres: 43-300 Bielsko-Biała, ul. Karola Miarki 11</w:t>
      </w:r>
    </w:p>
    <w:p w:rsidR="003D3A6D" w:rsidRDefault="00946DA2" w:rsidP="003D3A6D">
      <w:pPr>
        <w:widowControl w:val="0"/>
        <w:numPr>
          <w:ilvl w:val="0"/>
          <w:numId w:val="5"/>
        </w:numPr>
        <w:autoSpaceDE w:val="0"/>
        <w:autoSpaceDN w:val="0"/>
        <w:spacing w:before="3" w:after="200" w:line="360" w:lineRule="auto"/>
        <w:ind w:left="1985"/>
        <w:contextualSpacing/>
        <w:jc w:val="both"/>
        <w:rPr>
          <w:rFonts w:ascii="Trebuchet MS" w:eastAsia="Calibri" w:hAnsi="Trebuchet MS" w:cs="Angsana New"/>
          <w:color w:val="000000"/>
          <w:sz w:val="20"/>
          <w:szCs w:val="20"/>
        </w:rPr>
      </w:pPr>
      <w:r w:rsidRPr="005158FD">
        <w:rPr>
          <w:rFonts w:ascii="Trebuchet MS" w:eastAsia="Calibri" w:hAnsi="Trebuchet MS"/>
          <w:color w:val="000000"/>
          <w:sz w:val="20"/>
          <w:szCs w:val="20"/>
        </w:rPr>
        <w:t xml:space="preserve">telefon: 33 49 95 650 - Sekretariat </w:t>
      </w:r>
    </w:p>
    <w:p w:rsidR="00946DA2" w:rsidRPr="003D3A6D" w:rsidRDefault="003D3A6D" w:rsidP="003D3A6D">
      <w:pPr>
        <w:widowControl w:val="0"/>
        <w:numPr>
          <w:ilvl w:val="0"/>
          <w:numId w:val="5"/>
        </w:numPr>
        <w:autoSpaceDE w:val="0"/>
        <w:autoSpaceDN w:val="0"/>
        <w:spacing w:before="3" w:after="200" w:line="360" w:lineRule="auto"/>
        <w:ind w:left="1985"/>
        <w:contextualSpacing/>
        <w:jc w:val="both"/>
        <w:rPr>
          <w:rFonts w:ascii="Trebuchet MS" w:eastAsia="Calibri" w:hAnsi="Trebuchet MS" w:cs="Angsana New"/>
          <w:color w:val="000000"/>
          <w:sz w:val="20"/>
          <w:szCs w:val="20"/>
        </w:rPr>
      </w:pPr>
      <w:r>
        <w:rPr>
          <w:rFonts w:ascii="Trebuchet MS" w:eastAsia="Calibri" w:hAnsi="Trebuchet MS" w:cs="Angsana New"/>
          <w:color w:val="000000"/>
          <w:sz w:val="20"/>
          <w:szCs w:val="20"/>
        </w:rPr>
        <w:t>33 4</w:t>
      </w:r>
      <w:r w:rsidR="00946DA2" w:rsidRPr="003D3A6D">
        <w:rPr>
          <w:rFonts w:ascii="Trebuchet MS" w:eastAsia="Calibri" w:hAnsi="Trebuchet MS"/>
          <w:color w:val="000000"/>
          <w:sz w:val="20"/>
          <w:szCs w:val="20"/>
        </w:rPr>
        <w:t>9 95 600 – Centrala</w:t>
      </w:r>
    </w:p>
    <w:p w:rsidR="00946DA2" w:rsidRPr="005158FD" w:rsidRDefault="00946DA2" w:rsidP="00946DA2">
      <w:pPr>
        <w:widowControl w:val="0"/>
        <w:numPr>
          <w:ilvl w:val="0"/>
          <w:numId w:val="6"/>
        </w:numPr>
        <w:autoSpaceDE w:val="0"/>
        <w:autoSpaceDN w:val="0"/>
        <w:spacing w:before="3" w:after="200" w:line="360" w:lineRule="auto"/>
        <w:ind w:left="1985"/>
        <w:contextualSpacing/>
        <w:jc w:val="both"/>
        <w:rPr>
          <w:rFonts w:ascii="Trebuchet MS" w:eastAsia="Calibri" w:hAnsi="Trebuchet MS" w:cs="Angsana New"/>
          <w:color w:val="000000"/>
          <w:sz w:val="20"/>
          <w:szCs w:val="20"/>
        </w:rPr>
      </w:pPr>
      <w:r w:rsidRPr="00D45993">
        <w:rPr>
          <w:rFonts w:ascii="Trebuchet MS" w:eastAsia="Calibri" w:hAnsi="Trebuchet MS"/>
          <w:color w:val="000000"/>
          <w:sz w:val="20"/>
          <w:szCs w:val="20"/>
        </w:rPr>
        <w:t>faks: (33) 49 95</w:t>
      </w:r>
      <w:r>
        <w:rPr>
          <w:rFonts w:ascii="Trebuchet MS" w:eastAsia="Calibri" w:hAnsi="Trebuchet MS"/>
          <w:color w:val="000000"/>
          <w:sz w:val="20"/>
          <w:szCs w:val="20"/>
        </w:rPr>
        <w:t> </w:t>
      </w:r>
      <w:r w:rsidRPr="00D45993">
        <w:rPr>
          <w:rFonts w:ascii="Trebuchet MS" w:eastAsia="Calibri" w:hAnsi="Trebuchet MS"/>
          <w:color w:val="000000"/>
          <w:sz w:val="20"/>
          <w:szCs w:val="20"/>
        </w:rPr>
        <w:t>652</w:t>
      </w:r>
    </w:p>
    <w:p w:rsidR="00946DA2" w:rsidRDefault="00946DA2" w:rsidP="00946DA2">
      <w:pPr>
        <w:widowControl w:val="0"/>
        <w:numPr>
          <w:ilvl w:val="0"/>
          <w:numId w:val="6"/>
        </w:numPr>
        <w:autoSpaceDE w:val="0"/>
        <w:autoSpaceDN w:val="0"/>
        <w:spacing w:before="3" w:after="200" w:line="360" w:lineRule="auto"/>
        <w:ind w:left="1985"/>
        <w:contextualSpacing/>
        <w:jc w:val="both"/>
        <w:rPr>
          <w:rFonts w:ascii="Trebuchet MS" w:eastAsia="Calibri" w:hAnsi="Trebuchet MS" w:cs="Angsana New"/>
          <w:color w:val="000000"/>
          <w:sz w:val="20"/>
          <w:szCs w:val="20"/>
          <w:lang w:val="en-US"/>
        </w:rPr>
      </w:pPr>
      <w:proofErr w:type="spellStart"/>
      <w:r w:rsidRPr="005158FD">
        <w:rPr>
          <w:rFonts w:ascii="Trebuchet MS" w:eastAsia="Calibri" w:hAnsi="Trebuchet MS"/>
          <w:color w:val="000000"/>
          <w:sz w:val="20"/>
          <w:szCs w:val="20"/>
          <w:lang w:val="en-US"/>
        </w:rPr>
        <w:t>adres</w:t>
      </w:r>
      <w:proofErr w:type="spellEnd"/>
      <w:r w:rsidRPr="005158FD">
        <w:rPr>
          <w:rFonts w:ascii="Trebuchet MS" w:eastAsia="Calibri" w:hAnsi="Trebuchet MS"/>
          <w:color w:val="000000"/>
          <w:sz w:val="20"/>
          <w:szCs w:val="20"/>
          <w:lang w:val="en-US"/>
        </w:rPr>
        <w:t xml:space="preserve"> e-mail: sekretariat</w:t>
      </w:r>
      <w:hyperlink r:id="rId7" w:history="1">
        <w:r w:rsidRPr="005158FD">
          <w:rPr>
            <w:rFonts w:ascii="Trebuchet MS" w:eastAsia="Calibri" w:hAnsi="Trebuchet MS"/>
            <w:color w:val="000000"/>
            <w:sz w:val="20"/>
            <w:szCs w:val="20"/>
            <w:lang w:val="en-US"/>
          </w:rPr>
          <w:t>@mops.bielsko.pl</w:t>
        </w:r>
      </w:hyperlink>
    </w:p>
    <w:p w:rsidR="00946DA2" w:rsidRPr="005158FD" w:rsidRDefault="00946DA2" w:rsidP="00946DA2">
      <w:pPr>
        <w:widowControl w:val="0"/>
        <w:numPr>
          <w:ilvl w:val="0"/>
          <w:numId w:val="6"/>
        </w:numPr>
        <w:autoSpaceDE w:val="0"/>
        <w:autoSpaceDN w:val="0"/>
        <w:spacing w:before="3" w:after="200" w:line="360" w:lineRule="auto"/>
        <w:ind w:left="1985"/>
        <w:contextualSpacing/>
        <w:jc w:val="both"/>
        <w:rPr>
          <w:rFonts w:ascii="Trebuchet MS" w:eastAsia="Calibri" w:hAnsi="Trebuchet MS" w:cs="Angsana New"/>
          <w:color w:val="000000"/>
          <w:sz w:val="20"/>
          <w:szCs w:val="20"/>
        </w:rPr>
      </w:pPr>
      <w:r w:rsidRPr="005158FD">
        <w:rPr>
          <w:rFonts w:ascii="Trebuchet MS" w:eastAsia="Calibri" w:hAnsi="Trebuchet MS"/>
          <w:color w:val="000000"/>
          <w:sz w:val="20"/>
          <w:szCs w:val="20"/>
        </w:rPr>
        <w:t xml:space="preserve">elektroniczna skrzynka podawcza, którą znaleźć można wchodząc na stronę internetową pod adresem </w:t>
      </w:r>
      <w:hyperlink r:id="rId8" w:history="1">
        <w:r w:rsidRPr="005158FD">
          <w:rPr>
            <w:rFonts w:ascii="Trebuchet MS" w:eastAsia="Calibri" w:hAnsi="Trebuchet MS"/>
            <w:color w:val="000000"/>
            <w:sz w:val="20"/>
            <w:szCs w:val="20"/>
          </w:rPr>
          <w:t>www.mops.bielsko.pl</w:t>
        </w:r>
      </w:hyperlink>
      <w:r w:rsidRPr="005158FD">
        <w:rPr>
          <w:rFonts w:ascii="Trebuchet MS" w:eastAsia="Calibri" w:hAnsi="Trebuchet MS"/>
          <w:color w:val="000000"/>
          <w:sz w:val="20"/>
          <w:szCs w:val="20"/>
        </w:rPr>
        <w:t xml:space="preserve"> (zakładka: Kontakt).</w:t>
      </w:r>
    </w:p>
    <w:p w:rsidR="00946DA2" w:rsidRPr="00D45993" w:rsidRDefault="00946DA2" w:rsidP="00946DA2">
      <w:pPr>
        <w:widowControl w:val="0"/>
        <w:numPr>
          <w:ilvl w:val="2"/>
          <w:numId w:val="4"/>
        </w:numPr>
        <w:autoSpaceDE w:val="0"/>
        <w:autoSpaceDN w:val="0"/>
        <w:spacing w:before="3" w:after="200" w:line="360" w:lineRule="auto"/>
        <w:ind w:left="1701" w:hanging="645"/>
        <w:contextualSpacing/>
        <w:jc w:val="both"/>
        <w:rPr>
          <w:rFonts w:ascii="Trebuchet MS" w:eastAsia="Calibri" w:hAnsi="Trebuchet MS" w:cs="Angsana New"/>
          <w:color w:val="000000"/>
          <w:sz w:val="20"/>
          <w:szCs w:val="20"/>
        </w:rPr>
      </w:pPr>
      <w:r w:rsidRPr="00D45993">
        <w:rPr>
          <w:rFonts w:ascii="Trebuchet MS" w:eastAsia="Calibri" w:hAnsi="Trebuchet MS" w:cs="Angsana New"/>
          <w:color w:val="000000"/>
          <w:sz w:val="20"/>
          <w:szCs w:val="20"/>
        </w:rPr>
        <w:t xml:space="preserve">Wyznaczyliśmy Inspektora Danych, z którym może Pan/Pani się skontaktować </w:t>
      </w:r>
      <w:r>
        <w:rPr>
          <w:rFonts w:ascii="Trebuchet MS" w:eastAsia="Calibri" w:hAnsi="Trebuchet MS" w:cs="Angsana New"/>
          <w:color w:val="000000"/>
          <w:sz w:val="20"/>
          <w:szCs w:val="20"/>
        </w:rPr>
        <w:br/>
      </w:r>
      <w:r w:rsidRPr="00D45993">
        <w:rPr>
          <w:rFonts w:ascii="Trebuchet MS" w:eastAsia="Calibri" w:hAnsi="Trebuchet MS" w:cs="Angsana New"/>
          <w:color w:val="000000"/>
          <w:sz w:val="20"/>
          <w:szCs w:val="20"/>
        </w:rPr>
        <w:t>w sprawach ochrony swoich danych osobowych. Sposoby kontaktu z nim zapewniamy poprzez wskazanie:</w:t>
      </w:r>
    </w:p>
    <w:p w:rsidR="00946DA2" w:rsidRPr="003D3A6D" w:rsidRDefault="00DB6829" w:rsidP="003D3A6D">
      <w:pPr>
        <w:widowControl w:val="0"/>
        <w:numPr>
          <w:ilvl w:val="0"/>
          <w:numId w:val="7"/>
        </w:numPr>
        <w:autoSpaceDE w:val="0"/>
        <w:autoSpaceDN w:val="0"/>
        <w:spacing w:before="3" w:after="0" w:line="360" w:lineRule="auto"/>
        <w:ind w:left="1985" w:hanging="284"/>
        <w:contextualSpacing/>
        <w:jc w:val="both"/>
        <w:rPr>
          <w:rFonts w:ascii="Trebuchet MS" w:eastAsia="Calibri" w:hAnsi="Trebuchet MS" w:cs="Angsana New"/>
          <w:color w:val="000000"/>
          <w:sz w:val="20"/>
          <w:szCs w:val="20"/>
        </w:rPr>
      </w:pPr>
      <w:r>
        <w:rPr>
          <w:rFonts w:ascii="Trebuchet MS" w:eastAsia="Calibri" w:hAnsi="Trebuchet MS" w:cs="Angsana New"/>
          <w:color w:val="000000"/>
          <w:sz w:val="20"/>
          <w:szCs w:val="20"/>
        </w:rPr>
        <w:t xml:space="preserve">adresu korespondencyjnego: </w:t>
      </w:r>
      <w:r w:rsidR="00946DA2" w:rsidRPr="00D45993">
        <w:rPr>
          <w:rFonts w:ascii="Trebuchet MS" w:eastAsia="Calibri" w:hAnsi="Trebuchet MS" w:cs="Angsana New"/>
          <w:color w:val="000000"/>
          <w:sz w:val="20"/>
          <w:szCs w:val="20"/>
        </w:rPr>
        <w:t>Miejski Ośrodek Pomocy Społecznej w Bielsku-Białej</w:t>
      </w:r>
      <w:r w:rsidR="003D3A6D">
        <w:rPr>
          <w:rFonts w:ascii="Trebuchet MS" w:eastAsia="Calibri" w:hAnsi="Trebuchet MS" w:cs="Angsana New"/>
          <w:color w:val="000000"/>
          <w:sz w:val="20"/>
          <w:szCs w:val="20"/>
        </w:rPr>
        <w:t xml:space="preserve"> </w:t>
      </w:r>
      <w:r w:rsidR="00946DA2" w:rsidRPr="003D3A6D">
        <w:rPr>
          <w:rFonts w:ascii="Trebuchet MS" w:eastAsia="Calibri" w:hAnsi="Trebuchet MS" w:cs="Angsana New"/>
          <w:color w:val="000000"/>
          <w:sz w:val="20"/>
          <w:szCs w:val="20"/>
        </w:rPr>
        <w:t>43-300 Bielsko-Biała, ul. Karola Miarki 11</w:t>
      </w:r>
    </w:p>
    <w:p w:rsidR="00946DA2" w:rsidRDefault="00946DA2" w:rsidP="00946DA2">
      <w:pPr>
        <w:widowControl w:val="0"/>
        <w:numPr>
          <w:ilvl w:val="0"/>
          <w:numId w:val="7"/>
        </w:numPr>
        <w:autoSpaceDE w:val="0"/>
        <w:autoSpaceDN w:val="0"/>
        <w:spacing w:before="3" w:after="200" w:line="360" w:lineRule="auto"/>
        <w:ind w:left="1985"/>
        <w:contextualSpacing/>
        <w:jc w:val="both"/>
        <w:rPr>
          <w:rFonts w:ascii="Trebuchet MS" w:eastAsia="Calibri" w:hAnsi="Trebuchet MS" w:cs="Angsana New"/>
          <w:color w:val="000000"/>
          <w:sz w:val="20"/>
          <w:szCs w:val="20"/>
        </w:rPr>
      </w:pPr>
      <w:r w:rsidRPr="00D45993">
        <w:rPr>
          <w:rFonts w:ascii="Trebuchet MS" w:eastAsia="Calibri" w:hAnsi="Trebuchet MS" w:cs="Angsana New"/>
          <w:color w:val="000000"/>
          <w:sz w:val="20"/>
          <w:szCs w:val="20"/>
        </w:rPr>
        <w:t xml:space="preserve">adresu e-mail: </w:t>
      </w:r>
      <w:r w:rsidRPr="005158FD">
        <w:rPr>
          <w:rFonts w:ascii="Trebuchet MS" w:eastAsia="Calibri" w:hAnsi="Trebuchet MS" w:cs="Angsana New"/>
          <w:color w:val="000000"/>
          <w:sz w:val="20"/>
          <w:szCs w:val="20"/>
        </w:rPr>
        <w:t>iod@mops.bielsko.pl</w:t>
      </w:r>
    </w:p>
    <w:p w:rsidR="00946DA2" w:rsidRPr="005158FD" w:rsidRDefault="00946DA2" w:rsidP="00946DA2">
      <w:pPr>
        <w:widowControl w:val="0"/>
        <w:numPr>
          <w:ilvl w:val="0"/>
          <w:numId w:val="7"/>
        </w:numPr>
        <w:autoSpaceDE w:val="0"/>
        <w:autoSpaceDN w:val="0"/>
        <w:spacing w:before="3" w:after="200" w:line="360" w:lineRule="auto"/>
        <w:ind w:left="1985"/>
        <w:contextualSpacing/>
        <w:jc w:val="both"/>
        <w:rPr>
          <w:rFonts w:ascii="Trebuchet MS" w:eastAsia="Calibri" w:hAnsi="Trebuchet MS" w:cs="Angsana New"/>
          <w:color w:val="000000"/>
          <w:sz w:val="20"/>
          <w:szCs w:val="20"/>
        </w:rPr>
      </w:pPr>
      <w:r w:rsidRPr="005158FD">
        <w:rPr>
          <w:rFonts w:ascii="Trebuchet MS" w:eastAsia="Calibri" w:hAnsi="Trebuchet MS" w:cs="Angsana New"/>
          <w:color w:val="000000"/>
          <w:sz w:val="20"/>
          <w:szCs w:val="20"/>
        </w:rPr>
        <w:t>elektronicznej skrzynki podawczej, którą znaleźć można wchodząc na stronę internetową pod adresem www.mops.bielsko.pl (zakładka: Kontakt).</w:t>
      </w:r>
    </w:p>
    <w:p w:rsidR="00946DA2" w:rsidRDefault="00946DA2" w:rsidP="00946DA2">
      <w:pPr>
        <w:widowControl w:val="0"/>
        <w:numPr>
          <w:ilvl w:val="2"/>
          <w:numId w:val="4"/>
        </w:numPr>
        <w:autoSpaceDE w:val="0"/>
        <w:autoSpaceDN w:val="0"/>
        <w:spacing w:before="3" w:after="200" w:line="360" w:lineRule="auto"/>
        <w:ind w:left="1701" w:hanging="645"/>
        <w:contextualSpacing/>
        <w:jc w:val="both"/>
        <w:rPr>
          <w:rFonts w:ascii="Trebuchet MS" w:eastAsia="Calibri" w:hAnsi="Trebuchet MS" w:cs="Angsana New"/>
          <w:color w:val="000000"/>
          <w:sz w:val="20"/>
          <w:szCs w:val="20"/>
        </w:rPr>
      </w:pPr>
      <w:r w:rsidRPr="00D45993">
        <w:rPr>
          <w:rFonts w:ascii="Trebuchet MS" w:eastAsia="Calibri" w:hAnsi="Trebuchet MS" w:cs="Angsana New"/>
          <w:color w:val="000000"/>
          <w:sz w:val="20"/>
          <w:szCs w:val="20"/>
        </w:rPr>
        <w:t>Pani/Pana dane osobowe przetwarzane będą na podstawie art. 6 ust. 1 lit. b, c</w:t>
      </w:r>
      <w:r>
        <w:rPr>
          <w:rFonts w:ascii="Trebuchet MS" w:eastAsia="Calibri" w:hAnsi="Trebuchet MS" w:cs="Angsana New"/>
          <w:color w:val="000000"/>
          <w:sz w:val="20"/>
          <w:szCs w:val="20"/>
        </w:rPr>
        <w:t>, e</w:t>
      </w:r>
      <w:r w:rsidRPr="00D45993">
        <w:rPr>
          <w:rFonts w:ascii="Trebuchet MS" w:eastAsia="Calibri" w:hAnsi="Trebuchet MS" w:cs="Angsana New"/>
          <w:color w:val="000000"/>
          <w:sz w:val="20"/>
          <w:szCs w:val="20"/>
        </w:rPr>
        <w:t xml:space="preserve"> RODO w celu związanym z postępowaniem o udzielenie zamówienia publicznego pn. </w:t>
      </w:r>
      <w:r>
        <w:rPr>
          <w:rFonts w:ascii="Trebuchet MS" w:eastAsia="Calibri" w:hAnsi="Trebuchet MS" w:cs="Angsana New"/>
          <w:b/>
          <w:color w:val="000000"/>
          <w:sz w:val="20"/>
          <w:szCs w:val="20"/>
        </w:rPr>
        <w:t xml:space="preserve">„Świadczenie specjalistycznych usług opiekuńczych dla osób </w:t>
      </w:r>
      <w:r w:rsidR="003D3A6D">
        <w:rPr>
          <w:rFonts w:ascii="Trebuchet MS" w:eastAsia="Calibri" w:hAnsi="Trebuchet MS" w:cs="Angsana New"/>
          <w:b/>
          <w:color w:val="000000"/>
          <w:sz w:val="20"/>
          <w:szCs w:val="20"/>
        </w:rPr>
        <w:br/>
      </w:r>
      <w:r>
        <w:rPr>
          <w:rFonts w:ascii="Trebuchet MS" w:eastAsia="Calibri" w:hAnsi="Trebuchet MS" w:cs="Angsana New"/>
          <w:b/>
          <w:color w:val="000000"/>
          <w:sz w:val="20"/>
          <w:szCs w:val="20"/>
        </w:rPr>
        <w:t>z zaburzeniami psychicznymi na potrzeby Miejskiego Ośrodka Pomocy Społecznej w Bielsku-Białej</w:t>
      </w:r>
      <w:r w:rsidRPr="00D45993">
        <w:rPr>
          <w:rFonts w:ascii="Trebuchet MS" w:eastAsia="Calibri" w:hAnsi="Trebuchet MS" w:cs="Angsana New"/>
          <w:b/>
          <w:color w:val="000000"/>
          <w:sz w:val="20"/>
          <w:szCs w:val="20"/>
        </w:rPr>
        <w:t>”,</w:t>
      </w:r>
      <w:r w:rsidRPr="00D45993">
        <w:rPr>
          <w:rFonts w:ascii="Trebuchet MS" w:eastAsia="Calibri" w:hAnsi="Trebuchet MS" w:cs="Angsana New"/>
          <w:color w:val="000000"/>
          <w:sz w:val="20"/>
          <w:szCs w:val="20"/>
        </w:rPr>
        <w:t xml:space="preserve"> prowadzonym w trybie</w:t>
      </w:r>
      <w:r>
        <w:rPr>
          <w:rFonts w:ascii="Trebuchet MS" w:eastAsia="Calibri" w:hAnsi="Trebuchet MS" w:cs="Angsana New"/>
          <w:color w:val="000000"/>
          <w:sz w:val="20"/>
          <w:szCs w:val="20"/>
        </w:rPr>
        <w:t xml:space="preserve"> art. 138o ustawy Prawo zamówień publicznych tj. wybraniem wykonawcy oraz wykonaniem umowy, czyli identy</w:t>
      </w:r>
      <w:r w:rsidR="003D3A6D">
        <w:rPr>
          <w:rFonts w:ascii="Trebuchet MS" w:eastAsia="Calibri" w:hAnsi="Trebuchet MS" w:cs="Angsana New"/>
          <w:color w:val="000000"/>
          <w:sz w:val="20"/>
          <w:szCs w:val="20"/>
        </w:rPr>
        <w:t xml:space="preserve">fikacją i rozliczeniem zgodnym </w:t>
      </w:r>
      <w:r>
        <w:rPr>
          <w:rFonts w:ascii="Trebuchet MS" w:eastAsia="Calibri" w:hAnsi="Trebuchet MS" w:cs="Angsana New"/>
          <w:color w:val="000000"/>
          <w:sz w:val="20"/>
          <w:szCs w:val="20"/>
        </w:rPr>
        <w:t>z treścią umowy.</w:t>
      </w:r>
    </w:p>
    <w:p w:rsidR="00946DA2" w:rsidRDefault="00946DA2" w:rsidP="00946DA2">
      <w:pPr>
        <w:widowControl w:val="0"/>
        <w:numPr>
          <w:ilvl w:val="2"/>
          <w:numId w:val="4"/>
        </w:numPr>
        <w:autoSpaceDE w:val="0"/>
        <w:autoSpaceDN w:val="0"/>
        <w:spacing w:before="3" w:after="200" w:line="360" w:lineRule="auto"/>
        <w:ind w:left="1701" w:hanging="645"/>
        <w:contextualSpacing/>
        <w:jc w:val="both"/>
        <w:rPr>
          <w:rFonts w:ascii="Trebuchet MS" w:eastAsia="Calibri" w:hAnsi="Trebuchet MS" w:cs="Angsana New"/>
          <w:color w:val="000000"/>
          <w:sz w:val="20"/>
          <w:szCs w:val="20"/>
        </w:rPr>
      </w:pPr>
      <w:r w:rsidRPr="00142AD6">
        <w:rPr>
          <w:rFonts w:ascii="Trebuchet MS" w:eastAsia="Calibri" w:hAnsi="Trebuchet MS" w:cs="Angsana New"/>
          <w:color w:val="000000"/>
          <w:sz w:val="20"/>
          <w:szCs w:val="20"/>
        </w:rPr>
        <w:t>Odbiorcami Pani/Pana danych osobowych będą</w:t>
      </w:r>
      <w:r>
        <w:rPr>
          <w:rFonts w:ascii="Trebuchet MS" w:eastAsia="Calibri" w:hAnsi="Trebuchet MS" w:cs="Angsana New"/>
          <w:color w:val="000000"/>
          <w:sz w:val="20"/>
          <w:szCs w:val="20"/>
        </w:rPr>
        <w:t>:</w:t>
      </w:r>
    </w:p>
    <w:p w:rsidR="00946DA2" w:rsidRDefault="00946DA2" w:rsidP="00946DA2">
      <w:pPr>
        <w:widowControl w:val="0"/>
        <w:numPr>
          <w:ilvl w:val="0"/>
          <w:numId w:val="10"/>
        </w:numPr>
        <w:autoSpaceDE w:val="0"/>
        <w:autoSpaceDN w:val="0"/>
        <w:spacing w:before="3" w:after="200" w:line="360" w:lineRule="auto"/>
        <w:ind w:left="2127"/>
        <w:contextualSpacing/>
        <w:jc w:val="both"/>
        <w:rPr>
          <w:rFonts w:ascii="Trebuchet MS" w:eastAsia="Calibri" w:hAnsi="Trebuchet MS" w:cs="Angsana New"/>
          <w:color w:val="000000"/>
          <w:sz w:val="20"/>
          <w:szCs w:val="20"/>
        </w:rPr>
      </w:pPr>
      <w:r w:rsidRPr="00142AD6">
        <w:rPr>
          <w:rFonts w:ascii="Trebuchet MS" w:eastAsia="Calibri" w:hAnsi="Trebuchet MS" w:cs="Angsana New"/>
          <w:color w:val="000000"/>
          <w:sz w:val="20"/>
          <w:szCs w:val="20"/>
        </w:rPr>
        <w:t xml:space="preserve">osoby lub podmioty, którym udostępniona zostanie dokumentacja postępowania </w:t>
      </w:r>
      <w:r>
        <w:rPr>
          <w:rFonts w:ascii="Trebuchet MS" w:eastAsia="Calibri" w:hAnsi="Trebuchet MS" w:cs="Angsana New"/>
          <w:color w:val="000000"/>
          <w:sz w:val="20"/>
          <w:szCs w:val="20"/>
        </w:rPr>
        <w:br/>
      </w:r>
      <w:r w:rsidRPr="00142AD6">
        <w:rPr>
          <w:rFonts w:ascii="Trebuchet MS" w:eastAsia="Calibri" w:hAnsi="Trebuchet MS" w:cs="Angsana New"/>
          <w:color w:val="000000"/>
          <w:sz w:val="20"/>
          <w:szCs w:val="20"/>
        </w:rPr>
        <w:t xml:space="preserve">w oparciu o art. 8 oraz art. 96 ust. 3 ustawy </w:t>
      </w:r>
      <w:r>
        <w:rPr>
          <w:rFonts w:ascii="Trebuchet MS" w:eastAsia="Calibri" w:hAnsi="Trebuchet MS" w:cs="Angsana New"/>
          <w:color w:val="000000"/>
          <w:sz w:val="20"/>
          <w:szCs w:val="20"/>
        </w:rPr>
        <w:t>Prawo zamówień publicznych,</w:t>
      </w:r>
    </w:p>
    <w:p w:rsidR="00946DA2" w:rsidRDefault="00946DA2" w:rsidP="00946DA2">
      <w:pPr>
        <w:widowControl w:val="0"/>
        <w:numPr>
          <w:ilvl w:val="0"/>
          <w:numId w:val="10"/>
        </w:numPr>
        <w:autoSpaceDE w:val="0"/>
        <w:autoSpaceDN w:val="0"/>
        <w:spacing w:before="3" w:after="200" w:line="360" w:lineRule="auto"/>
        <w:ind w:left="2127"/>
        <w:contextualSpacing/>
        <w:jc w:val="both"/>
        <w:rPr>
          <w:rFonts w:ascii="Trebuchet MS" w:eastAsia="Calibri" w:hAnsi="Trebuchet MS" w:cs="Angsana New"/>
          <w:color w:val="000000"/>
          <w:sz w:val="20"/>
          <w:szCs w:val="20"/>
        </w:rPr>
      </w:pPr>
      <w:r w:rsidRPr="005158FD">
        <w:rPr>
          <w:rFonts w:ascii="Trebuchet MS" w:eastAsia="Calibri" w:hAnsi="Trebuchet MS" w:cs="Angsana New"/>
          <w:color w:val="000000"/>
          <w:sz w:val="20"/>
          <w:szCs w:val="20"/>
        </w:rPr>
        <w:t>pracownicy obsługujący proces związany z postępowaniem o udzielenie zamówienia publicznego, wykonywaniem oraz rozliczeniem umowy, a także nadzorujący ten proces,</w:t>
      </w:r>
    </w:p>
    <w:p w:rsidR="00946DA2" w:rsidRPr="005158FD" w:rsidRDefault="00946DA2" w:rsidP="00946DA2">
      <w:pPr>
        <w:widowControl w:val="0"/>
        <w:numPr>
          <w:ilvl w:val="0"/>
          <w:numId w:val="10"/>
        </w:numPr>
        <w:autoSpaceDE w:val="0"/>
        <w:autoSpaceDN w:val="0"/>
        <w:spacing w:before="3" w:after="200" w:line="360" w:lineRule="auto"/>
        <w:ind w:left="2127"/>
        <w:contextualSpacing/>
        <w:jc w:val="both"/>
        <w:rPr>
          <w:rFonts w:ascii="Trebuchet MS" w:eastAsia="Calibri" w:hAnsi="Trebuchet MS" w:cs="Angsana New"/>
          <w:color w:val="000000"/>
          <w:sz w:val="20"/>
          <w:szCs w:val="20"/>
        </w:rPr>
      </w:pPr>
      <w:r w:rsidRPr="005158FD">
        <w:rPr>
          <w:rFonts w:ascii="Trebuchet MS" w:eastAsia="Calibri" w:hAnsi="Trebuchet MS" w:cs="Angsana New"/>
          <w:color w:val="000000"/>
          <w:sz w:val="20"/>
          <w:szCs w:val="20"/>
        </w:rPr>
        <w:t>pracownicy zapewniający obsługę informatyczną, w związku ze wsparciem serwisowym systemów informatycznych.</w:t>
      </w:r>
    </w:p>
    <w:p w:rsidR="00946DA2" w:rsidRDefault="00946DA2" w:rsidP="00946DA2">
      <w:pPr>
        <w:widowControl w:val="0"/>
        <w:autoSpaceDE w:val="0"/>
        <w:autoSpaceDN w:val="0"/>
        <w:spacing w:before="3" w:line="360" w:lineRule="auto"/>
        <w:ind w:left="1623"/>
        <w:contextualSpacing/>
        <w:jc w:val="both"/>
        <w:rPr>
          <w:rFonts w:ascii="Trebuchet MS" w:eastAsia="Calibri" w:hAnsi="Trebuchet MS" w:cs="Angsana New"/>
          <w:color w:val="000000"/>
          <w:sz w:val="20"/>
          <w:szCs w:val="20"/>
        </w:rPr>
      </w:pPr>
      <w:r>
        <w:rPr>
          <w:rFonts w:ascii="Trebuchet MS" w:eastAsia="Calibri" w:hAnsi="Trebuchet MS" w:cs="Angsana New"/>
          <w:color w:val="000000"/>
          <w:sz w:val="20"/>
          <w:szCs w:val="20"/>
        </w:rPr>
        <w:t>W przypadku konieczności skorzystania z usług innych podmiotów (w szczególności podmiotom administrującym systemami informatycznymi, serwisującym sprzęt informatyczny) przekazanie danych realizowane będzie na podstawie zawartych umów powierzenia przetwarzania, a podmioty przetwarzające mogą je przetwarzać jedynie na polecenie MOPS, co należy rozumieć w ten sposób, że nie są uprawnione do przetwarzania tych danych we własnych celach;</w:t>
      </w:r>
    </w:p>
    <w:p w:rsidR="00946DA2" w:rsidRPr="00AA35C9" w:rsidRDefault="00946DA2" w:rsidP="00946DA2">
      <w:pPr>
        <w:widowControl w:val="0"/>
        <w:numPr>
          <w:ilvl w:val="0"/>
          <w:numId w:val="10"/>
        </w:numPr>
        <w:autoSpaceDE w:val="0"/>
        <w:autoSpaceDN w:val="0"/>
        <w:spacing w:before="3" w:after="200" w:line="360" w:lineRule="auto"/>
        <w:ind w:left="2127"/>
        <w:contextualSpacing/>
        <w:jc w:val="both"/>
        <w:rPr>
          <w:rFonts w:ascii="Trebuchet MS" w:eastAsia="Calibri" w:hAnsi="Trebuchet MS" w:cs="Angsana New"/>
          <w:color w:val="000000"/>
          <w:sz w:val="20"/>
          <w:szCs w:val="20"/>
        </w:rPr>
      </w:pPr>
      <w:r>
        <w:rPr>
          <w:rFonts w:ascii="Trebuchet MS" w:eastAsia="Calibri" w:hAnsi="Trebuchet MS" w:cs="Angsana New"/>
          <w:color w:val="000000"/>
          <w:sz w:val="20"/>
          <w:szCs w:val="20"/>
        </w:rPr>
        <w:lastRenderedPageBreak/>
        <w:t>odbiorcą Pani/Pana danych mogą być również podmioty uprawnione lub zobowiązane do ich uzyskania na podstawie przepisów prawa.</w:t>
      </w:r>
    </w:p>
    <w:p w:rsidR="00946DA2" w:rsidRDefault="00946DA2" w:rsidP="00946DA2">
      <w:pPr>
        <w:widowControl w:val="0"/>
        <w:numPr>
          <w:ilvl w:val="2"/>
          <w:numId w:val="4"/>
        </w:numPr>
        <w:autoSpaceDE w:val="0"/>
        <w:autoSpaceDN w:val="0"/>
        <w:spacing w:before="3" w:after="200" w:line="360" w:lineRule="auto"/>
        <w:ind w:left="1701" w:hanging="645"/>
        <w:contextualSpacing/>
        <w:jc w:val="both"/>
        <w:rPr>
          <w:rFonts w:ascii="Trebuchet MS" w:eastAsia="Calibri" w:hAnsi="Trebuchet MS" w:cs="Angsana New"/>
          <w:color w:val="000000"/>
          <w:sz w:val="20"/>
          <w:szCs w:val="20"/>
        </w:rPr>
      </w:pPr>
      <w:r>
        <w:rPr>
          <w:rFonts w:ascii="Trebuchet MS" w:eastAsia="Calibri" w:hAnsi="Trebuchet MS" w:cs="Angsana New"/>
          <w:color w:val="000000"/>
          <w:sz w:val="20"/>
          <w:szCs w:val="20"/>
        </w:rPr>
        <w:t>Nie przekazujemy Pani/Pana danych poza teren Polski/Unii Europejskiej/ Europejskiego Obszaru Gospodarczego.</w:t>
      </w:r>
    </w:p>
    <w:p w:rsidR="003D3A6D" w:rsidRDefault="003D3A6D" w:rsidP="003C5372">
      <w:pPr>
        <w:widowControl w:val="0"/>
        <w:numPr>
          <w:ilvl w:val="2"/>
          <w:numId w:val="4"/>
        </w:numPr>
        <w:autoSpaceDE w:val="0"/>
        <w:autoSpaceDN w:val="0"/>
        <w:spacing w:before="3" w:after="200" w:line="360" w:lineRule="auto"/>
        <w:ind w:left="1701" w:hanging="646"/>
        <w:contextualSpacing/>
        <w:jc w:val="both"/>
        <w:rPr>
          <w:rFonts w:ascii="Trebuchet MS" w:eastAsia="Calibri" w:hAnsi="Trebuchet MS" w:cs="Angsana New"/>
          <w:color w:val="000000"/>
          <w:sz w:val="20"/>
          <w:szCs w:val="20"/>
        </w:rPr>
      </w:pPr>
      <w:r w:rsidRPr="00087E8B">
        <w:rPr>
          <w:rFonts w:ascii="Trebuchet MS" w:eastAsia="Calibri" w:hAnsi="Trebuchet MS" w:cs="Angsana New"/>
          <w:color w:val="000000"/>
          <w:sz w:val="20"/>
          <w:szCs w:val="20"/>
        </w:rPr>
        <w:t xml:space="preserve">Pani/Pana dane pozyskane w celu przeprowadzenia postępowania o udzielenie zamówienia publicznego, zawarcia oraz wykonania umowy będą przechowywane przez okres 5 lat począwszy od dnia zakończenia okresu realizacji projektu </w:t>
      </w:r>
      <w:r>
        <w:rPr>
          <w:rFonts w:ascii="Trebuchet MS" w:hAnsi="Trebuchet MS" w:cs="Lucida Sans Unicode"/>
          <w:bCs/>
          <w:sz w:val="20"/>
          <w:szCs w:val="20"/>
        </w:rPr>
        <w:t>„Ekosystemy na rzecz utrzymania zdrowia psychicznego w gminach</w:t>
      </w:r>
      <w:r w:rsidRPr="00087E8B">
        <w:rPr>
          <w:rFonts w:ascii="Trebuchet MS" w:hAnsi="Trebuchet MS" w:cs="Lucida Sans Unicode"/>
          <w:bCs/>
          <w:sz w:val="20"/>
          <w:szCs w:val="20"/>
        </w:rPr>
        <w:t>” przy czym Ins</w:t>
      </w:r>
      <w:r w:rsidR="00E81D57">
        <w:rPr>
          <w:rFonts w:ascii="Trebuchet MS" w:hAnsi="Trebuchet MS" w:cs="Lucida Sans Unicode"/>
          <w:bCs/>
          <w:sz w:val="20"/>
          <w:szCs w:val="20"/>
        </w:rPr>
        <w:t>tytucja Zarządzająca</w:t>
      </w:r>
      <w:r w:rsidRPr="00087E8B">
        <w:rPr>
          <w:rFonts w:ascii="Trebuchet MS" w:hAnsi="Trebuchet MS" w:cs="Lucida Sans Unicode"/>
          <w:bCs/>
          <w:sz w:val="20"/>
          <w:szCs w:val="20"/>
        </w:rPr>
        <w:t xml:space="preserve"> Programem Operacyjnym</w:t>
      </w:r>
      <w:r w:rsidR="00E81D57">
        <w:rPr>
          <w:rFonts w:ascii="Trebuchet MS" w:hAnsi="Trebuchet MS" w:cs="Lucida Sans Unicode"/>
          <w:bCs/>
          <w:sz w:val="20"/>
          <w:szCs w:val="20"/>
        </w:rPr>
        <w:t xml:space="preserve"> Wiedza Edukacja Rozwój</w:t>
      </w:r>
      <w:r w:rsidRPr="00087E8B">
        <w:rPr>
          <w:rFonts w:ascii="Trebuchet MS" w:hAnsi="Trebuchet MS" w:cs="Lucida Sans Unicode"/>
          <w:bCs/>
          <w:sz w:val="20"/>
          <w:szCs w:val="20"/>
        </w:rPr>
        <w:t xml:space="preserve"> na lata 2014-2020 może przedłużyć ten termin na dalszy czas.</w:t>
      </w:r>
    </w:p>
    <w:p w:rsidR="00946DA2" w:rsidRDefault="00946DA2" w:rsidP="00946DA2">
      <w:pPr>
        <w:widowControl w:val="0"/>
        <w:numPr>
          <w:ilvl w:val="2"/>
          <w:numId w:val="4"/>
        </w:numPr>
        <w:autoSpaceDE w:val="0"/>
        <w:autoSpaceDN w:val="0"/>
        <w:spacing w:before="3" w:after="200" w:line="360" w:lineRule="auto"/>
        <w:ind w:left="1701" w:hanging="645"/>
        <w:contextualSpacing/>
        <w:jc w:val="both"/>
        <w:rPr>
          <w:rFonts w:ascii="Trebuchet MS" w:eastAsia="Calibri" w:hAnsi="Trebuchet MS" w:cs="Angsana New"/>
          <w:color w:val="000000"/>
          <w:sz w:val="20"/>
          <w:szCs w:val="20"/>
        </w:rPr>
      </w:pPr>
      <w:r w:rsidRPr="005158FD">
        <w:rPr>
          <w:rFonts w:ascii="Trebuchet MS" w:eastAsia="Calibri" w:hAnsi="Trebuchet MS" w:cs="Angsana New"/>
          <w:color w:val="000000"/>
          <w:sz w:val="20"/>
          <w:szCs w:val="20"/>
        </w:rPr>
        <w:t>Pani/Pana dane pozyskane w celu przeprowadzenia postępowania o udzielenie zamówienia publicznego, zawarcia oraz wykonania umowy będą przechowywane przez okres 5 lat począwszy od dnia zakończenia okresu realizacji umowy.</w:t>
      </w:r>
    </w:p>
    <w:p w:rsidR="00946DA2" w:rsidRDefault="00946DA2" w:rsidP="00946DA2">
      <w:pPr>
        <w:widowControl w:val="0"/>
        <w:numPr>
          <w:ilvl w:val="2"/>
          <w:numId w:val="4"/>
        </w:numPr>
        <w:autoSpaceDE w:val="0"/>
        <w:autoSpaceDN w:val="0"/>
        <w:spacing w:before="3" w:after="200" w:line="360" w:lineRule="auto"/>
        <w:ind w:left="1701" w:hanging="645"/>
        <w:contextualSpacing/>
        <w:jc w:val="both"/>
        <w:rPr>
          <w:rFonts w:ascii="Trebuchet MS" w:eastAsia="Calibri" w:hAnsi="Trebuchet MS" w:cs="Angsana New"/>
          <w:color w:val="000000"/>
          <w:sz w:val="20"/>
          <w:szCs w:val="20"/>
        </w:rPr>
      </w:pPr>
      <w:r w:rsidRPr="005158FD">
        <w:rPr>
          <w:rFonts w:ascii="Trebuchet MS" w:eastAsia="Calibri" w:hAnsi="Trebuchet MS" w:cs="Angsana New"/>
          <w:color w:val="000000"/>
          <w:sz w:val="20"/>
          <w:szCs w:val="20"/>
        </w:rPr>
        <w:t xml:space="preserve">Obowiązek podania przez Panią/Pana danych osobowych bezpośrednio Pani/Pana dotyczących jest wymogiem ustawowym określonym w przepisach ustawy </w:t>
      </w:r>
      <w:proofErr w:type="spellStart"/>
      <w:r w:rsidRPr="005158FD">
        <w:rPr>
          <w:rFonts w:ascii="Trebuchet MS" w:eastAsia="Calibri" w:hAnsi="Trebuchet MS" w:cs="Angsana New"/>
          <w:color w:val="000000"/>
          <w:sz w:val="20"/>
          <w:szCs w:val="20"/>
        </w:rPr>
        <w:t>Pzp</w:t>
      </w:r>
      <w:proofErr w:type="spellEnd"/>
      <w:r w:rsidRPr="005158FD">
        <w:rPr>
          <w:rFonts w:ascii="Trebuchet MS" w:eastAsia="Calibri" w:hAnsi="Trebuchet MS" w:cs="Angsana New"/>
          <w:color w:val="000000"/>
          <w:sz w:val="20"/>
          <w:szCs w:val="20"/>
        </w:rPr>
        <w:t xml:space="preserve">, związanym z udziałem w postępowaniu o udzielenie zamówienia publicznego; konsekwencje niepodania określonych danych wynikają z ustawy </w:t>
      </w:r>
      <w:proofErr w:type="spellStart"/>
      <w:r w:rsidRPr="005158FD">
        <w:rPr>
          <w:rFonts w:ascii="Trebuchet MS" w:eastAsia="Calibri" w:hAnsi="Trebuchet MS" w:cs="Angsana New"/>
          <w:color w:val="000000"/>
          <w:sz w:val="20"/>
          <w:szCs w:val="20"/>
        </w:rPr>
        <w:t>Pzp</w:t>
      </w:r>
      <w:proofErr w:type="spellEnd"/>
      <w:r w:rsidRPr="005158FD">
        <w:rPr>
          <w:rFonts w:ascii="Trebuchet MS" w:eastAsia="Calibri" w:hAnsi="Trebuchet MS" w:cs="Angsana New"/>
          <w:color w:val="000000"/>
          <w:sz w:val="20"/>
          <w:szCs w:val="20"/>
        </w:rPr>
        <w:t>.</w:t>
      </w:r>
    </w:p>
    <w:p w:rsidR="00946DA2" w:rsidRDefault="00946DA2" w:rsidP="00946DA2">
      <w:pPr>
        <w:widowControl w:val="0"/>
        <w:numPr>
          <w:ilvl w:val="2"/>
          <w:numId w:val="4"/>
        </w:numPr>
        <w:autoSpaceDE w:val="0"/>
        <w:autoSpaceDN w:val="0"/>
        <w:spacing w:before="3" w:after="200" w:line="360" w:lineRule="auto"/>
        <w:ind w:left="1701" w:hanging="645"/>
        <w:contextualSpacing/>
        <w:jc w:val="both"/>
        <w:rPr>
          <w:rFonts w:ascii="Trebuchet MS" w:eastAsia="Calibri" w:hAnsi="Trebuchet MS" w:cs="Angsana New"/>
          <w:color w:val="000000"/>
          <w:sz w:val="20"/>
          <w:szCs w:val="20"/>
        </w:rPr>
      </w:pPr>
      <w:r w:rsidRPr="005158FD">
        <w:rPr>
          <w:rFonts w:ascii="Trebuchet MS" w:eastAsia="Calibri" w:hAnsi="Trebuchet MS" w:cs="Angsana New"/>
          <w:color w:val="000000"/>
          <w:sz w:val="20"/>
          <w:szCs w:val="20"/>
        </w:rPr>
        <w:t xml:space="preserve">W odniesieniu do Pani/Pana danych osobowych decyzje nie będą podejmowane </w:t>
      </w:r>
      <w:r w:rsidR="00DB6829">
        <w:rPr>
          <w:rFonts w:ascii="Trebuchet MS" w:eastAsia="Calibri" w:hAnsi="Trebuchet MS" w:cs="Angsana New"/>
          <w:color w:val="000000"/>
          <w:sz w:val="20"/>
          <w:szCs w:val="20"/>
        </w:rPr>
        <w:br/>
      </w:r>
      <w:r w:rsidRPr="005158FD">
        <w:rPr>
          <w:rFonts w:ascii="Trebuchet MS" w:eastAsia="Calibri" w:hAnsi="Trebuchet MS" w:cs="Angsana New"/>
          <w:color w:val="000000"/>
          <w:sz w:val="20"/>
          <w:szCs w:val="20"/>
        </w:rPr>
        <w:t>w sposób zautomatyzowany, stosownie do art. 22 RODO.</w:t>
      </w:r>
    </w:p>
    <w:p w:rsidR="00946DA2" w:rsidRPr="005158FD" w:rsidRDefault="00946DA2" w:rsidP="00946DA2">
      <w:pPr>
        <w:widowControl w:val="0"/>
        <w:numPr>
          <w:ilvl w:val="2"/>
          <w:numId w:val="4"/>
        </w:numPr>
        <w:autoSpaceDE w:val="0"/>
        <w:autoSpaceDN w:val="0"/>
        <w:spacing w:before="3" w:after="200" w:line="360" w:lineRule="auto"/>
        <w:ind w:left="1701" w:hanging="645"/>
        <w:contextualSpacing/>
        <w:jc w:val="both"/>
        <w:rPr>
          <w:rFonts w:ascii="Trebuchet MS" w:eastAsia="Calibri" w:hAnsi="Trebuchet MS" w:cs="Angsana New"/>
          <w:color w:val="000000"/>
          <w:sz w:val="20"/>
          <w:szCs w:val="20"/>
        </w:rPr>
      </w:pPr>
      <w:r w:rsidRPr="005158FD">
        <w:rPr>
          <w:rFonts w:ascii="Trebuchet MS" w:eastAsia="Calibri" w:hAnsi="Trebuchet MS" w:cs="Angsana New"/>
          <w:color w:val="000000"/>
          <w:sz w:val="20"/>
          <w:szCs w:val="20"/>
        </w:rPr>
        <w:t>Posiada Pani/Pan:</w:t>
      </w:r>
    </w:p>
    <w:p w:rsidR="00946DA2" w:rsidRDefault="00946DA2" w:rsidP="00946DA2">
      <w:pPr>
        <w:widowControl w:val="0"/>
        <w:numPr>
          <w:ilvl w:val="0"/>
          <w:numId w:val="8"/>
        </w:numPr>
        <w:autoSpaceDE w:val="0"/>
        <w:autoSpaceDN w:val="0"/>
        <w:spacing w:before="3" w:after="200" w:line="360" w:lineRule="auto"/>
        <w:ind w:left="2127"/>
        <w:contextualSpacing/>
        <w:jc w:val="both"/>
        <w:rPr>
          <w:rFonts w:ascii="Trebuchet MS" w:eastAsia="Calibri" w:hAnsi="Trebuchet MS" w:cs="Angsana New"/>
          <w:color w:val="000000"/>
          <w:sz w:val="20"/>
          <w:szCs w:val="20"/>
        </w:rPr>
      </w:pPr>
      <w:r w:rsidRPr="00D45993">
        <w:rPr>
          <w:rFonts w:ascii="Trebuchet MS" w:eastAsia="Calibri" w:hAnsi="Trebuchet MS" w:cs="Angsana New"/>
          <w:color w:val="000000"/>
          <w:sz w:val="20"/>
          <w:szCs w:val="20"/>
        </w:rPr>
        <w:t>na podstawie art. 15 RODO prawo dostępu do danych osobowych Pani/Pana dotyczących,</w:t>
      </w:r>
    </w:p>
    <w:p w:rsidR="00946DA2" w:rsidRDefault="00946DA2" w:rsidP="00946DA2">
      <w:pPr>
        <w:widowControl w:val="0"/>
        <w:numPr>
          <w:ilvl w:val="0"/>
          <w:numId w:val="8"/>
        </w:numPr>
        <w:autoSpaceDE w:val="0"/>
        <w:autoSpaceDN w:val="0"/>
        <w:spacing w:before="3" w:after="200" w:line="360" w:lineRule="auto"/>
        <w:ind w:left="2127"/>
        <w:contextualSpacing/>
        <w:jc w:val="both"/>
        <w:rPr>
          <w:rFonts w:ascii="Trebuchet MS" w:eastAsia="Calibri" w:hAnsi="Trebuchet MS" w:cs="Angsana New"/>
          <w:color w:val="000000"/>
          <w:sz w:val="20"/>
          <w:szCs w:val="20"/>
        </w:rPr>
      </w:pPr>
      <w:r w:rsidRPr="005158FD">
        <w:rPr>
          <w:rFonts w:ascii="Trebuchet MS" w:eastAsia="Calibri" w:hAnsi="Trebuchet MS" w:cs="Angsana New"/>
          <w:color w:val="000000"/>
          <w:sz w:val="20"/>
          <w:szCs w:val="20"/>
        </w:rPr>
        <w:t>na podstawie art. 16 RODO prawo do sprostowania Pani/Pana danych osobowych,</w:t>
      </w:r>
    </w:p>
    <w:p w:rsidR="00946DA2" w:rsidRDefault="00946DA2" w:rsidP="00946DA2">
      <w:pPr>
        <w:widowControl w:val="0"/>
        <w:numPr>
          <w:ilvl w:val="0"/>
          <w:numId w:val="8"/>
        </w:numPr>
        <w:autoSpaceDE w:val="0"/>
        <w:autoSpaceDN w:val="0"/>
        <w:spacing w:before="3" w:after="200" w:line="360" w:lineRule="auto"/>
        <w:ind w:left="2127"/>
        <w:contextualSpacing/>
        <w:jc w:val="both"/>
        <w:rPr>
          <w:rFonts w:ascii="Trebuchet MS" w:eastAsia="Calibri" w:hAnsi="Trebuchet MS" w:cs="Angsana New"/>
          <w:color w:val="000000"/>
          <w:sz w:val="20"/>
          <w:szCs w:val="20"/>
        </w:rPr>
      </w:pPr>
      <w:r w:rsidRPr="005158FD">
        <w:rPr>
          <w:rFonts w:ascii="Trebuchet MS" w:eastAsia="Calibri" w:hAnsi="Trebuchet MS" w:cs="Angsana New"/>
          <w:color w:val="000000"/>
          <w:sz w:val="20"/>
          <w:szCs w:val="20"/>
        </w:rPr>
        <w:t xml:space="preserve">na podstawie art. 18 RODO prawo żądania od administratora ograniczenia przetwarzania danych osobowych z zastrzeżeniem przypadków, o których mowa </w:t>
      </w:r>
      <w:r>
        <w:rPr>
          <w:rFonts w:ascii="Trebuchet MS" w:eastAsia="Calibri" w:hAnsi="Trebuchet MS" w:cs="Angsana New"/>
          <w:color w:val="000000"/>
          <w:sz w:val="20"/>
          <w:szCs w:val="20"/>
        </w:rPr>
        <w:br/>
      </w:r>
      <w:r w:rsidRPr="005158FD">
        <w:rPr>
          <w:rFonts w:ascii="Trebuchet MS" w:eastAsia="Calibri" w:hAnsi="Trebuchet MS" w:cs="Angsana New"/>
          <w:color w:val="000000"/>
          <w:sz w:val="20"/>
          <w:szCs w:val="20"/>
        </w:rPr>
        <w:t>w art. 18 ust. 2 RODO,</w:t>
      </w:r>
    </w:p>
    <w:p w:rsidR="00946DA2" w:rsidRPr="005158FD" w:rsidRDefault="00946DA2" w:rsidP="00946DA2">
      <w:pPr>
        <w:widowControl w:val="0"/>
        <w:numPr>
          <w:ilvl w:val="0"/>
          <w:numId w:val="8"/>
        </w:numPr>
        <w:autoSpaceDE w:val="0"/>
        <w:autoSpaceDN w:val="0"/>
        <w:spacing w:before="3" w:after="200" w:line="360" w:lineRule="auto"/>
        <w:ind w:left="2127"/>
        <w:contextualSpacing/>
        <w:jc w:val="both"/>
        <w:rPr>
          <w:rFonts w:ascii="Trebuchet MS" w:eastAsia="Calibri" w:hAnsi="Trebuchet MS" w:cs="Angsana New"/>
          <w:color w:val="000000"/>
          <w:sz w:val="20"/>
          <w:szCs w:val="20"/>
        </w:rPr>
      </w:pPr>
      <w:r w:rsidRPr="005158FD">
        <w:rPr>
          <w:rFonts w:ascii="Trebuchet MS" w:eastAsia="Calibri" w:hAnsi="Trebuchet MS" w:cs="Angsana New"/>
          <w:color w:val="000000"/>
          <w:sz w:val="20"/>
          <w:szCs w:val="20"/>
        </w:rPr>
        <w:t>prawo wniesienia skargi do Prezesa Urzędu Ochrony Danych Osobowych, gdy uzna Pani/Pan, że przetwarzanie danych osobowych Pani/Pana dotyczących narusza przepisy RODO.</w:t>
      </w:r>
    </w:p>
    <w:p w:rsidR="00946DA2" w:rsidRPr="00D45993" w:rsidRDefault="00946DA2" w:rsidP="00946DA2">
      <w:pPr>
        <w:widowControl w:val="0"/>
        <w:numPr>
          <w:ilvl w:val="2"/>
          <w:numId w:val="4"/>
        </w:numPr>
        <w:autoSpaceDE w:val="0"/>
        <w:autoSpaceDN w:val="0"/>
        <w:spacing w:before="3" w:after="200" w:line="360" w:lineRule="auto"/>
        <w:ind w:left="1701"/>
        <w:contextualSpacing/>
        <w:jc w:val="both"/>
        <w:rPr>
          <w:rFonts w:ascii="Trebuchet MS" w:eastAsia="Calibri" w:hAnsi="Trebuchet MS" w:cs="Angsana New"/>
          <w:color w:val="000000"/>
          <w:sz w:val="20"/>
          <w:szCs w:val="20"/>
        </w:rPr>
      </w:pPr>
      <w:r w:rsidRPr="00D45993">
        <w:rPr>
          <w:rFonts w:ascii="Trebuchet MS" w:eastAsia="Calibri" w:hAnsi="Trebuchet MS" w:cs="Angsana New"/>
          <w:color w:val="000000"/>
          <w:sz w:val="20"/>
          <w:szCs w:val="20"/>
        </w:rPr>
        <w:t>Nie przysługuje Pani/Panu:</w:t>
      </w:r>
    </w:p>
    <w:p w:rsidR="00946DA2" w:rsidRDefault="00946DA2" w:rsidP="00946DA2">
      <w:pPr>
        <w:widowControl w:val="0"/>
        <w:numPr>
          <w:ilvl w:val="0"/>
          <w:numId w:val="9"/>
        </w:numPr>
        <w:autoSpaceDE w:val="0"/>
        <w:autoSpaceDN w:val="0"/>
        <w:spacing w:before="3" w:after="200" w:line="360" w:lineRule="auto"/>
        <w:ind w:left="2268"/>
        <w:contextualSpacing/>
        <w:jc w:val="both"/>
        <w:rPr>
          <w:rFonts w:ascii="Trebuchet MS" w:eastAsia="Calibri" w:hAnsi="Trebuchet MS" w:cs="Angsana New"/>
          <w:color w:val="000000"/>
          <w:sz w:val="20"/>
          <w:szCs w:val="20"/>
        </w:rPr>
      </w:pPr>
      <w:r w:rsidRPr="00D45993">
        <w:rPr>
          <w:rFonts w:ascii="Trebuchet MS" w:eastAsia="Calibri" w:hAnsi="Trebuchet MS" w:cs="Angsana New"/>
          <w:color w:val="000000"/>
          <w:sz w:val="20"/>
          <w:szCs w:val="20"/>
        </w:rPr>
        <w:t>w związku z art. 17 ust. 3 lit. b, d lub e RODO prawo do usunięcia danych osobowych,</w:t>
      </w:r>
    </w:p>
    <w:p w:rsidR="00946DA2" w:rsidRDefault="00946DA2" w:rsidP="00946DA2">
      <w:pPr>
        <w:widowControl w:val="0"/>
        <w:numPr>
          <w:ilvl w:val="0"/>
          <w:numId w:val="9"/>
        </w:numPr>
        <w:autoSpaceDE w:val="0"/>
        <w:autoSpaceDN w:val="0"/>
        <w:spacing w:before="3" w:after="200" w:line="360" w:lineRule="auto"/>
        <w:ind w:left="2268"/>
        <w:contextualSpacing/>
        <w:jc w:val="both"/>
        <w:rPr>
          <w:rFonts w:ascii="Trebuchet MS" w:eastAsia="Calibri" w:hAnsi="Trebuchet MS" w:cs="Angsana New"/>
          <w:color w:val="000000"/>
          <w:sz w:val="20"/>
          <w:szCs w:val="20"/>
        </w:rPr>
      </w:pPr>
      <w:r w:rsidRPr="005158FD">
        <w:rPr>
          <w:rFonts w:ascii="Trebuchet MS" w:eastAsia="Calibri" w:hAnsi="Trebuchet MS" w:cs="Angsana New"/>
          <w:color w:val="000000"/>
          <w:sz w:val="20"/>
          <w:szCs w:val="20"/>
        </w:rPr>
        <w:t>prawo do przenoszenia danych osobowych, o których mowa w art. 20 RODO,</w:t>
      </w:r>
    </w:p>
    <w:p w:rsidR="00946DA2" w:rsidRPr="005158FD" w:rsidRDefault="00946DA2" w:rsidP="00946DA2">
      <w:pPr>
        <w:widowControl w:val="0"/>
        <w:numPr>
          <w:ilvl w:val="0"/>
          <w:numId w:val="9"/>
        </w:numPr>
        <w:autoSpaceDE w:val="0"/>
        <w:autoSpaceDN w:val="0"/>
        <w:spacing w:before="3" w:after="200" w:line="360" w:lineRule="auto"/>
        <w:ind w:left="2268"/>
        <w:contextualSpacing/>
        <w:jc w:val="both"/>
        <w:rPr>
          <w:rFonts w:ascii="Trebuchet MS" w:eastAsia="Calibri" w:hAnsi="Trebuchet MS" w:cs="Angsana New"/>
          <w:color w:val="000000"/>
          <w:sz w:val="20"/>
          <w:szCs w:val="20"/>
        </w:rPr>
      </w:pPr>
      <w:r w:rsidRPr="005158FD">
        <w:rPr>
          <w:rFonts w:ascii="Trebuchet MS" w:eastAsia="Calibri" w:hAnsi="Trebuchet MS" w:cs="Angsana New"/>
          <w:color w:val="000000"/>
          <w:sz w:val="20"/>
          <w:szCs w:val="20"/>
        </w:rPr>
        <w:t>na podstawie art. 21 RODO prawo sprzeciwu, wobec przetwarzania danych osobowych, gdyż podstawą prawną przetwarzania Pani/Pana danych osobowych jest art. 6 ust. 1 lit. c RODO.</w:t>
      </w:r>
    </w:p>
    <w:p w:rsidR="00946DA2" w:rsidRDefault="00946DA2" w:rsidP="00946DA2"/>
    <w:p w:rsidR="00946DA2" w:rsidRPr="00B8519A" w:rsidRDefault="00946DA2" w:rsidP="00946DA2">
      <w:pPr>
        <w:pStyle w:val="Bezodstpw"/>
        <w:numPr>
          <w:ilvl w:val="0"/>
          <w:numId w:val="4"/>
        </w:numPr>
        <w:spacing w:line="360" w:lineRule="auto"/>
        <w:ind w:left="426" w:hanging="426"/>
        <w:jc w:val="both"/>
        <w:rPr>
          <w:rFonts w:ascii="Trebuchet MS" w:hAnsi="Trebuchet MS"/>
          <w:b/>
          <w:sz w:val="20"/>
          <w:szCs w:val="20"/>
        </w:rPr>
      </w:pPr>
      <w:bookmarkStart w:id="4" w:name="bookmark31"/>
      <w:r w:rsidRPr="00B8519A">
        <w:rPr>
          <w:rFonts w:ascii="Trebuchet MS" w:hAnsi="Trebuchet MS"/>
          <w:b/>
          <w:sz w:val="20"/>
          <w:szCs w:val="20"/>
        </w:rPr>
        <w:t>Wykaz załączników do zapytanie ofertowego:</w:t>
      </w:r>
      <w:bookmarkEnd w:id="4"/>
    </w:p>
    <w:p w:rsidR="00946DA2" w:rsidRDefault="00946DA2" w:rsidP="00946DA2">
      <w:pPr>
        <w:pStyle w:val="Bezodstpw"/>
        <w:spacing w:line="360" w:lineRule="auto"/>
        <w:ind w:left="426"/>
        <w:jc w:val="both"/>
        <w:rPr>
          <w:rFonts w:ascii="Trebuchet MS" w:hAnsi="Trebuchet MS"/>
          <w:sz w:val="20"/>
          <w:szCs w:val="20"/>
        </w:rPr>
      </w:pPr>
      <w:r>
        <w:rPr>
          <w:rFonts w:ascii="Trebuchet MS" w:hAnsi="Trebuchet MS"/>
          <w:sz w:val="20"/>
          <w:szCs w:val="20"/>
        </w:rPr>
        <w:t>Załącznik nr 1</w:t>
      </w:r>
      <w:r w:rsidRPr="00B8519A">
        <w:rPr>
          <w:rFonts w:ascii="Trebuchet MS" w:hAnsi="Trebuchet MS"/>
          <w:sz w:val="20"/>
          <w:szCs w:val="20"/>
        </w:rPr>
        <w:t xml:space="preserve">: </w:t>
      </w:r>
      <w:r w:rsidRPr="0041687B">
        <w:rPr>
          <w:rFonts w:ascii="Trebuchet MS" w:hAnsi="Trebuchet MS"/>
          <w:sz w:val="20"/>
          <w:szCs w:val="20"/>
        </w:rPr>
        <w:t>Formularz oferty</w:t>
      </w:r>
    </w:p>
    <w:p w:rsidR="00F61436" w:rsidRPr="00B8519A" w:rsidRDefault="00F61436" w:rsidP="00946DA2">
      <w:pPr>
        <w:pStyle w:val="Bezodstpw"/>
        <w:spacing w:line="360" w:lineRule="auto"/>
        <w:ind w:left="426"/>
        <w:jc w:val="both"/>
        <w:rPr>
          <w:rFonts w:ascii="Trebuchet MS" w:hAnsi="Trebuchet MS"/>
          <w:sz w:val="20"/>
          <w:szCs w:val="20"/>
        </w:rPr>
      </w:pPr>
      <w:r>
        <w:rPr>
          <w:rFonts w:ascii="Trebuchet MS" w:hAnsi="Trebuchet MS"/>
          <w:sz w:val="20"/>
          <w:szCs w:val="20"/>
        </w:rPr>
        <w:t xml:space="preserve">Załącznik nr 2: Oświadczenie </w:t>
      </w:r>
    </w:p>
    <w:p w:rsidR="00946DA2" w:rsidRPr="00B8519A" w:rsidRDefault="00F61436" w:rsidP="00946DA2">
      <w:pPr>
        <w:pStyle w:val="Bezodstpw"/>
        <w:spacing w:line="360" w:lineRule="auto"/>
        <w:ind w:left="426"/>
        <w:jc w:val="both"/>
        <w:rPr>
          <w:rFonts w:ascii="Trebuchet MS" w:hAnsi="Trebuchet MS"/>
          <w:sz w:val="20"/>
          <w:szCs w:val="20"/>
        </w:rPr>
      </w:pPr>
      <w:r>
        <w:rPr>
          <w:rFonts w:ascii="Trebuchet MS" w:hAnsi="Trebuchet MS"/>
          <w:sz w:val="20"/>
          <w:szCs w:val="20"/>
        </w:rPr>
        <w:t>Załącznik nr 3</w:t>
      </w:r>
      <w:r w:rsidR="00946DA2">
        <w:rPr>
          <w:rFonts w:ascii="Trebuchet MS" w:hAnsi="Trebuchet MS"/>
          <w:sz w:val="20"/>
          <w:szCs w:val="20"/>
        </w:rPr>
        <w:t>: Wykaz osób</w:t>
      </w:r>
    </w:p>
    <w:p w:rsidR="00946DA2" w:rsidRDefault="00946DA2" w:rsidP="00946DA2">
      <w:pPr>
        <w:pStyle w:val="Bezodstpw"/>
        <w:spacing w:line="360" w:lineRule="auto"/>
        <w:ind w:left="1843" w:hanging="1417"/>
        <w:jc w:val="both"/>
        <w:rPr>
          <w:rFonts w:ascii="Trebuchet MS" w:hAnsi="Trebuchet MS"/>
          <w:sz w:val="20"/>
          <w:szCs w:val="20"/>
        </w:rPr>
      </w:pPr>
      <w:r w:rsidRPr="00B8519A">
        <w:rPr>
          <w:rFonts w:ascii="Trebuchet MS" w:hAnsi="Trebuchet MS"/>
          <w:sz w:val="20"/>
          <w:szCs w:val="20"/>
        </w:rPr>
        <w:t>Załącznik</w:t>
      </w:r>
      <w:r w:rsidR="00F61436">
        <w:rPr>
          <w:rFonts w:ascii="Trebuchet MS" w:hAnsi="Trebuchet MS"/>
          <w:sz w:val="20"/>
          <w:szCs w:val="20"/>
        </w:rPr>
        <w:t xml:space="preserve"> nr 4</w:t>
      </w:r>
      <w:r>
        <w:rPr>
          <w:rFonts w:ascii="Trebuchet MS" w:hAnsi="Trebuchet MS"/>
          <w:sz w:val="20"/>
          <w:szCs w:val="20"/>
        </w:rPr>
        <w:t>: Projekt umowy</w:t>
      </w:r>
    </w:p>
    <w:p w:rsidR="00946DA2" w:rsidRPr="00B8519A" w:rsidRDefault="00F61436" w:rsidP="00946DA2">
      <w:pPr>
        <w:pStyle w:val="Bezodstpw"/>
        <w:spacing w:line="360" w:lineRule="auto"/>
        <w:ind w:left="1843" w:hanging="1417"/>
        <w:jc w:val="both"/>
        <w:rPr>
          <w:rFonts w:ascii="Trebuchet MS" w:hAnsi="Trebuchet MS"/>
          <w:sz w:val="20"/>
          <w:szCs w:val="20"/>
        </w:rPr>
      </w:pPr>
      <w:r>
        <w:rPr>
          <w:rFonts w:ascii="Trebuchet MS" w:hAnsi="Trebuchet MS"/>
          <w:sz w:val="20"/>
          <w:szCs w:val="20"/>
        </w:rPr>
        <w:t>Załącznik nr 5</w:t>
      </w:r>
      <w:r w:rsidR="00946DA2">
        <w:rPr>
          <w:rFonts w:ascii="Trebuchet MS" w:hAnsi="Trebuchet MS"/>
          <w:sz w:val="20"/>
          <w:szCs w:val="20"/>
        </w:rPr>
        <w:t>: Ankieta oceny podmiotu</w:t>
      </w:r>
    </w:p>
    <w:p w:rsidR="00946DA2" w:rsidRPr="00CC1E0F" w:rsidRDefault="00946DA2" w:rsidP="00946DA2">
      <w:pPr>
        <w:pStyle w:val="Akapitzlist"/>
        <w:spacing w:line="360" w:lineRule="auto"/>
        <w:ind w:left="426"/>
        <w:jc w:val="both"/>
        <w:rPr>
          <w:rFonts w:ascii="Trebuchet MS" w:hAnsi="Trebuchet MS"/>
          <w:sz w:val="20"/>
          <w:szCs w:val="20"/>
        </w:rPr>
      </w:pPr>
    </w:p>
    <w:p w:rsidR="00946DA2" w:rsidRPr="003D466A" w:rsidRDefault="00946DA2" w:rsidP="00946DA2">
      <w:pPr>
        <w:spacing w:line="360" w:lineRule="auto"/>
        <w:ind w:left="360"/>
        <w:jc w:val="both"/>
        <w:rPr>
          <w:rFonts w:ascii="Trebuchet MS" w:hAnsi="Trebuchet MS"/>
          <w:sz w:val="20"/>
          <w:szCs w:val="20"/>
        </w:rPr>
      </w:pPr>
    </w:p>
    <w:p w:rsidR="0066317F" w:rsidRPr="00977894" w:rsidRDefault="00977894" w:rsidP="00977894">
      <w:pPr>
        <w:tabs>
          <w:tab w:val="left" w:pos="7080"/>
        </w:tabs>
      </w:pPr>
      <w:r>
        <w:tab/>
      </w:r>
    </w:p>
    <w:sectPr w:rsidR="0066317F" w:rsidRPr="009778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126" w:rsidRDefault="00261126" w:rsidP="00977894">
      <w:pPr>
        <w:spacing w:after="0" w:line="240" w:lineRule="auto"/>
      </w:pPr>
      <w:r>
        <w:separator/>
      </w:r>
    </w:p>
  </w:endnote>
  <w:endnote w:type="continuationSeparator" w:id="0">
    <w:p w:rsidR="00261126" w:rsidRDefault="00261126" w:rsidP="0097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0" w:usb2="00000000" w:usb3="00000000" w:csb0="0000009F" w:csb1="00000000"/>
  </w:font>
  <w:font w:name="Tahoma,Bold">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894" w:rsidRPr="00B94BFB" w:rsidRDefault="00977894" w:rsidP="00977894">
    <w:pPr>
      <w:tabs>
        <w:tab w:val="center" w:pos="4536"/>
        <w:tab w:val="right" w:pos="9072"/>
      </w:tabs>
      <w:spacing w:after="0" w:line="240" w:lineRule="auto"/>
      <w:jc w:val="center"/>
      <w:rPr>
        <w:rFonts w:ascii="Calibri" w:eastAsia="Calibri" w:hAnsi="Calibri"/>
        <w:sz w:val="16"/>
        <w:szCs w:val="16"/>
      </w:rPr>
    </w:pPr>
    <w:r w:rsidRPr="00B94BFB">
      <w:rPr>
        <w:rFonts w:ascii="Calibri" w:eastAsia="Calibri" w:hAnsi="Calibri"/>
        <w:sz w:val="16"/>
        <w:szCs w:val="16"/>
      </w:rPr>
      <w:t xml:space="preserve">Projekt „Ekosystemy na rzecz utrzymania zdrowia psychicznego w gminach” </w:t>
    </w:r>
  </w:p>
  <w:p w:rsidR="00977894" w:rsidRPr="00B94BFB" w:rsidRDefault="00977894" w:rsidP="00977894">
    <w:pPr>
      <w:tabs>
        <w:tab w:val="center" w:pos="4536"/>
        <w:tab w:val="right" w:pos="9072"/>
      </w:tabs>
      <w:spacing w:after="0" w:line="240" w:lineRule="auto"/>
      <w:ind w:left="-284"/>
      <w:jc w:val="center"/>
      <w:rPr>
        <w:rFonts w:ascii="Calibri" w:eastAsia="Calibri" w:hAnsi="Calibri"/>
        <w:sz w:val="16"/>
        <w:szCs w:val="16"/>
      </w:rPr>
    </w:pPr>
    <w:r w:rsidRPr="00B94BFB">
      <w:rPr>
        <w:rFonts w:ascii="Calibri" w:eastAsia="Calibri" w:hAnsi="Calibri"/>
        <w:sz w:val="16"/>
        <w:szCs w:val="16"/>
      </w:rPr>
      <w:t>współfinansowany ze środków Europejskiego Funduszu Społecznego w ramach działania 4.1 Progra</w:t>
    </w:r>
    <w:r>
      <w:rPr>
        <w:rFonts w:ascii="Calibri" w:eastAsia="Calibri" w:hAnsi="Calibri"/>
        <w:sz w:val="16"/>
        <w:szCs w:val="16"/>
      </w:rPr>
      <w:t xml:space="preserve">mu Operacyjnego Wiedza Edukacja </w:t>
    </w:r>
    <w:r w:rsidRPr="00B94BFB">
      <w:rPr>
        <w:rFonts w:ascii="Calibri" w:eastAsia="Calibri" w:hAnsi="Calibri"/>
        <w:sz w:val="16"/>
        <w:szCs w:val="16"/>
      </w:rPr>
      <w:t>Rozwój</w:t>
    </w:r>
  </w:p>
  <w:p w:rsidR="00977894" w:rsidRDefault="00977894" w:rsidP="00977894">
    <w:pPr>
      <w:pStyle w:val="Stopka"/>
    </w:pPr>
  </w:p>
  <w:p w:rsidR="00977894" w:rsidRDefault="009778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126" w:rsidRDefault="00261126" w:rsidP="00977894">
      <w:pPr>
        <w:spacing w:after="0" w:line="240" w:lineRule="auto"/>
      </w:pPr>
      <w:r>
        <w:separator/>
      </w:r>
    </w:p>
  </w:footnote>
  <w:footnote w:type="continuationSeparator" w:id="0">
    <w:p w:rsidR="00261126" w:rsidRDefault="00261126" w:rsidP="00977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A2" w:rsidRDefault="00946DA2">
    <w:pPr>
      <w:pStyle w:val="Nagwek"/>
    </w:pPr>
    <w:r w:rsidRPr="00B94BFB">
      <w:rPr>
        <w:noProof/>
        <w:lang w:eastAsia="pl-PL"/>
      </w:rPr>
      <w:drawing>
        <wp:inline distT="0" distB="0" distL="0" distR="0" wp14:anchorId="525F6CDE" wp14:editId="31E056E4">
          <wp:extent cx="5715000" cy="802640"/>
          <wp:effectExtent l="0" t="0" r="0" b="0"/>
          <wp:docPr id="1" name="Obraz 1" descr="Znalezione obrazy dla zapytania czarno białe logo funduszy europejskich wiedza edukacja rozwó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zarno białe logo funduszy europejskich wiedza edukacja rozwó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1349" cy="807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EA7"/>
    <w:multiLevelType w:val="multilevel"/>
    <w:tmpl w:val="E44CC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9E134D"/>
    <w:multiLevelType w:val="multilevel"/>
    <w:tmpl w:val="E44CC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C154A0"/>
    <w:multiLevelType w:val="hybridMultilevel"/>
    <w:tmpl w:val="86CA72F0"/>
    <w:lvl w:ilvl="0" w:tplc="09A6A3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CB5E3D"/>
    <w:multiLevelType w:val="multilevel"/>
    <w:tmpl w:val="9498FCEC"/>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6235025"/>
    <w:multiLevelType w:val="hybridMultilevel"/>
    <w:tmpl w:val="D9B0BBE2"/>
    <w:lvl w:ilvl="0" w:tplc="09A6A322">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5" w15:restartNumberingAfterBreak="0">
    <w:nsid w:val="280A5023"/>
    <w:multiLevelType w:val="hybridMultilevel"/>
    <w:tmpl w:val="3D0E8FC6"/>
    <w:lvl w:ilvl="0" w:tplc="09A6A3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D326CED"/>
    <w:multiLevelType w:val="hybridMultilevel"/>
    <w:tmpl w:val="9A7638C4"/>
    <w:lvl w:ilvl="0" w:tplc="D84A0664">
      <w:start w:val="33"/>
      <w:numFmt w:val="decimal"/>
      <w:lvlText w:val="%1"/>
      <w:lvlJc w:val="left"/>
      <w:pPr>
        <w:ind w:left="3150" w:hanging="360"/>
      </w:pPr>
      <w:rPr>
        <w:rFonts w:hint="default"/>
      </w:rPr>
    </w:lvl>
    <w:lvl w:ilvl="1" w:tplc="04150019" w:tentative="1">
      <w:start w:val="1"/>
      <w:numFmt w:val="lowerLetter"/>
      <w:lvlText w:val="%2."/>
      <w:lvlJc w:val="left"/>
      <w:pPr>
        <w:ind w:left="3870" w:hanging="360"/>
      </w:pPr>
    </w:lvl>
    <w:lvl w:ilvl="2" w:tplc="0415001B" w:tentative="1">
      <w:start w:val="1"/>
      <w:numFmt w:val="lowerRoman"/>
      <w:lvlText w:val="%3."/>
      <w:lvlJc w:val="right"/>
      <w:pPr>
        <w:ind w:left="4590" w:hanging="180"/>
      </w:pPr>
    </w:lvl>
    <w:lvl w:ilvl="3" w:tplc="0415000F" w:tentative="1">
      <w:start w:val="1"/>
      <w:numFmt w:val="decimal"/>
      <w:lvlText w:val="%4."/>
      <w:lvlJc w:val="left"/>
      <w:pPr>
        <w:ind w:left="5310" w:hanging="360"/>
      </w:pPr>
    </w:lvl>
    <w:lvl w:ilvl="4" w:tplc="04150019" w:tentative="1">
      <w:start w:val="1"/>
      <w:numFmt w:val="lowerLetter"/>
      <w:lvlText w:val="%5."/>
      <w:lvlJc w:val="left"/>
      <w:pPr>
        <w:ind w:left="6030" w:hanging="360"/>
      </w:pPr>
    </w:lvl>
    <w:lvl w:ilvl="5" w:tplc="0415001B" w:tentative="1">
      <w:start w:val="1"/>
      <w:numFmt w:val="lowerRoman"/>
      <w:lvlText w:val="%6."/>
      <w:lvlJc w:val="right"/>
      <w:pPr>
        <w:ind w:left="6750" w:hanging="180"/>
      </w:pPr>
    </w:lvl>
    <w:lvl w:ilvl="6" w:tplc="0415000F" w:tentative="1">
      <w:start w:val="1"/>
      <w:numFmt w:val="decimal"/>
      <w:lvlText w:val="%7."/>
      <w:lvlJc w:val="left"/>
      <w:pPr>
        <w:ind w:left="7470" w:hanging="360"/>
      </w:pPr>
    </w:lvl>
    <w:lvl w:ilvl="7" w:tplc="04150019" w:tentative="1">
      <w:start w:val="1"/>
      <w:numFmt w:val="lowerLetter"/>
      <w:lvlText w:val="%8."/>
      <w:lvlJc w:val="left"/>
      <w:pPr>
        <w:ind w:left="8190" w:hanging="360"/>
      </w:pPr>
    </w:lvl>
    <w:lvl w:ilvl="8" w:tplc="0415001B" w:tentative="1">
      <w:start w:val="1"/>
      <w:numFmt w:val="lowerRoman"/>
      <w:lvlText w:val="%9."/>
      <w:lvlJc w:val="right"/>
      <w:pPr>
        <w:ind w:left="8910" w:hanging="180"/>
      </w:pPr>
    </w:lvl>
  </w:abstractNum>
  <w:abstractNum w:abstractNumId="7" w15:restartNumberingAfterBreak="0">
    <w:nsid w:val="3FE61205"/>
    <w:multiLevelType w:val="multilevel"/>
    <w:tmpl w:val="047EC76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426903"/>
    <w:multiLevelType w:val="hybridMultilevel"/>
    <w:tmpl w:val="D2884AF8"/>
    <w:lvl w:ilvl="0" w:tplc="09A6A3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8122C30"/>
    <w:multiLevelType w:val="hybridMultilevel"/>
    <w:tmpl w:val="2A3A8104"/>
    <w:lvl w:ilvl="0" w:tplc="09A6A322">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10" w15:restartNumberingAfterBreak="0">
    <w:nsid w:val="506A3928"/>
    <w:multiLevelType w:val="multilevel"/>
    <w:tmpl w:val="C7BC25F4"/>
    <w:lvl w:ilvl="0">
      <w:start w:val="7"/>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A642F1"/>
    <w:multiLevelType w:val="hybridMultilevel"/>
    <w:tmpl w:val="C7FA4C80"/>
    <w:lvl w:ilvl="0" w:tplc="09A6A322">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12" w15:restartNumberingAfterBreak="0">
    <w:nsid w:val="6C316932"/>
    <w:multiLevelType w:val="multilevel"/>
    <w:tmpl w:val="BF467166"/>
    <w:lvl w:ilvl="0">
      <w:start w:val="2"/>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0"/>
  </w:num>
  <w:num w:numId="3">
    <w:abstractNumId w:val="12"/>
  </w:num>
  <w:num w:numId="4">
    <w:abstractNumId w:val="3"/>
  </w:num>
  <w:num w:numId="5">
    <w:abstractNumId w:val="11"/>
  </w:num>
  <w:num w:numId="6">
    <w:abstractNumId w:val="4"/>
  </w:num>
  <w:num w:numId="7">
    <w:abstractNumId w:val="8"/>
  </w:num>
  <w:num w:numId="8">
    <w:abstractNumId w:val="5"/>
  </w:num>
  <w:num w:numId="9">
    <w:abstractNumId w:val="2"/>
  </w:num>
  <w:num w:numId="10">
    <w:abstractNumId w:val="9"/>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94"/>
    <w:rsid w:val="002340BC"/>
    <w:rsid w:val="00261126"/>
    <w:rsid w:val="002A75E3"/>
    <w:rsid w:val="00334093"/>
    <w:rsid w:val="003C5372"/>
    <w:rsid w:val="003D3A6D"/>
    <w:rsid w:val="00655E23"/>
    <w:rsid w:val="0066317F"/>
    <w:rsid w:val="00782973"/>
    <w:rsid w:val="0085776D"/>
    <w:rsid w:val="008D4C66"/>
    <w:rsid w:val="00946DA2"/>
    <w:rsid w:val="00977894"/>
    <w:rsid w:val="009E2673"/>
    <w:rsid w:val="00AA718B"/>
    <w:rsid w:val="00BB3182"/>
    <w:rsid w:val="00BE0D41"/>
    <w:rsid w:val="00CB1E3D"/>
    <w:rsid w:val="00DB6829"/>
    <w:rsid w:val="00E64713"/>
    <w:rsid w:val="00E81D57"/>
    <w:rsid w:val="00EB5D81"/>
    <w:rsid w:val="00F61436"/>
    <w:rsid w:val="00FD0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A77E"/>
  <w15:chartTrackingRefBased/>
  <w15:docId w15:val="{97C8745D-1F5C-4C49-95EE-308090ED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778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7894"/>
  </w:style>
  <w:style w:type="paragraph" w:styleId="Stopka">
    <w:name w:val="footer"/>
    <w:basedOn w:val="Normalny"/>
    <w:link w:val="StopkaZnak"/>
    <w:uiPriority w:val="99"/>
    <w:unhideWhenUsed/>
    <w:rsid w:val="009778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7894"/>
  </w:style>
  <w:style w:type="paragraph" w:styleId="Akapitzlist">
    <w:name w:val="List Paragraph"/>
    <w:basedOn w:val="Normalny"/>
    <w:link w:val="AkapitzlistZnak"/>
    <w:uiPriority w:val="34"/>
    <w:qFormat/>
    <w:rsid w:val="00946DA2"/>
    <w:pPr>
      <w:spacing w:after="200" w:line="276" w:lineRule="auto"/>
      <w:ind w:left="720"/>
      <w:contextualSpacing/>
    </w:pPr>
    <w:rPr>
      <w:rFonts w:ascii="Calibri" w:eastAsia="Times New Roman" w:hAnsi="Calibri" w:cs="Times New Roman"/>
      <w:lang w:eastAsia="pl-PL"/>
    </w:rPr>
  </w:style>
  <w:style w:type="paragraph" w:styleId="Bezodstpw">
    <w:name w:val="No Spacing"/>
    <w:uiPriority w:val="99"/>
    <w:qFormat/>
    <w:rsid w:val="00946DA2"/>
    <w:pPr>
      <w:spacing w:after="0" w:line="240" w:lineRule="auto"/>
    </w:pPr>
    <w:rPr>
      <w:rFonts w:ascii="Calibri" w:eastAsia="Calibri" w:hAnsi="Calibri" w:cs="Times New Roman"/>
    </w:rPr>
  </w:style>
  <w:style w:type="character" w:customStyle="1" w:styleId="AkapitzlistZnak">
    <w:name w:val="Akapit z listą Znak"/>
    <w:link w:val="Akapitzlist"/>
    <w:uiPriority w:val="34"/>
    <w:locked/>
    <w:rsid w:val="00946DA2"/>
    <w:rPr>
      <w:rFonts w:ascii="Calibri" w:eastAsia="Times New Roman" w:hAnsi="Calibri" w:cs="Times New Roman"/>
      <w:lang w:eastAsia="pl-PL"/>
    </w:rPr>
  </w:style>
  <w:style w:type="paragraph" w:styleId="Tekstpodstawowy">
    <w:name w:val="Body Text"/>
    <w:basedOn w:val="Normalny"/>
    <w:link w:val="TekstpodstawowyZnak"/>
    <w:uiPriority w:val="99"/>
    <w:rsid w:val="00946DA2"/>
    <w:pPr>
      <w:suppressAutoHyphens/>
      <w:spacing w:after="120" w:line="240" w:lineRule="auto"/>
    </w:pPr>
    <w:rPr>
      <w:rFonts w:ascii="Times New Roman" w:eastAsia="Calibri"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946DA2"/>
    <w:rPr>
      <w:rFonts w:ascii="Times New Roman" w:eastAsia="Calibri" w:hAnsi="Times New Roman" w:cs="Times New Roman"/>
      <w:sz w:val="24"/>
      <w:szCs w:val="24"/>
      <w:lang w:eastAsia="ar-SA"/>
    </w:rPr>
  </w:style>
  <w:style w:type="paragraph" w:customStyle="1" w:styleId="pkt">
    <w:name w:val="pkt"/>
    <w:basedOn w:val="Normalny"/>
    <w:rsid w:val="00946DA2"/>
    <w:pPr>
      <w:suppressAutoHyphens/>
      <w:autoSpaceDE w:val="0"/>
      <w:spacing w:before="60" w:after="60" w:line="240" w:lineRule="auto"/>
      <w:ind w:left="851" w:hanging="295"/>
      <w:jc w:val="both"/>
    </w:pPr>
    <w:rPr>
      <w:rFonts w:ascii="Univers-PL" w:eastAsia="Times New Roman" w:hAnsi="Univers-PL" w:cs="Times New Roman"/>
      <w:kern w:val="1"/>
      <w:sz w:val="19"/>
      <w:szCs w:val="19"/>
      <w:lang w:eastAsia="ar-SA"/>
    </w:rPr>
  </w:style>
  <w:style w:type="paragraph" w:styleId="Tekstdymka">
    <w:name w:val="Balloon Text"/>
    <w:basedOn w:val="Normalny"/>
    <w:link w:val="TekstdymkaZnak"/>
    <w:uiPriority w:val="99"/>
    <w:semiHidden/>
    <w:unhideWhenUsed/>
    <w:rsid w:val="00E647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47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s.bielsko.pl" TargetMode="External"/><Relationship Id="rId3" Type="http://schemas.openxmlformats.org/officeDocument/2006/relationships/settings" Target="settings.xml"/><Relationship Id="rId7" Type="http://schemas.openxmlformats.org/officeDocument/2006/relationships/hyperlink" Target="mailto:orzecznictwo@mops.bielsk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17</Pages>
  <Words>4697</Words>
  <Characters>28185</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 Katarzyna</dc:creator>
  <cp:keywords/>
  <dc:description/>
  <cp:lastModifiedBy>Suchy Katarzyna</cp:lastModifiedBy>
  <cp:revision>8</cp:revision>
  <cp:lastPrinted>2019-02-11T11:30:00Z</cp:lastPrinted>
  <dcterms:created xsi:type="dcterms:W3CDTF">2019-02-08T11:51:00Z</dcterms:created>
  <dcterms:modified xsi:type="dcterms:W3CDTF">2019-02-12T10:06:00Z</dcterms:modified>
</cp:coreProperties>
</file>