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81" w:rsidRDefault="009809E7">
      <w:r>
        <w:t>Rys. 15 Stół</w:t>
      </w:r>
    </w:p>
    <w:p w:rsidR="009809E7" w:rsidRDefault="009809E7"/>
    <w:p w:rsidR="009809E7" w:rsidRDefault="009809E7">
      <w:r>
        <w:rPr>
          <w:noProof/>
          <w:lang w:eastAsia="pl-PL"/>
        </w:rPr>
        <w:drawing>
          <wp:inline distT="0" distB="0" distL="0" distR="0" wp14:anchorId="0870B21A" wp14:editId="32168C21">
            <wp:extent cx="3448050" cy="3038475"/>
            <wp:effectExtent l="0" t="0" r="0" b="9525"/>
            <wp:docPr id="2" name="Obraz 2" descr="Biurko pro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urko pros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9E7" w:rsidRDefault="009809E7"/>
    <w:p w:rsidR="009809E7" w:rsidRDefault="004F748F">
      <w:r>
        <w:t>Wymiary:</w:t>
      </w:r>
    </w:p>
    <w:p w:rsidR="004F748F" w:rsidRDefault="004F748F">
      <w:r>
        <w:t>Długość – 100 cm</w:t>
      </w:r>
    </w:p>
    <w:p w:rsidR="004F748F" w:rsidRDefault="004F748F">
      <w:r>
        <w:t>Szerokość – 60 cm</w:t>
      </w:r>
    </w:p>
    <w:p w:rsidR="004F748F" w:rsidRDefault="004F748F">
      <w:r>
        <w:t>Wysokość – 75 cm</w:t>
      </w:r>
    </w:p>
    <w:p w:rsidR="00134C89" w:rsidRDefault="00134C89">
      <w:r>
        <w:t>Szeroko</w:t>
      </w:r>
      <w:bookmarkStart w:id="0" w:name="_GoBack"/>
      <w:bookmarkEnd w:id="0"/>
      <w:r>
        <w:t>ść panelu maskującego  - 25 cm</w:t>
      </w:r>
    </w:p>
    <w:p w:rsidR="004F748F" w:rsidRDefault="004F748F"/>
    <w:sectPr w:rsidR="004F7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E7"/>
    <w:rsid w:val="00134C89"/>
    <w:rsid w:val="004F6481"/>
    <w:rsid w:val="004F748F"/>
    <w:rsid w:val="0098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3522"/>
  <w15:chartTrackingRefBased/>
  <w15:docId w15:val="{F45A6544-8B5D-4A15-BBEF-DCD32B7B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0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3</cp:revision>
  <dcterms:created xsi:type="dcterms:W3CDTF">2019-03-20T08:04:00Z</dcterms:created>
  <dcterms:modified xsi:type="dcterms:W3CDTF">2019-03-21T07:41:00Z</dcterms:modified>
</cp:coreProperties>
</file>