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056"/>
        <w:gridCol w:w="709"/>
        <w:gridCol w:w="709"/>
        <w:gridCol w:w="2431"/>
      </w:tblGrid>
      <w:tr w:rsidR="00CE4FD8" w:rsidRPr="004F237A" w:rsidTr="00CE4FD8">
        <w:trPr>
          <w:trHeight w:val="298"/>
        </w:trPr>
        <w:tc>
          <w:tcPr>
            <w:tcW w:w="15446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E4FD8" w:rsidRPr="004F237A" w:rsidRDefault="00CE4FD8" w:rsidP="0070369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bookmarkStart w:id="0" w:name="_GoBack"/>
            <w:bookmarkEnd w:id="0"/>
            <w:r w:rsidRPr="004F237A">
              <w:rPr>
                <w:rFonts w:ascii="Trebuchet MS" w:hAnsi="Trebuchet MS"/>
                <w:b/>
                <w:sz w:val="18"/>
                <w:szCs w:val="18"/>
              </w:rPr>
              <w:t>ANKIETA OCENY PODMIOTU W ZWIĄZKU Z ZAMIAREM POWIERZENIA PRZETWARZANIA DANYCH OSOBOWYCH</w:t>
            </w:r>
          </w:p>
        </w:tc>
      </w:tr>
      <w:tr w:rsidR="00CE4FD8" w:rsidRPr="004F237A" w:rsidTr="00CE4FD8">
        <w:tc>
          <w:tcPr>
            <w:tcW w:w="1544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E4FD8" w:rsidRPr="004F237A" w:rsidRDefault="00CE4FD8" w:rsidP="00703690">
            <w:pPr>
              <w:jc w:val="both"/>
              <w:rPr>
                <w:rFonts w:ascii="Trebuchet MS" w:hAnsi="Trebuchet MS"/>
                <w:bCs/>
                <w:sz w:val="18"/>
                <w:szCs w:val="18"/>
                <w:u w:val="single"/>
              </w:rPr>
            </w:pPr>
            <w:r w:rsidRPr="004F237A">
              <w:rPr>
                <w:rFonts w:ascii="Trebuchet MS" w:hAnsi="Trebuchet MS"/>
                <w:bCs/>
                <w:sz w:val="18"/>
                <w:szCs w:val="18"/>
                <w:u w:val="single"/>
              </w:rPr>
              <w:t>Wyjaśnienie (podstawa prawna)</w:t>
            </w:r>
          </w:p>
          <w:p w:rsidR="00CE4FD8" w:rsidRPr="004F237A" w:rsidRDefault="00CE4FD8" w:rsidP="00703690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4F237A">
              <w:rPr>
                <w:rFonts w:ascii="Trebuchet MS" w:hAnsi="Trebuchet MS"/>
                <w:bCs/>
                <w:sz w:val="18"/>
                <w:szCs w:val="18"/>
              </w:rPr>
              <w:t>Zgodnie z art. 28 ust. 1 RODO*</w:t>
            </w:r>
            <w:r w:rsidRPr="004F237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Pr="004F237A">
              <w:rPr>
                <w:rFonts w:ascii="Trebuchet MS" w:hAnsi="Trebuchet MS"/>
                <w:bCs/>
                <w:i/>
                <w:sz w:val="18"/>
                <w:szCs w:val="18"/>
              </w:rPr>
              <w:t>„</w:t>
            </w:r>
            <w:r w:rsidRPr="004F237A">
              <w:rPr>
                <w:rFonts w:ascii="Trebuchet MS" w:hAnsi="Trebuchet MS"/>
                <w:i/>
                <w:sz w:val="18"/>
                <w:szCs w:val="18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dotyczą”.</w:t>
            </w:r>
          </w:p>
        </w:tc>
      </w:tr>
      <w:tr w:rsidR="00CE4FD8" w:rsidRPr="004F237A" w:rsidTr="00CE4FD8">
        <w:tc>
          <w:tcPr>
            <w:tcW w:w="541" w:type="dxa"/>
            <w:shd w:val="clear" w:color="auto" w:fill="F2F2F2"/>
          </w:tcPr>
          <w:p w:rsidR="00CE4FD8" w:rsidRPr="004F237A" w:rsidRDefault="00CE4FD8" w:rsidP="0070369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F2F2F2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Pytania dla Oferenta/Zleceniobiorcy/Wykonawcy</w:t>
            </w:r>
          </w:p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(tj. dla podmiotów, którym zamierza się powierzyć przetwarzanie danych osobowych)</w:t>
            </w:r>
          </w:p>
        </w:tc>
        <w:tc>
          <w:tcPr>
            <w:tcW w:w="709" w:type="dxa"/>
            <w:shd w:val="clear" w:color="auto" w:fill="F2F2F2"/>
          </w:tcPr>
          <w:p w:rsidR="00CE4FD8" w:rsidRPr="004F237A" w:rsidRDefault="00CE4FD8" w:rsidP="0070369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Tak</w:t>
            </w:r>
          </w:p>
        </w:tc>
        <w:tc>
          <w:tcPr>
            <w:tcW w:w="709" w:type="dxa"/>
            <w:shd w:val="clear" w:color="auto" w:fill="F2F2F2"/>
          </w:tcPr>
          <w:p w:rsidR="00CE4FD8" w:rsidRPr="004F237A" w:rsidRDefault="00CE4FD8" w:rsidP="0070369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Nie</w:t>
            </w:r>
          </w:p>
        </w:tc>
        <w:tc>
          <w:tcPr>
            <w:tcW w:w="2431" w:type="dxa"/>
            <w:shd w:val="clear" w:color="auto" w:fill="F2F2F2"/>
          </w:tcPr>
          <w:p w:rsidR="00CE4FD8" w:rsidRPr="004F237A" w:rsidRDefault="00CE4FD8" w:rsidP="0070369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Uwagi</w:t>
            </w: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Czy w Państwa organizacji zostały wdrożone wymagania określone w rozporządzeniu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s.1)?</w:t>
            </w: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rPr>
          <w:trHeight w:val="589"/>
        </w:trPr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Czy Państwa pracownicy/współpracownicy są upoważnieni do przetwarzania danych osobowych?</w:t>
            </w:r>
          </w:p>
          <w:p w:rsidR="00CE4FD8" w:rsidRPr="004F237A" w:rsidRDefault="00CE4FD8" w:rsidP="00703690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rPr>
          <w:trHeight w:val="462"/>
        </w:trPr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>Czy w Państwa organizacji prowadzony jest rejestr naruszeń ochrony danych osobowych?</w:t>
            </w:r>
          </w:p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>Czy w Państwa organizacji prowadzone są stosowne rejestry czynności przetwarzania danych osobowych?</w:t>
            </w:r>
          </w:p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 xml:space="preserve">Czy dysponują Państwo odpowiednio wyposażonymi i zabezpieczonymi pomieszczeniami umożliwiającymi bezpieczne przetwarzanie danych osobowych? </w:t>
            </w: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541" w:type="dxa"/>
            <w:shd w:val="clear" w:color="auto" w:fill="auto"/>
            <w:vAlign w:val="center"/>
          </w:tcPr>
          <w:p w:rsidR="00CE4FD8" w:rsidRPr="004F237A" w:rsidRDefault="00CE4FD8" w:rsidP="00703690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237A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11056" w:type="dxa"/>
            <w:shd w:val="clear" w:color="auto" w:fill="auto"/>
          </w:tcPr>
          <w:p w:rsidR="00CE4FD8" w:rsidRPr="004F237A" w:rsidRDefault="00CE4FD8" w:rsidP="00703690">
            <w:pPr>
              <w:pStyle w:val="Default"/>
              <w:rPr>
                <w:rFonts w:ascii="Trebuchet MS" w:hAnsi="Trebuchet MS" w:cs="Times New Roman"/>
                <w:sz w:val="18"/>
                <w:szCs w:val="18"/>
              </w:rPr>
            </w:pPr>
            <w:r w:rsidRPr="004F237A">
              <w:rPr>
                <w:rFonts w:ascii="Trebuchet MS" w:hAnsi="Trebuchet MS" w:cs="Times New Roman"/>
                <w:sz w:val="18"/>
                <w:szCs w:val="18"/>
              </w:rPr>
              <w:t xml:space="preserve">Czy dysponują Państwo odpowiednio zabezpieczonym systemem informatycznym umożliwianym przetwarzanie danych osobowych </w:t>
            </w:r>
            <w:r w:rsidRPr="004F237A">
              <w:rPr>
                <w:rFonts w:ascii="Trebuchet MS" w:hAnsi="Trebuchet MS" w:cs="Times New Roman"/>
                <w:sz w:val="18"/>
                <w:szCs w:val="18"/>
              </w:rPr>
              <w:br/>
              <w:t xml:space="preserve">w formie elektronicznej?  </w:t>
            </w: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CE4FD8" w:rsidRPr="004F237A" w:rsidRDefault="00CE4FD8" w:rsidP="0070369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E4FD8" w:rsidRPr="004F237A" w:rsidTr="00CE4FD8">
        <w:tc>
          <w:tcPr>
            <w:tcW w:w="15446" w:type="dxa"/>
            <w:gridSpan w:val="5"/>
            <w:shd w:val="clear" w:color="auto" w:fill="auto"/>
            <w:vAlign w:val="center"/>
          </w:tcPr>
          <w:p w:rsidR="00CE4FD8" w:rsidRPr="004F237A" w:rsidRDefault="00CE4FD8" w:rsidP="00CE4FD8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KOMENTARZ:</w:t>
            </w:r>
          </w:p>
          <w:p w:rsidR="00CE4FD8" w:rsidRPr="004F237A" w:rsidRDefault="00CE4FD8" w:rsidP="00CE4FD8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237A">
              <w:rPr>
                <w:rFonts w:ascii="Trebuchet MS" w:hAnsi="Trebuchet MS"/>
                <w:b/>
                <w:sz w:val="18"/>
                <w:szCs w:val="18"/>
              </w:rPr>
              <w:t>Jedynie udzielenie odpowiedzi „TAK” na wszystkie pytania ankiety lub wskazanie w rubryce „Uwagi” terminu i sposobu wypełnienia warunków umożliwiających odpowiedź TAK umożliwi podpisanie umowy powierzenia przetwarzania danych osobowych.</w:t>
            </w:r>
          </w:p>
        </w:tc>
      </w:tr>
    </w:tbl>
    <w:p w:rsidR="00CE4FD8" w:rsidRPr="00CE4FD8" w:rsidRDefault="00CE4FD8" w:rsidP="00CE4FD8">
      <w:pPr>
        <w:rPr>
          <w:rFonts w:ascii="Trebuchet MS" w:hAnsi="Trebuchet MS"/>
          <w:sz w:val="20"/>
          <w:szCs w:val="18"/>
        </w:rPr>
      </w:pPr>
    </w:p>
    <w:p w:rsidR="00CE4FD8" w:rsidRPr="00EC52F9" w:rsidRDefault="00CE4FD8" w:rsidP="00CE4FD8">
      <w:pPr>
        <w:spacing w:after="0" w:line="240" w:lineRule="auto"/>
        <w:ind w:firstLine="708"/>
        <w:rPr>
          <w:rFonts w:ascii="Trebuchet MS" w:hAnsi="Trebuchet MS"/>
          <w:sz w:val="18"/>
          <w:szCs w:val="18"/>
        </w:rPr>
      </w:pPr>
      <w:r w:rsidRPr="00EC52F9">
        <w:rPr>
          <w:rFonts w:ascii="Trebuchet MS" w:hAnsi="Trebuchet MS"/>
          <w:sz w:val="18"/>
          <w:szCs w:val="18"/>
        </w:rPr>
        <w:t xml:space="preserve">        </w:t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>……………………………………………………………………………</w:t>
      </w:r>
    </w:p>
    <w:p w:rsidR="00CE4FD8" w:rsidRPr="00EC52F9" w:rsidRDefault="00CE4FD8" w:rsidP="00CE4FD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EC52F9">
        <w:rPr>
          <w:rFonts w:ascii="Trebuchet MS" w:hAnsi="Trebuchet MS"/>
          <w:sz w:val="18"/>
          <w:szCs w:val="18"/>
        </w:rPr>
        <w:t xml:space="preserve"> </w:t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 w:rsidRPr="00EC52F9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 xml:space="preserve">                                  (podpis </w:t>
      </w:r>
      <w:r w:rsidRPr="00EC52F9">
        <w:rPr>
          <w:rFonts w:ascii="Trebuchet MS" w:hAnsi="Trebuchet MS"/>
          <w:sz w:val="18"/>
          <w:szCs w:val="18"/>
        </w:rPr>
        <w:t>Wykonawcy)</w:t>
      </w:r>
    </w:p>
    <w:p w:rsidR="0066317F" w:rsidRPr="00CE4FD8" w:rsidRDefault="00CE4FD8" w:rsidP="00CE4FD8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Trebuchet MS" w:hAnsi="Trebuchet MS"/>
          <w:color w:val="000000"/>
          <w:sz w:val="16"/>
          <w:szCs w:val="18"/>
        </w:rPr>
      </w:pPr>
      <w:r w:rsidRPr="00CE4FD8">
        <w:rPr>
          <w:rFonts w:ascii="Trebuchet MS" w:hAnsi="Trebuchet MS"/>
          <w:sz w:val="16"/>
          <w:szCs w:val="18"/>
        </w:rPr>
        <w:t>*rozporządzenie Parlamentu Europejskiego i Rady (UE) 2016/679 z 27.04.2016 r</w:t>
      </w:r>
      <w:r w:rsidRPr="00CE4FD8">
        <w:rPr>
          <w:rFonts w:ascii="Trebuchet MS" w:hAnsi="Trebuchet MS"/>
          <w:color w:val="FF0000"/>
          <w:sz w:val="16"/>
          <w:szCs w:val="18"/>
        </w:rPr>
        <w:t xml:space="preserve">. </w:t>
      </w:r>
      <w:r w:rsidRPr="00CE4FD8">
        <w:rPr>
          <w:rFonts w:ascii="Trebuchet MS" w:hAnsi="Trebuchet MS"/>
          <w:color w:val="000000"/>
          <w:sz w:val="16"/>
          <w:szCs w:val="18"/>
        </w:rPr>
        <w:t>w sprawie ochrony osób fizycznych w związku z p</w:t>
      </w:r>
      <w:r>
        <w:rPr>
          <w:rFonts w:ascii="Trebuchet MS" w:hAnsi="Trebuchet MS"/>
          <w:color w:val="000000"/>
          <w:sz w:val="16"/>
          <w:szCs w:val="18"/>
        </w:rPr>
        <w:t xml:space="preserve">rzetwarzaniem danych osobowych </w:t>
      </w:r>
      <w:r w:rsidRPr="00CE4FD8">
        <w:rPr>
          <w:rFonts w:ascii="Trebuchet MS" w:hAnsi="Trebuchet MS"/>
          <w:color w:val="000000"/>
          <w:sz w:val="16"/>
          <w:szCs w:val="18"/>
        </w:rPr>
        <w:t>i w sprawie swobodnego przepływu takich danych oraz uchylenia dyrektywy 95/46/WE (ogólne rozporządzenie o ochronie danych) (Dz.</w:t>
      </w:r>
      <w:r>
        <w:rPr>
          <w:rFonts w:ascii="Trebuchet MS" w:hAnsi="Trebuchet MS"/>
          <w:color w:val="000000"/>
          <w:sz w:val="16"/>
          <w:szCs w:val="18"/>
        </w:rPr>
        <w:t xml:space="preserve"> </w:t>
      </w:r>
      <w:r w:rsidRPr="00CE4FD8">
        <w:rPr>
          <w:rFonts w:ascii="Trebuchet MS" w:hAnsi="Trebuchet MS"/>
          <w:color w:val="000000"/>
          <w:sz w:val="16"/>
          <w:szCs w:val="18"/>
        </w:rPr>
        <w:t>Urz. UE L 119, s. 1)</w:t>
      </w:r>
      <w:r w:rsidR="00977894">
        <w:tab/>
      </w:r>
    </w:p>
    <w:sectPr w:rsidR="0066317F" w:rsidRPr="00CE4FD8" w:rsidSect="00CE4FD8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9B" w:rsidRDefault="00D4369B" w:rsidP="00977894">
      <w:pPr>
        <w:spacing w:after="0" w:line="240" w:lineRule="auto"/>
      </w:pPr>
      <w:r>
        <w:separator/>
      </w:r>
    </w:p>
  </w:endnote>
  <w:endnote w:type="continuationSeparator" w:id="0">
    <w:p w:rsidR="00D4369B" w:rsidRDefault="00D4369B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>współfinansowany ze środków Europejskiego Funduszu Społecznego w ramach działania 4.1 Progra</w:t>
    </w:r>
    <w:r>
      <w:rPr>
        <w:rFonts w:eastAsia="Calibri"/>
        <w:sz w:val="16"/>
        <w:szCs w:val="16"/>
      </w:rPr>
      <w:t xml:space="preserve">mu Operacyjnego Wiedza Edukacja </w:t>
    </w:r>
    <w:r w:rsidRPr="00B94BFB">
      <w:rPr>
        <w:rFonts w:eastAsia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9B" w:rsidRDefault="00D4369B" w:rsidP="00977894">
      <w:pPr>
        <w:spacing w:after="0" w:line="240" w:lineRule="auto"/>
      </w:pPr>
      <w:r>
        <w:separator/>
      </w:r>
    </w:p>
  </w:footnote>
  <w:footnote w:type="continuationSeparator" w:id="0">
    <w:p w:rsidR="00D4369B" w:rsidRDefault="00D4369B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 w:rsidP="00CE4FD8">
    <w:pPr>
      <w:pStyle w:val="Nagwek"/>
      <w:jc w:val="center"/>
    </w:pPr>
    <w:r w:rsidRPr="00B94BFB">
      <w:rPr>
        <w:noProof/>
        <w:lang w:eastAsia="pl-PL"/>
      </w:rPr>
      <w:drawing>
        <wp:inline distT="0" distB="0" distL="0" distR="0" wp14:anchorId="43E26623" wp14:editId="5F75340A">
          <wp:extent cx="5715000" cy="802640"/>
          <wp:effectExtent l="0" t="0" r="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349" cy="8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66317F"/>
    <w:rsid w:val="00757CAF"/>
    <w:rsid w:val="007767C7"/>
    <w:rsid w:val="008B67F6"/>
    <w:rsid w:val="008C7930"/>
    <w:rsid w:val="00977894"/>
    <w:rsid w:val="00CE4FD8"/>
    <w:rsid w:val="00D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F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customStyle="1" w:styleId="Default">
    <w:name w:val="Default"/>
    <w:rsid w:val="00CE4F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2019-05-20T11:26:00Z</dcterms:created>
  <dcterms:modified xsi:type="dcterms:W3CDTF">2019-05-20T11:26:00Z</dcterms:modified>
</cp:coreProperties>
</file>