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94" w:rsidRDefault="00554895" w:rsidP="00554895">
      <w:pPr>
        <w:tabs>
          <w:tab w:val="left" w:pos="2454"/>
          <w:tab w:val="center" w:pos="4536"/>
        </w:tabs>
        <w:spacing w:line="360" w:lineRule="auto"/>
        <w:jc w:val="right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Załącznik nr 3</w:t>
      </w:r>
      <w:r w:rsidR="00FC7B94">
        <w:rPr>
          <w:rFonts w:ascii="Trebuchet MS" w:hAnsi="Trebuchet MS" w:cs="Arial"/>
          <w:sz w:val="20"/>
        </w:rPr>
        <w:tab/>
      </w:r>
    </w:p>
    <w:p w:rsidR="00773481" w:rsidRPr="00EB0A0F" w:rsidRDefault="00FC7B94" w:rsidP="00FC7B94">
      <w:pPr>
        <w:tabs>
          <w:tab w:val="left" w:pos="2454"/>
          <w:tab w:val="center" w:pos="4536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</w:r>
      <w:r w:rsidR="00F2761B" w:rsidRPr="00EB0A0F">
        <w:rPr>
          <w:rFonts w:ascii="Trebuchet MS" w:hAnsi="Trebuchet MS" w:cs="Arial"/>
          <w:sz w:val="20"/>
        </w:rPr>
        <w:t>Umowa</w:t>
      </w:r>
      <w:r w:rsidR="00F2761B" w:rsidRPr="00EB0A0F">
        <w:rPr>
          <w:rFonts w:ascii="Trebuchet MS" w:hAnsi="Trebuchet MS" w:cs="Arial"/>
          <w:b/>
          <w:sz w:val="20"/>
        </w:rPr>
        <w:t xml:space="preserve">  </w:t>
      </w:r>
      <w:r w:rsidR="00F2761B" w:rsidRPr="00EB0A0F">
        <w:rPr>
          <w:rFonts w:ascii="Trebuchet MS" w:hAnsi="Trebuchet MS" w:cs="Arial"/>
          <w:sz w:val="20"/>
        </w:rPr>
        <w:t>Nr MOPS.DA-PSU.3221……………</w:t>
      </w:r>
      <w:r w:rsidR="005940D8">
        <w:rPr>
          <w:rFonts w:ascii="Trebuchet MS" w:hAnsi="Trebuchet MS" w:cs="Arial"/>
          <w:sz w:val="20"/>
        </w:rPr>
        <w:t>2019</w:t>
      </w:r>
    </w:p>
    <w:p w:rsidR="00F2761B" w:rsidRPr="00EB0A0F" w:rsidRDefault="00F2761B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5940D8">
      <w:pPr>
        <w:spacing w:line="360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zawarta w dniu ……………</w:t>
      </w:r>
      <w:r w:rsidR="005940D8">
        <w:rPr>
          <w:rFonts w:ascii="Trebuchet MS" w:hAnsi="Trebuchet MS" w:cs="Arial"/>
          <w:sz w:val="20"/>
        </w:rPr>
        <w:t>………………………………</w:t>
      </w:r>
      <w:r w:rsidRPr="00EB0A0F">
        <w:rPr>
          <w:rFonts w:ascii="Trebuchet MS" w:hAnsi="Trebuchet MS" w:cs="Arial"/>
          <w:sz w:val="20"/>
        </w:rPr>
        <w:t xml:space="preserve"> roku w Bielsku-Białej pomiędzy:</w:t>
      </w:r>
    </w:p>
    <w:p w:rsidR="00F2761B" w:rsidRPr="005940D8" w:rsidRDefault="00F2761B" w:rsidP="005940D8">
      <w:pPr>
        <w:spacing w:line="360" w:lineRule="auto"/>
        <w:jc w:val="both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Miastem Bielsko-Biała – Miejskim Ośrodkiem Pomocy Społecznej w Bielsku-Białej</w:t>
      </w:r>
      <w:r w:rsidR="005940D8">
        <w:rPr>
          <w:rFonts w:ascii="Trebuchet MS" w:hAnsi="Trebuchet MS" w:cs="Arial"/>
          <w:b/>
          <w:sz w:val="20"/>
        </w:rPr>
        <w:t xml:space="preserve"> </w:t>
      </w:r>
      <w:r w:rsidRPr="00EB0A0F">
        <w:rPr>
          <w:rFonts w:ascii="Trebuchet MS" w:hAnsi="Trebuchet MS" w:cs="Arial"/>
          <w:sz w:val="20"/>
        </w:rPr>
        <w:t>43-300 Bielsko-Biała, ul. Karola Miarki 11</w:t>
      </w:r>
    </w:p>
    <w:p w:rsidR="00F2761B" w:rsidRPr="00EB0A0F" w:rsidRDefault="00F2761B" w:rsidP="005940D8">
      <w:pPr>
        <w:spacing w:line="360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NIP: 937 26 86 990</w:t>
      </w:r>
    </w:p>
    <w:p w:rsidR="00F2761B" w:rsidRPr="00EB0A0F" w:rsidRDefault="00F2761B" w:rsidP="005940D8">
      <w:pPr>
        <w:spacing w:line="360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REGON: 070810575</w:t>
      </w:r>
    </w:p>
    <w:p w:rsidR="00F2761B" w:rsidRPr="00EB0A0F" w:rsidRDefault="00F2761B" w:rsidP="005940D8">
      <w:pPr>
        <w:spacing w:line="360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 xml:space="preserve">reprezentowanym przez: </w:t>
      </w:r>
      <w:r w:rsidRPr="00EB0A0F">
        <w:rPr>
          <w:rFonts w:ascii="Trebuchet MS" w:hAnsi="Trebuchet MS" w:cs="Arial"/>
          <w:sz w:val="20"/>
        </w:rPr>
        <w:tab/>
        <w:t xml:space="preserve">Dyrektora Aleksandrę </w:t>
      </w:r>
      <w:proofErr w:type="spellStart"/>
      <w:r w:rsidRPr="00EB0A0F">
        <w:rPr>
          <w:rFonts w:ascii="Trebuchet MS" w:hAnsi="Trebuchet MS" w:cs="Arial"/>
          <w:sz w:val="20"/>
        </w:rPr>
        <w:t>Ciaciura</w:t>
      </w:r>
      <w:proofErr w:type="spellEnd"/>
    </w:p>
    <w:p w:rsidR="00F2761B" w:rsidRPr="00EB0A0F" w:rsidRDefault="00F2761B" w:rsidP="005940D8">
      <w:pPr>
        <w:spacing w:line="360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zwanym dalej Zamawiającym</w:t>
      </w:r>
    </w:p>
    <w:p w:rsidR="00F2761B" w:rsidRPr="00EB0A0F" w:rsidRDefault="00F2761B" w:rsidP="005940D8">
      <w:pPr>
        <w:spacing w:line="360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a</w:t>
      </w:r>
    </w:p>
    <w:p w:rsidR="00F2761B" w:rsidRPr="00EB0A0F" w:rsidRDefault="00F2761B" w:rsidP="005940D8">
      <w:pPr>
        <w:spacing w:line="360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b/>
          <w:sz w:val="20"/>
        </w:rPr>
        <w:t>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EB0A0F">
        <w:rPr>
          <w:rFonts w:ascii="Trebuchet MS" w:hAnsi="Trebuchet MS" w:cs="Arial"/>
          <w:b/>
          <w:sz w:val="20"/>
        </w:rPr>
        <w:t>………</w:t>
      </w:r>
    </w:p>
    <w:p w:rsidR="00F2761B" w:rsidRPr="00EB0A0F" w:rsidRDefault="00F2761B" w:rsidP="005940D8">
      <w:pPr>
        <w:spacing w:line="360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zwanym dalej Wykonawcą,</w:t>
      </w:r>
    </w:p>
    <w:p w:rsidR="00F2761B" w:rsidRPr="00E54305" w:rsidRDefault="00F2761B" w:rsidP="005940D8">
      <w:pPr>
        <w:spacing w:line="360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o następującej treści</w:t>
      </w:r>
    </w:p>
    <w:p w:rsidR="00F2761B" w:rsidRPr="00EB0A0F" w:rsidRDefault="00F2761B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1</w:t>
      </w:r>
    </w:p>
    <w:p w:rsidR="00F2761B" w:rsidRDefault="00F2761B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Tryb zawarcia umowy</w:t>
      </w:r>
    </w:p>
    <w:p w:rsidR="00E54305" w:rsidRPr="00EB0A0F" w:rsidRDefault="00E54305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5940D8" w:rsidRDefault="00F2761B" w:rsidP="005940D8">
      <w:pPr>
        <w:spacing w:line="360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 xml:space="preserve">Umowa zostaje zawarta zgodnie z ustawą z dnia 29 stycznia 2004 roku Prawo zamówień publicznych (Dz.U. z 2018, poz. 1986 z </w:t>
      </w:r>
      <w:proofErr w:type="spellStart"/>
      <w:r w:rsidRPr="00EB0A0F">
        <w:rPr>
          <w:rFonts w:ascii="Trebuchet MS" w:hAnsi="Trebuchet MS" w:cs="Arial"/>
          <w:sz w:val="20"/>
        </w:rPr>
        <w:t>późn</w:t>
      </w:r>
      <w:proofErr w:type="spellEnd"/>
      <w:r w:rsidRPr="00EB0A0F">
        <w:rPr>
          <w:rFonts w:ascii="Trebuchet MS" w:hAnsi="Trebuchet MS" w:cs="Arial"/>
          <w:sz w:val="20"/>
        </w:rPr>
        <w:t>. zm.) po przeprowadzeniu postepowania w trybie art. 138 o w/w ustawy.</w:t>
      </w:r>
    </w:p>
    <w:p w:rsidR="00F2761B" w:rsidRPr="00EB0A0F" w:rsidRDefault="00F2761B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2</w:t>
      </w:r>
    </w:p>
    <w:p w:rsidR="00F2761B" w:rsidRDefault="00F2761B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Przedmiot umowy</w:t>
      </w:r>
    </w:p>
    <w:p w:rsidR="00CC6B15" w:rsidRPr="00407AFA" w:rsidRDefault="00CC6B15" w:rsidP="005940D8">
      <w:pPr>
        <w:spacing w:line="360" w:lineRule="auto"/>
        <w:rPr>
          <w:rFonts w:ascii="Trebuchet MS" w:hAnsi="Trebuchet MS" w:cs="Arial"/>
          <w:sz w:val="20"/>
        </w:rPr>
      </w:pPr>
    </w:p>
    <w:p w:rsidR="00EB0A0F" w:rsidRPr="005940D8" w:rsidRDefault="00CC6B15" w:rsidP="005940D8">
      <w:pPr>
        <w:tabs>
          <w:tab w:val="left" w:pos="5103"/>
        </w:tabs>
        <w:spacing w:after="240" w:line="360" w:lineRule="auto"/>
        <w:jc w:val="both"/>
        <w:rPr>
          <w:rFonts w:ascii="Trebuchet MS" w:hAnsi="Trebuchet MS"/>
          <w:sz w:val="20"/>
        </w:rPr>
      </w:pPr>
      <w:bookmarkStart w:id="1" w:name="_Hlk4158831"/>
      <w:r w:rsidRPr="00CC6B15">
        <w:rPr>
          <w:rFonts w:ascii="Trebuchet MS" w:hAnsi="Trebuchet MS" w:cstheme="minorHAnsi"/>
          <w:spacing w:val="-3"/>
          <w:sz w:val="20"/>
        </w:rPr>
        <w:t>Przedmiotem umowy jest usługa cateringowa</w:t>
      </w:r>
      <w:r w:rsidRPr="00CC6B15">
        <w:rPr>
          <w:rFonts w:ascii="Trebuchet MS" w:hAnsi="Trebuchet MS" w:cstheme="minorHAnsi"/>
        </w:rPr>
        <w:t xml:space="preserve"> </w:t>
      </w:r>
      <w:r w:rsidRPr="00CC6B15">
        <w:rPr>
          <w:rFonts w:ascii="Trebuchet MS" w:hAnsi="Trebuchet MS" w:cstheme="minorHAnsi"/>
          <w:sz w:val="20"/>
        </w:rPr>
        <w:t>polegając</w:t>
      </w:r>
      <w:r>
        <w:rPr>
          <w:rFonts w:ascii="Trebuchet MS" w:hAnsi="Trebuchet MS" w:cstheme="minorHAnsi"/>
          <w:sz w:val="20"/>
        </w:rPr>
        <w:t xml:space="preserve">a </w:t>
      </w:r>
      <w:r w:rsidR="00C518D0">
        <w:rPr>
          <w:rFonts w:ascii="Trebuchet MS" w:hAnsi="Trebuchet MS" w:cstheme="minorHAnsi"/>
          <w:sz w:val="20"/>
        </w:rPr>
        <w:t xml:space="preserve">na obsłudze </w:t>
      </w:r>
      <w:r w:rsidR="005940D8">
        <w:rPr>
          <w:rFonts w:ascii="Trebuchet MS" w:hAnsi="Trebuchet MS" w:cstheme="minorHAnsi"/>
          <w:sz w:val="20"/>
        </w:rPr>
        <w:t xml:space="preserve">kulinarnej </w:t>
      </w:r>
      <w:bookmarkStart w:id="2" w:name="_Hlk2465249"/>
      <w:bookmarkEnd w:id="1"/>
      <w:r w:rsidR="005940D8">
        <w:rPr>
          <w:rFonts w:ascii="Trebuchet MS" w:hAnsi="Trebuchet MS"/>
          <w:bCs/>
          <w:sz w:val="20"/>
        </w:rPr>
        <w:t>Spotkania</w:t>
      </w:r>
      <w:r w:rsidR="004D2AA3" w:rsidRPr="005940D8">
        <w:rPr>
          <w:rFonts w:ascii="Trebuchet MS" w:hAnsi="Trebuchet MS"/>
          <w:bCs/>
          <w:sz w:val="20"/>
        </w:rPr>
        <w:t xml:space="preserve"> Integracyjne</w:t>
      </w:r>
      <w:r w:rsidR="005940D8">
        <w:rPr>
          <w:rFonts w:ascii="Trebuchet MS" w:hAnsi="Trebuchet MS"/>
          <w:bCs/>
          <w:sz w:val="20"/>
        </w:rPr>
        <w:t>go</w:t>
      </w:r>
      <w:r w:rsidR="004D2AA3" w:rsidRPr="005940D8">
        <w:rPr>
          <w:rFonts w:ascii="Trebuchet MS" w:hAnsi="Trebuchet MS"/>
          <w:bCs/>
          <w:sz w:val="20"/>
        </w:rPr>
        <w:t xml:space="preserve"> (Osiedlowy Dzień Seniora) </w:t>
      </w:r>
      <w:r w:rsidR="005940D8">
        <w:rPr>
          <w:rFonts w:ascii="Trebuchet MS" w:hAnsi="Trebuchet MS"/>
          <w:bCs/>
          <w:sz w:val="20"/>
        </w:rPr>
        <w:t xml:space="preserve">dla RO Biała Krakowska, </w:t>
      </w:r>
      <w:r w:rsidR="004D2AA3" w:rsidRPr="005940D8">
        <w:rPr>
          <w:rFonts w:ascii="Trebuchet MS" w:hAnsi="Trebuchet MS"/>
          <w:bCs/>
          <w:sz w:val="20"/>
        </w:rPr>
        <w:t>dla 65 osób samotnych, emerytów, rencistów w Salce Parafialnej przy Kościele pw. Św. Brata Alberta adres: B</w:t>
      </w:r>
      <w:r w:rsidR="005940D8">
        <w:rPr>
          <w:rFonts w:ascii="Trebuchet MS" w:hAnsi="Trebuchet MS"/>
          <w:bCs/>
          <w:sz w:val="20"/>
        </w:rPr>
        <w:t>ielsko</w:t>
      </w:r>
      <w:r w:rsidR="004D2AA3" w:rsidRPr="005940D8">
        <w:rPr>
          <w:rFonts w:ascii="Trebuchet MS" w:hAnsi="Trebuchet MS"/>
          <w:bCs/>
          <w:sz w:val="20"/>
        </w:rPr>
        <w:t>-B</w:t>
      </w:r>
      <w:r w:rsidR="005940D8">
        <w:rPr>
          <w:rFonts w:ascii="Trebuchet MS" w:hAnsi="Trebuchet MS"/>
          <w:bCs/>
          <w:sz w:val="20"/>
        </w:rPr>
        <w:t>iała</w:t>
      </w:r>
      <w:r w:rsidR="004D2AA3" w:rsidRPr="005940D8">
        <w:rPr>
          <w:rFonts w:ascii="Trebuchet MS" w:hAnsi="Trebuchet MS"/>
          <w:bCs/>
          <w:sz w:val="20"/>
        </w:rPr>
        <w:t xml:space="preserve"> ul. Norwida 15, w dniu 28.09.2019r. godz. 14.00</w:t>
      </w:r>
      <w:bookmarkEnd w:id="2"/>
      <w:r w:rsidR="005940D8">
        <w:rPr>
          <w:rFonts w:ascii="Trebuchet MS" w:hAnsi="Trebuchet MS"/>
          <w:bCs/>
          <w:sz w:val="20"/>
        </w:rPr>
        <w:t xml:space="preserve">. </w:t>
      </w:r>
      <w:r w:rsidR="005940D8">
        <w:rPr>
          <w:rFonts w:ascii="Trebuchet MS" w:hAnsi="Trebuchet MS"/>
          <w:sz w:val="20"/>
        </w:rPr>
        <w:t xml:space="preserve">Czas trwania </w:t>
      </w:r>
      <w:r w:rsidRPr="004D2AA3">
        <w:rPr>
          <w:rFonts w:ascii="Trebuchet MS" w:hAnsi="Trebuchet MS"/>
          <w:sz w:val="20"/>
        </w:rPr>
        <w:t>spotkania 3 godziny zegarowe</w:t>
      </w:r>
    </w:p>
    <w:p w:rsidR="000D1FBD" w:rsidRPr="00407AFA" w:rsidRDefault="000D1FBD" w:rsidP="005940D8">
      <w:pPr>
        <w:spacing w:line="360" w:lineRule="auto"/>
        <w:ind w:left="4248"/>
        <w:rPr>
          <w:rFonts w:ascii="Trebuchet MS" w:hAnsi="Trebuchet MS" w:cs="Arial"/>
          <w:b/>
          <w:sz w:val="20"/>
        </w:rPr>
      </w:pPr>
      <w:r w:rsidRPr="00407AFA">
        <w:rPr>
          <w:rFonts w:ascii="Trebuchet MS" w:hAnsi="Trebuchet MS" w:cs="Arial"/>
          <w:b/>
          <w:sz w:val="20"/>
        </w:rPr>
        <w:t>§ 3</w:t>
      </w:r>
    </w:p>
    <w:p w:rsidR="000D1FBD" w:rsidRPr="00407AFA" w:rsidRDefault="000D1FBD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407AFA">
        <w:rPr>
          <w:rFonts w:ascii="Trebuchet MS" w:hAnsi="Trebuchet MS" w:cs="Arial"/>
          <w:b/>
          <w:sz w:val="20"/>
        </w:rPr>
        <w:t>Warunki realizacji przedmiotu umowy</w:t>
      </w:r>
    </w:p>
    <w:p w:rsidR="00E54305" w:rsidRPr="00407AFA" w:rsidRDefault="00E54305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4D2AA3" w:rsidRPr="005940D8" w:rsidRDefault="00EB0A0F" w:rsidP="005940D8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  <w:lang w:eastAsia="pl-PL"/>
        </w:rPr>
      </w:pPr>
      <w:r w:rsidRPr="00407AFA">
        <w:rPr>
          <w:rFonts w:ascii="Trebuchet MS" w:hAnsi="Trebuchet MS"/>
          <w:sz w:val="20"/>
          <w:szCs w:val="20"/>
          <w:lang w:eastAsia="pl-PL"/>
        </w:rPr>
        <w:t>Wykonawca zobowiązuje się do</w:t>
      </w:r>
      <w:r w:rsidR="00CC6B15">
        <w:rPr>
          <w:rFonts w:ascii="Trebuchet MS" w:hAnsi="Trebuchet MS"/>
          <w:sz w:val="20"/>
          <w:szCs w:val="20"/>
          <w:lang w:eastAsia="pl-PL"/>
        </w:rPr>
        <w:t xml:space="preserve"> świadczenia </w:t>
      </w:r>
      <w:r w:rsidR="00CC6B15">
        <w:rPr>
          <w:rFonts w:ascii="Trebuchet MS" w:hAnsi="Trebuchet MS"/>
          <w:sz w:val="20"/>
        </w:rPr>
        <w:t>u</w:t>
      </w:r>
      <w:r w:rsidR="00737556" w:rsidRPr="00CC6B15">
        <w:rPr>
          <w:rFonts w:ascii="Trebuchet MS" w:hAnsi="Trebuchet MS"/>
          <w:sz w:val="20"/>
        </w:rPr>
        <w:t>sług</w:t>
      </w:r>
      <w:r w:rsidR="00CC6B15">
        <w:rPr>
          <w:rFonts w:ascii="Trebuchet MS" w:hAnsi="Trebuchet MS"/>
          <w:sz w:val="20"/>
        </w:rPr>
        <w:t>i</w:t>
      </w:r>
      <w:r w:rsidR="00737556" w:rsidRPr="00CC6B15">
        <w:rPr>
          <w:rFonts w:ascii="Trebuchet MS" w:hAnsi="Trebuchet MS"/>
          <w:sz w:val="20"/>
        </w:rPr>
        <w:t xml:space="preserve"> cateringo</w:t>
      </w:r>
      <w:r w:rsidR="00CC6B15">
        <w:rPr>
          <w:rFonts w:ascii="Trebuchet MS" w:hAnsi="Trebuchet MS"/>
          <w:sz w:val="20"/>
        </w:rPr>
        <w:t>wej, która</w:t>
      </w:r>
      <w:r w:rsidR="00737556" w:rsidRPr="00CC6B15">
        <w:rPr>
          <w:rFonts w:ascii="Trebuchet MS" w:hAnsi="Trebuchet MS"/>
          <w:sz w:val="20"/>
        </w:rPr>
        <w:t xml:space="preserve"> ma obejmow</w:t>
      </w:r>
      <w:r w:rsidR="00C518D0">
        <w:rPr>
          <w:rFonts w:ascii="Trebuchet MS" w:hAnsi="Trebuchet MS"/>
          <w:sz w:val="20"/>
        </w:rPr>
        <w:t>ać przygotowanie, dostarczenie i obsługę polegającą na wydaniu</w:t>
      </w:r>
      <w:r w:rsidR="00737556" w:rsidRPr="00CC6B15">
        <w:rPr>
          <w:rFonts w:ascii="Trebuchet MS" w:hAnsi="Trebuchet MS"/>
          <w:sz w:val="20"/>
        </w:rPr>
        <w:t xml:space="preserve"> następujących posiłków:</w:t>
      </w:r>
    </w:p>
    <w:p w:rsidR="004D2AA3" w:rsidRPr="00773481" w:rsidRDefault="004D2AA3" w:rsidP="005940D8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773481">
        <w:rPr>
          <w:rFonts w:ascii="Trebuchet MS" w:hAnsi="Trebuchet MS"/>
          <w:b/>
          <w:sz w:val="20"/>
          <w:szCs w:val="20"/>
        </w:rPr>
        <w:t>RO Biała Krakowska</w:t>
      </w:r>
      <w:r w:rsidRPr="00773481">
        <w:rPr>
          <w:rFonts w:ascii="Trebuchet MS" w:hAnsi="Trebuchet MS"/>
          <w:sz w:val="20"/>
          <w:szCs w:val="20"/>
        </w:rPr>
        <w:t xml:space="preserve"> – Spotkanie Integracyjne (Osiedlowy Dzień Seniora) dla </w:t>
      </w:r>
      <w:r w:rsidRPr="00773481">
        <w:rPr>
          <w:rFonts w:ascii="Trebuchet MS" w:hAnsi="Trebuchet MS"/>
          <w:b/>
          <w:sz w:val="20"/>
          <w:szCs w:val="20"/>
        </w:rPr>
        <w:t>65 osób</w:t>
      </w:r>
      <w:r w:rsidRPr="00773481">
        <w:rPr>
          <w:rFonts w:ascii="Trebuchet MS" w:hAnsi="Trebuchet MS"/>
          <w:sz w:val="20"/>
          <w:szCs w:val="20"/>
        </w:rPr>
        <w:t>:</w:t>
      </w:r>
    </w:p>
    <w:p w:rsidR="004D2AA3" w:rsidRPr="004D2AA3" w:rsidRDefault="004D2AA3" w:rsidP="005940D8">
      <w:pPr>
        <w:pStyle w:val="Akapitzlist"/>
        <w:numPr>
          <w:ilvl w:val="0"/>
          <w:numId w:val="11"/>
        </w:numPr>
        <w:spacing w:line="360" w:lineRule="auto"/>
        <w:ind w:hanging="294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Żurek z kiełbasą i ziemniakami 400 ml oraz ½ jajka na osobę,</w:t>
      </w:r>
    </w:p>
    <w:p w:rsidR="004D2AA3" w:rsidRPr="004D2AA3" w:rsidRDefault="004D2AA3" w:rsidP="005940D8">
      <w:pPr>
        <w:pStyle w:val="Akapitzlist"/>
        <w:numPr>
          <w:ilvl w:val="0"/>
          <w:numId w:val="11"/>
        </w:numPr>
        <w:spacing w:line="360" w:lineRule="auto"/>
        <w:ind w:hanging="294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Pierogi mix  100g na osobę,</w:t>
      </w:r>
    </w:p>
    <w:p w:rsidR="004D2AA3" w:rsidRPr="004D2AA3" w:rsidRDefault="004D2AA3" w:rsidP="005940D8">
      <w:pPr>
        <w:pStyle w:val="Akapitzlist"/>
        <w:numPr>
          <w:ilvl w:val="0"/>
          <w:numId w:val="11"/>
        </w:numPr>
        <w:spacing w:line="360" w:lineRule="auto"/>
        <w:ind w:hanging="294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Porcja ciasta  – 120g na osobę,</w:t>
      </w:r>
    </w:p>
    <w:p w:rsidR="004D2AA3" w:rsidRPr="004D2AA3" w:rsidRDefault="004D2AA3" w:rsidP="005940D8">
      <w:pPr>
        <w:pStyle w:val="Akapitzlist"/>
        <w:numPr>
          <w:ilvl w:val="0"/>
          <w:numId w:val="11"/>
        </w:numPr>
        <w:spacing w:line="360" w:lineRule="auto"/>
        <w:ind w:hanging="294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pacing w:val="-3"/>
          <w:sz w:val="20"/>
          <w:szCs w:val="20"/>
        </w:rPr>
        <w:t>Drobne ciasteczka  – 3kg;</w:t>
      </w:r>
    </w:p>
    <w:p w:rsidR="004D2AA3" w:rsidRPr="004D2AA3" w:rsidRDefault="004D2AA3" w:rsidP="005940D8">
      <w:pPr>
        <w:pStyle w:val="Akapitzlist"/>
        <w:numPr>
          <w:ilvl w:val="0"/>
          <w:numId w:val="11"/>
        </w:numPr>
        <w:spacing w:line="360" w:lineRule="auto"/>
        <w:ind w:hanging="294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Kawa, herbata – bez ograniczeń.</w:t>
      </w:r>
    </w:p>
    <w:p w:rsidR="004D2AA3" w:rsidRPr="004D2AA3" w:rsidRDefault="004D2AA3" w:rsidP="005940D8">
      <w:pPr>
        <w:spacing w:line="360" w:lineRule="auto"/>
        <w:ind w:left="284" w:firstLine="142"/>
        <w:jc w:val="both"/>
        <w:rPr>
          <w:rFonts w:ascii="Trebuchet MS" w:hAnsi="Trebuchet MS"/>
          <w:sz w:val="20"/>
        </w:rPr>
      </w:pPr>
      <w:r w:rsidRPr="004D2AA3">
        <w:rPr>
          <w:rFonts w:ascii="Trebuchet MS" w:hAnsi="Trebuchet MS"/>
          <w:sz w:val="20"/>
        </w:rPr>
        <w:t>Wykonawca zapewni naczynia jednorazowe (talerze, szklanki, sztućce) oraz obrusy wg potrzeb.</w:t>
      </w:r>
    </w:p>
    <w:p w:rsidR="004D2AA3" w:rsidRPr="004D2AA3" w:rsidRDefault="004D2AA3" w:rsidP="005940D8">
      <w:pPr>
        <w:pStyle w:val="Akapitzlist"/>
        <w:spacing w:line="360" w:lineRule="auto"/>
        <w:ind w:left="284" w:firstLine="142"/>
        <w:jc w:val="both"/>
        <w:rPr>
          <w:rFonts w:ascii="Trebuchet MS" w:hAnsi="Trebuchet MS"/>
          <w:sz w:val="20"/>
          <w:szCs w:val="20"/>
        </w:rPr>
      </w:pPr>
      <w:r w:rsidRPr="004D2AA3">
        <w:rPr>
          <w:rFonts w:ascii="Trebuchet MS" w:hAnsi="Trebuchet MS"/>
          <w:sz w:val="20"/>
          <w:szCs w:val="20"/>
        </w:rPr>
        <w:t>Wykonawca zapewni obsługę kelnerską imprezy.</w:t>
      </w:r>
    </w:p>
    <w:p w:rsidR="004D2AA3" w:rsidRPr="004D2AA3" w:rsidRDefault="004D2AA3" w:rsidP="005940D8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14D79" w:rsidRPr="005940D8" w:rsidRDefault="000D1FBD" w:rsidP="005940D8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  <w:lang w:eastAsia="pl-PL"/>
        </w:rPr>
      </w:pPr>
      <w:r w:rsidRPr="005940D8">
        <w:rPr>
          <w:rFonts w:ascii="Trebuchet MS" w:hAnsi="Trebuchet MS" w:cs="Lucida Sans Unicode"/>
          <w:sz w:val="20"/>
          <w:lang w:eastAsia="pl-PL"/>
        </w:rPr>
        <w:t>Or</w:t>
      </w:r>
      <w:r w:rsidR="00C518D0" w:rsidRPr="005940D8">
        <w:rPr>
          <w:rFonts w:ascii="Trebuchet MS" w:hAnsi="Trebuchet MS" w:cs="Lucida Sans Unicode"/>
          <w:sz w:val="20"/>
          <w:lang w:eastAsia="pl-PL"/>
        </w:rPr>
        <w:t>ganizacja usługi cateringowej</w:t>
      </w:r>
      <w:r w:rsidRPr="005940D8">
        <w:rPr>
          <w:rFonts w:ascii="Trebuchet MS" w:hAnsi="Trebuchet MS" w:cs="Lucida Sans Unicode"/>
          <w:sz w:val="20"/>
          <w:lang w:eastAsia="pl-PL"/>
        </w:rPr>
        <w:t>, w tym proces przygotowania, transportu, wydawania posiłków oraz mycia i dezynfekcji musi być zgodna z obowiązującymi przepisami prawa oraz norma</w:t>
      </w:r>
      <w:r w:rsidR="00C518D0" w:rsidRPr="005940D8">
        <w:rPr>
          <w:rFonts w:ascii="Trebuchet MS" w:hAnsi="Trebuchet MS" w:cs="Lucida Sans Unicode"/>
          <w:sz w:val="20"/>
          <w:lang w:eastAsia="pl-PL"/>
        </w:rPr>
        <w:t>mi sanitarno-epidemiologicznymi, w tym w szczególności</w:t>
      </w:r>
      <w:r w:rsidR="005940D8">
        <w:rPr>
          <w:rFonts w:ascii="Trebuchet MS" w:hAnsi="Trebuchet MS" w:cs="Lucida Sans Unicode"/>
          <w:sz w:val="20"/>
          <w:lang w:eastAsia="pl-PL"/>
        </w:rPr>
        <w:t xml:space="preserve"> z zapisami ustawy z 29.06.2010 r</w:t>
      </w:r>
      <w:r w:rsidR="00C518D0" w:rsidRPr="005940D8">
        <w:rPr>
          <w:rFonts w:ascii="Trebuchet MS" w:hAnsi="Trebuchet MS" w:cs="Lucida Sans Unicode"/>
          <w:sz w:val="20"/>
          <w:lang w:eastAsia="pl-PL"/>
        </w:rPr>
        <w:t xml:space="preserve">. </w:t>
      </w:r>
      <w:r w:rsidR="005940D8">
        <w:rPr>
          <w:rFonts w:ascii="Trebuchet MS" w:hAnsi="Trebuchet MS" w:cs="Lucida Sans Unicode"/>
          <w:sz w:val="20"/>
          <w:lang w:eastAsia="pl-PL"/>
        </w:rPr>
        <w:br/>
      </w:r>
      <w:r w:rsidR="00C518D0" w:rsidRPr="005940D8">
        <w:rPr>
          <w:rFonts w:ascii="Trebuchet MS" w:hAnsi="Trebuchet MS" w:cs="Lucida Sans Unicode"/>
          <w:sz w:val="20"/>
          <w:lang w:eastAsia="pl-PL"/>
        </w:rPr>
        <w:t xml:space="preserve">o warunkach bezpieczeństwa żywności i żywienia (Dz.U. z 2018 poz. 1541 ze zm.) Rozporządzenia (WE) Parlamentu Europejskiego i Rady nr 852/2004 z dnia 29.04.2004r. w sprawie higieny </w:t>
      </w:r>
      <w:r w:rsidR="005940D8">
        <w:rPr>
          <w:rFonts w:ascii="Trebuchet MS" w:hAnsi="Trebuchet MS" w:cs="Lucida Sans Unicode"/>
          <w:sz w:val="20"/>
          <w:lang w:eastAsia="pl-PL"/>
        </w:rPr>
        <w:br/>
      </w:r>
      <w:r w:rsidR="00C518D0" w:rsidRPr="005940D8">
        <w:rPr>
          <w:rFonts w:ascii="Trebuchet MS" w:hAnsi="Trebuchet MS" w:cs="Lucida Sans Unicode"/>
          <w:sz w:val="20"/>
          <w:lang w:eastAsia="pl-PL"/>
        </w:rPr>
        <w:t>i środków spożywczych oraz stosowania zasad systemu analizy, zagrożeń i krytycznych punktów kontroli (HACCP).</w:t>
      </w:r>
    </w:p>
    <w:p w:rsidR="00314D79" w:rsidRPr="00314D79" w:rsidRDefault="000D1FBD" w:rsidP="005940D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rebuchet MS" w:hAnsi="Trebuchet MS"/>
          <w:sz w:val="20"/>
          <w:szCs w:val="20"/>
          <w:lang w:eastAsia="pl-PL"/>
        </w:rPr>
      </w:pPr>
      <w:r w:rsidRPr="00314D79">
        <w:rPr>
          <w:rFonts w:ascii="Trebuchet MS" w:hAnsi="Trebuchet MS" w:cs="Lucida Sans Unicode"/>
          <w:sz w:val="20"/>
          <w:lang w:eastAsia="pl-PL"/>
        </w:rPr>
        <w:t>Wykonawca winien przestrzegać procedur higienicznych dotyczących higieny rąk, środków transportu, urządzeń i sprzętu oraz stosowania preparatów myjących i dezynfekujących dopuszczonych w kontakcie z żywnością.</w:t>
      </w:r>
    </w:p>
    <w:p w:rsidR="005849B3" w:rsidRPr="005940D8" w:rsidRDefault="000D1FBD" w:rsidP="005940D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rebuchet MS" w:hAnsi="Trebuchet MS"/>
          <w:sz w:val="20"/>
          <w:szCs w:val="20"/>
          <w:lang w:eastAsia="pl-PL"/>
        </w:rPr>
      </w:pPr>
      <w:r w:rsidRPr="00314D79">
        <w:rPr>
          <w:rFonts w:ascii="Trebuchet MS" w:hAnsi="Trebuchet MS" w:cs="Lucida Sans Unicode"/>
          <w:sz w:val="20"/>
          <w:lang w:eastAsia="pl-PL"/>
        </w:rPr>
        <w:t xml:space="preserve">Zamawiający zastrzega sobie prawo kontroli jakości świadczonej usługi gastronomicznej. </w:t>
      </w:r>
      <w:r w:rsidRPr="00314D79">
        <w:rPr>
          <w:rFonts w:ascii="Trebuchet MS" w:hAnsi="Trebuchet MS" w:cs="Lucida Sans Unicode"/>
          <w:sz w:val="20"/>
          <w:lang w:eastAsia="pl-PL"/>
        </w:rPr>
        <w:br/>
        <w:t>W razie stwierdzenia wad lub nieprawidłowości w realizacji usługi, Zamawiający niezwłocznie poinformuje o tym fakcie Wykonawcę, a Wykonawca jest zobowiązany do usunięcia wad lub nieprawidłowości niezwł</w:t>
      </w:r>
      <w:r w:rsidR="005940D8">
        <w:rPr>
          <w:rFonts w:ascii="Trebuchet MS" w:hAnsi="Trebuchet MS" w:cs="Lucida Sans Unicode"/>
          <w:sz w:val="20"/>
          <w:lang w:eastAsia="pl-PL"/>
        </w:rPr>
        <w:t>ocznie po otrzymaniu zgłoszenia.</w:t>
      </w:r>
    </w:p>
    <w:p w:rsidR="00F2761B" w:rsidRPr="00EB0A0F" w:rsidRDefault="00F2761B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4</w:t>
      </w:r>
    </w:p>
    <w:p w:rsidR="009E6857" w:rsidRDefault="00F2761B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Czas trwania umowy</w:t>
      </w:r>
    </w:p>
    <w:p w:rsidR="00E54305" w:rsidRPr="00EB0A0F" w:rsidRDefault="00E54305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5D358A" w:rsidRPr="00EB0A0F" w:rsidRDefault="00CE595B" w:rsidP="005940D8">
      <w:pPr>
        <w:spacing w:line="360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 xml:space="preserve">       </w:t>
      </w:r>
      <w:r w:rsidR="005940D8">
        <w:rPr>
          <w:rFonts w:ascii="Trebuchet MS" w:hAnsi="Trebuchet MS" w:cs="Arial"/>
          <w:sz w:val="20"/>
        </w:rPr>
        <w:t>Termin wykonania umowy: 28.09.2019 r.</w:t>
      </w:r>
    </w:p>
    <w:p w:rsidR="00435E08" w:rsidRPr="00EB0A0F" w:rsidRDefault="00435E08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5</w:t>
      </w:r>
    </w:p>
    <w:p w:rsidR="00435E08" w:rsidRPr="00EB0A0F" w:rsidRDefault="00435E08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Wynagrodzenie</w:t>
      </w:r>
    </w:p>
    <w:p w:rsidR="00435E08" w:rsidRPr="00EB0A0F" w:rsidRDefault="00435E08" w:rsidP="005940D8">
      <w:pPr>
        <w:spacing w:line="360" w:lineRule="auto"/>
        <w:rPr>
          <w:rFonts w:ascii="Trebuchet MS" w:hAnsi="Trebuchet MS" w:cs="Arial"/>
          <w:b/>
          <w:sz w:val="20"/>
        </w:rPr>
      </w:pPr>
    </w:p>
    <w:p w:rsidR="005940D8" w:rsidRDefault="00435E08" w:rsidP="005940D8">
      <w:pPr>
        <w:pStyle w:val="Akapitzlist"/>
        <w:numPr>
          <w:ilvl w:val="3"/>
          <w:numId w:val="5"/>
        </w:numPr>
        <w:spacing w:after="160" w:line="36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407AFA">
        <w:rPr>
          <w:rFonts w:ascii="Trebuchet MS" w:hAnsi="Trebuchet MS" w:cs="Arial"/>
          <w:sz w:val="20"/>
          <w:szCs w:val="20"/>
        </w:rPr>
        <w:t xml:space="preserve">Całkowita wartość umowy </w:t>
      </w:r>
      <w:bookmarkStart w:id="3" w:name="_Hlk4006339"/>
      <w:r w:rsidRPr="00407AFA">
        <w:rPr>
          <w:rFonts w:ascii="Trebuchet MS" w:hAnsi="Trebuchet MS" w:cs="Arial"/>
          <w:sz w:val="20"/>
          <w:szCs w:val="20"/>
        </w:rPr>
        <w:t xml:space="preserve">wynosi </w:t>
      </w:r>
      <w:r w:rsidRPr="00407AFA">
        <w:rPr>
          <w:rFonts w:ascii="Trebuchet MS" w:hAnsi="Trebuchet MS" w:cs="Arial"/>
          <w:b/>
          <w:sz w:val="20"/>
          <w:szCs w:val="20"/>
        </w:rPr>
        <w:t>…………</w:t>
      </w:r>
      <w:r w:rsidR="0041149F" w:rsidRPr="00407AFA">
        <w:rPr>
          <w:rFonts w:ascii="Trebuchet MS" w:hAnsi="Trebuchet MS" w:cs="Arial"/>
          <w:b/>
          <w:sz w:val="20"/>
          <w:szCs w:val="20"/>
        </w:rPr>
        <w:t>………</w:t>
      </w:r>
      <w:r w:rsidR="006B1D3C" w:rsidRPr="00407AFA">
        <w:rPr>
          <w:rFonts w:ascii="Trebuchet MS" w:hAnsi="Trebuchet MS" w:cs="Arial"/>
          <w:b/>
          <w:sz w:val="20"/>
          <w:szCs w:val="20"/>
        </w:rPr>
        <w:t xml:space="preserve"> </w:t>
      </w:r>
      <w:r w:rsidRPr="00407AFA">
        <w:rPr>
          <w:rFonts w:ascii="Trebuchet MS" w:hAnsi="Trebuchet MS" w:cs="Arial"/>
          <w:b/>
          <w:sz w:val="20"/>
          <w:szCs w:val="20"/>
        </w:rPr>
        <w:t>złotych</w:t>
      </w:r>
      <w:r w:rsidRPr="00407AFA">
        <w:rPr>
          <w:rFonts w:ascii="Trebuchet MS" w:hAnsi="Trebuchet MS" w:cs="Arial"/>
          <w:sz w:val="20"/>
          <w:szCs w:val="20"/>
        </w:rPr>
        <w:t xml:space="preserve"> (słownie: ……………… złotych).</w:t>
      </w:r>
      <w:bookmarkEnd w:id="3"/>
    </w:p>
    <w:p w:rsidR="005940D8" w:rsidRPr="005940D8" w:rsidRDefault="0041149F" w:rsidP="005940D8">
      <w:pPr>
        <w:pStyle w:val="Akapitzlist"/>
        <w:numPr>
          <w:ilvl w:val="3"/>
          <w:numId w:val="5"/>
        </w:numPr>
        <w:spacing w:after="160" w:line="36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5940D8">
        <w:rPr>
          <w:rFonts w:ascii="Trebuchet MS" w:hAnsi="Trebuchet MS" w:cs="Arial"/>
          <w:sz w:val="20"/>
        </w:rPr>
        <w:t>Wykonawca</w:t>
      </w:r>
      <w:r w:rsidR="006B1D3C" w:rsidRPr="005940D8">
        <w:rPr>
          <w:rFonts w:ascii="Trebuchet MS" w:hAnsi="Trebuchet MS" w:cs="Arial"/>
          <w:sz w:val="20"/>
        </w:rPr>
        <w:t xml:space="preserve"> po zorganizowaniu </w:t>
      </w:r>
      <w:r w:rsidRPr="005940D8">
        <w:rPr>
          <w:rFonts w:ascii="Trebuchet MS" w:hAnsi="Trebuchet MS" w:cs="Arial"/>
          <w:sz w:val="20"/>
        </w:rPr>
        <w:t>imprezy prze</w:t>
      </w:r>
      <w:r w:rsidR="006B1D3C" w:rsidRPr="005940D8">
        <w:rPr>
          <w:rFonts w:ascii="Trebuchet MS" w:hAnsi="Trebuchet MS" w:cs="Arial"/>
          <w:sz w:val="20"/>
        </w:rPr>
        <w:t xml:space="preserve">dstawi Zamawiającemu </w:t>
      </w:r>
      <w:r w:rsidRPr="005940D8">
        <w:rPr>
          <w:rFonts w:ascii="Trebuchet MS" w:hAnsi="Trebuchet MS" w:cs="Arial"/>
          <w:sz w:val="20"/>
        </w:rPr>
        <w:t>rachunek</w:t>
      </w:r>
      <w:r w:rsidR="005940D8">
        <w:rPr>
          <w:rFonts w:ascii="Trebuchet MS" w:hAnsi="Trebuchet MS" w:cs="Arial"/>
          <w:sz w:val="20"/>
        </w:rPr>
        <w:t xml:space="preserve">/fakturę za </w:t>
      </w:r>
      <w:r w:rsidRPr="005940D8">
        <w:rPr>
          <w:rFonts w:ascii="Trebuchet MS" w:hAnsi="Trebuchet MS" w:cs="Arial"/>
          <w:sz w:val="20"/>
        </w:rPr>
        <w:t>wykonanie usługi w terminie do 7 dni od jej wykonania.</w:t>
      </w:r>
      <w:r w:rsidR="006B1D3C" w:rsidRPr="005940D8">
        <w:rPr>
          <w:rFonts w:ascii="Trebuchet MS" w:hAnsi="Trebuchet MS"/>
          <w:sz w:val="20"/>
        </w:rPr>
        <w:t xml:space="preserve"> </w:t>
      </w:r>
    </w:p>
    <w:p w:rsidR="006B1D3C" w:rsidRPr="005940D8" w:rsidRDefault="006B1D3C" w:rsidP="005940D8">
      <w:pPr>
        <w:pStyle w:val="Akapitzlist"/>
        <w:numPr>
          <w:ilvl w:val="3"/>
          <w:numId w:val="5"/>
        </w:numPr>
        <w:spacing w:after="160" w:line="36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5940D8">
        <w:rPr>
          <w:rFonts w:ascii="Trebuchet MS" w:hAnsi="Trebuchet MS"/>
          <w:sz w:val="20"/>
        </w:rPr>
        <w:t>Wynagrodzenie będzie płatne przelewem w terminie 14 dni po przyjęciu rachunku/faktury przez Zamawiającego, na  rachunek bankowy Wykonawcy.</w:t>
      </w:r>
    </w:p>
    <w:p w:rsidR="00435E08" w:rsidRPr="00EB0A0F" w:rsidRDefault="00435E08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6</w:t>
      </w:r>
    </w:p>
    <w:p w:rsidR="00435E08" w:rsidRDefault="00435E08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Odpowiedzialność</w:t>
      </w:r>
    </w:p>
    <w:p w:rsidR="006B1D3C" w:rsidRPr="00EB0A0F" w:rsidRDefault="006B1D3C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435E08" w:rsidRPr="00EB0A0F" w:rsidRDefault="00435E08" w:rsidP="005940D8">
      <w:pPr>
        <w:pStyle w:val="Akapitzlist"/>
        <w:spacing w:line="360" w:lineRule="auto"/>
        <w:ind w:left="0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Wykonawca oświadcza, że posiada aktualne na dzień zawarcia umowy ubezpieczenie odpowiedzialności cywilnej w zakresie prowadzonej działalności gospodarczej obejmujące swym zakresem ryzyko zatruć pokarmowych oraz zobowiązuje się do przedłużenia tego ubezpieczenia do końca realizacji niniejszej umowy.</w:t>
      </w:r>
    </w:p>
    <w:p w:rsidR="00435E08" w:rsidRPr="00EB0A0F" w:rsidRDefault="00435E08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7</w:t>
      </w:r>
    </w:p>
    <w:p w:rsidR="00435E08" w:rsidRDefault="00435E08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Kary umowne</w:t>
      </w:r>
    </w:p>
    <w:p w:rsidR="006B1D3C" w:rsidRPr="00EB0A0F" w:rsidRDefault="006B1D3C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435E08" w:rsidRPr="00EB0A0F" w:rsidRDefault="00435E08" w:rsidP="005940D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Strony ustalają odpowiedzialność za niewykonanie lub nienależyte wykonanie umowy w formie kar umownych, w następujących przypadkach i wysokościach:</w:t>
      </w:r>
    </w:p>
    <w:p w:rsidR="00435E08" w:rsidRPr="00773481" w:rsidRDefault="00773481" w:rsidP="005940D8">
      <w:pPr>
        <w:spacing w:line="360" w:lineRule="auto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lastRenderedPageBreak/>
        <w:t xml:space="preserve">       </w:t>
      </w:r>
      <w:r w:rsidR="00435E08" w:rsidRPr="00773481">
        <w:rPr>
          <w:rFonts w:ascii="Trebuchet MS" w:hAnsi="Trebuchet MS" w:cs="Arial"/>
          <w:sz w:val="20"/>
        </w:rPr>
        <w:t xml:space="preserve">Wykonawca płaci karę umowną Zamawiającemu w przypadku: </w:t>
      </w:r>
    </w:p>
    <w:p w:rsidR="00773481" w:rsidRPr="00773481" w:rsidRDefault="00435E08" w:rsidP="005940D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773481">
        <w:rPr>
          <w:rFonts w:ascii="Trebuchet MS" w:hAnsi="Trebuchet MS" w:cs="Arial"/>
          <w:sz w:val="20"/>
          <w:szCs w:val="20"/>
        </w:rPr>
        <w:t>dostarczenia niewłaściwie przygotowanych posiłków</w:t>
      </w:r>
      <w:r w:rsidR="0041149F" w:rsidRPr="00773481">
        <w:rPr>
          <w:rFonts w:ascii="Trebuchet MS" w:hAnsi="Trebuchet MS" w:cs="Arial"/>
          <w:sz w:val="20"/>
          <w:szCs w:val="20"/>
        </w:rPr>
        <w:t xml:space="preserve"> zawartych </w:t>
      </w:r>
      <w:r w:rsidR="006B1D3C" w:rsidRPr="00773481">
        <w:rPr>
          <w:rFonts w:ascii="Trebuchet MS" w:hAnsi="Trebuchet MS" w:cs="Arial"/>
          <w:sz w:val="20"/>
          <w:szCs w:val="20"/>
        </w:rPr>
        <w:t xml:space="preserve">§ </w:t>
      </w:r>
      <w:r w:rsidR="00773481" w:rsidRPr="00773481">
        <w:rPr>
          <w:rFonts w:ascii="Trebuchet MS" w:hAnsi="Trebuchet MS" w:cs="Arial"/>
          <w:sz w:val="20"/>
          <w:szCs w:val="20"/>
        </w:rPr>
        <w:t>3</w:t>
      </w:r>
      <w:r w:rsidR="006B1D3C" w:rsidRPr="00773481">
        <w:rPr>
          <w:rFonts w:ascii="Trebuchet MS" w:hAnsi="Trebuchet MS" w:cs="Arial"/>
          <w:sz w:val="20"/>
          <w:szCs w:val="20"/>
        </w:rPr>
        <w:t xml:space="preserve"> ust. </w:t>
      </w:r>
      <w:r w:rsidR="00773481" w:rsidRPr="00773481">
        <w:rPr>
          <w:rFonts w:ascii="Trebuchet MS" w:hAnsi="Trebuchet MS" w:cs="Arial"/>
          <w:sz w:val="20"/>
          <w:szCs w:val="20"/>
        </w:rPr>
        <w:t>1</w:t>
      </w:r>
      <w:r w:rsidR="006B1D3C" w:rsidRPr="00773481">
        <w:rPr>
          <w:rFonts w:ascii="Trebuchet MS" w:hAnsi="Trebuchet MS" w:cs="Arial"/>
          <w:sz w:val="20"/>
          <w:szCs w:val="20"/>
        </w:rPr>
        <w:t xml:space="preserve"> </w:t>
      </w:r>
      <w:r w:rsidR="0041149F" w:rsidRPr="00773481">
        <w:rPr>
          <w:rFonts w:ascii="Trebuchet MS" w:hAnsi="Trebuchet MS" w:cs="Arial"/>
          <w:sz w:val="20"/>
          <w:szCs w:val="20"/>
        </w:rPr>
        <w:t xml:space="preserve">umowy, </w:t>
      </w:r>
      <w:r w:rsidR="0041149F" w:rsidRPr="00773481">
        <w:rPr>
          <w:rFonts w:ascii="Trebuchet MS" w:hAnsi="Trebuchet MS" w:cs="Arial"/>
          <w:sz w:val="20"/>
          <w:szCs w:val="20"/>
        </w:rPr>
        <w:br/>
        <w:t xml:space="preserve">w </w:t>
      </w:r>
      <w:r w:rsidRPr="00773481">
        <w:rPr>
          <w:rFonts w:ascii="Trebuchet MS" w:hAnsi="Trebuchet MS" w:cs="Arial"/>
          <w:sz w:val="20"/>
          <w:szCs w:val="20"/>
        </w:rPr>
        <w:t xml:space="preserve"> pod względem ilościowym, jakościowym, higieniczno-sanitarnym w wysokości 10% całkowitego wynagrodzenia brutto określonego w § 5 </w:t>
      </w:r>
      <w:r w:rsidR="0007560B" w:rsidRPr="00773481">
        <w:rPr>
          <w:rFonts w:ascii="Trebuchet MS" w:hAnsi="Trebuchet MS" w:cs="Arial"/>
          <w:sz w:val="20"/>
          <w:szCs w:val="20"/>
        </w:rPr>
        <w:t xml:space="preserve">ust. 1 </w:t>
      </w:r>
      <w:r w:rsidRPr="00773481">
        <w:rPr>
          <w:rFonts w:ascii="Trebuchet MS" w:hAnsi="Trebuchet MS" w:cs="Arial"/>
          <w:sz w:val="20"/>
          <w:szCs w:val="20"/>
        </w:rPr>
        <w:t>umowy,</w:t>
      </w:r>
    </w:p>
    <w:p w:rsidR="00773481" w:rsidRPr="00773481" w:rsidRDefault="0041149F" w:rsidP="005940D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773481">
        <w:rPr>
          <w:rFonts w:ascii="Trebuchet MS" w:hAnsi="Trebuchet MS" w:cs="Arial"/>
          <w:sz w:val="20"/>
          <w:szCs w:val="20"/>
        </w:rPr>
        <w:t xml:space="preserve">niezapewnienie obsługi imprez w wysokości 10 % całkowitego wynagrodzenia brutto określonego w § 5 </w:t>
      </w:r>
      <w:r w:rsidR="0007560B" w:rsidRPr="00773481">
        <w:rPr>
          <w:rFonts w:ascii="Trebuchet MS" w:hAnsi="Trebuchet MS" w:cs="Arial"/>
          <w:sz w:val="20"/>
          <w:szCs w:val="20"/>
        </w:rPr>
        <w:t xml:space="preserve">ust. 1 </w:t>
      </w:r>
      <w:r w:rsidR="00C518D0">
        <w:rPr>
          <w:rFonts w:ascii="Trebuchet MS" w:hAnsi="Trebuchet MS" w:cs="Arial"/>
          <w:sz w:val="20"/>
          <w:szCs w:val="20"/>
        </w:rPr>
        <w:t>umowy za każdy przypadek,</w:t>
      </w:r>
    </w:p>
    <w:p w:rsidR="00773481" w:rsidRPr="00773481" w:rsidRDefault="00435E08" w:rsidP="005940D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773481">
        <w:rPr>
          <w:rFonts w:ascii="Trebuchet MS" w:hAnsi="Trebuchet MS" w:cs="Arial"/>
          <w:sz w:val="20"/>
          <w:szCs w:val="20"/>
        </w:rPr>
        <w:t xml:space="preserve">wypowiedzenia przez Wykonawcę umowy bez zaistnienia ważnych powodów </w:t>
      </w:r>
      <w:bookmarkStart w:id="4" w:name="_Hlk4005497"/>
      <w:r w:rsidR="00E54305" w:rsidRPr="00773481">
        <w:rPr>
          <w:rFonts w:ascii="Trebuchet MS" w:hAnsi="Trebuchet MS" w:cs="Arial"/>
          <w:sz w:val="20"/>
          <w:szCs w:val="20"/>
        </w:rPr>
        <w:br/>
      </w:r>
      <w:r w:rsidRPr="00773481">
        <w:rPr>
          <w:rFonts w:ascii="Trebuchet MS" w:hAnsi="Trebuchet MS" w:cs="Arial"/>
          <w:sz w:val="20"/>
          <w:szCs w:val="20"/>
        </w:rPr>
        <w:t xml:space="preserve">w wysokości 10 % całkowitego wynagrodzenia brutto określonego w § 5 </w:t>
      </w:r>
      <w:r w:rsidR="0007560B" w:rsidRPr="00773481">
        <w:rPr>
          <w:rFonts w:ascii="Trebuchet MS" w:hAnsi="Trebuchet MS" w:cs="Arial"/>
          <w:sz w:val="20"/>
          <w:szCs w:val="20"/>
        </w:rPr>
        <w:t xml:space="preserve">ust. 1 </w:t>
      </w:r>
      <w:r w:rsidRPr="00773481">
        <w:rPr>
          <w:rFonts w:ascii="Trebuchet MS" w:hAnsi="Trebuchet MS" w:cs="Arial"/>
          <w:sz w:val="20"/>
          <w:szCs w:val="20"/>
        </w:rPr>
        <w:t>umowy,</w:t>
      </w:r>
      <w:bookmarkEnd w:id="4"/>
    </w:p>
    <w:p w:rsidR="00435E08" w:rsidRPr="00773481" w:rsidRDefault="00435E08" w:rsidP="005940D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rebuchet MS" w:hAnsi="Trebuchet MS" w:cs="Arial"/>
          <w:sz w:val="20"/>
        </w:rPr>
      </w:pPr>
      <w:r w:rsidRPr="00773481">
        <w:rPr>
          <w:rFonts w:ascii="Trebuchet MS" w:hAnsi="Trebuchet MS" w:cs="Arial"/>
          <w:sz w:val="20"/>
        </w:rPr>
        <w:t xml:space="preserve">rozwiązania umowy przez Zamawiającego </w:t>
      </w:r>
      <w:r w:rsidR="00C518D0">
        <w:rPr>
          <w:rFonts w:ascii="Trebuchet MS" w:hAnsi="Trebuchet MS" w:cs="Arial"/>
          <w:sz w:val="20"/>
        </w:rPr>
        <w:t xml:space="preserve">z przyczyn dotyczących Wykonawcy </w:t>
      </w:r>
      <w:r w:rsidRPr="00773481">
        <w:rPr>
          <w:rFonts w:ascii="Trebuchet MS" w:hAnsi="Trebuchet MS" w:cs="Arial"/>
          <w:sz w:val="20"/>
        </w:rPr>
        <w:t>ze skutki</w:t>
      </w:r>
      <w:r w:rsidR="00C518D0">
        <w:rPr>
          <w:rFonts w:ascii="Trebuchet MS" w:hAnsi="Trebuchet MS" w:cs="Arial"/>
          <w:sz w:val="20"/>
        </w:rPr>
        <w:t xml:space="preserve">em natychmiastowym w wysokości </w:t>
      </w:r>
      <w:r w:rsidRPr="00773481">
        <w:rPr>
          <w:rFonts w:ascii="Trebuchet MS" w:hAnsi="Trebuchet MS" w:cs="Arial"/>
          <w:sz w:val="20"/>
        </w:rPr>
        <w:t>10% całkowitego wynagrodzenia brutto określonego w § 5</w:t>
      </w:r>
      <w:r w:rsidR="0007560B" w:rsidRPr="00773481">
        <w:rPr>
          <w:rFonts w:ascii="Trebuchet MS" w:hAnsi="Trebuchet MS" w:cs="Arial"/>
          <w:sz w:val="20"/>
        </w:rPr>
        <w:t xml:space="preserve"> ust. 1</w:t>
      </w:r>
      <w:r w:rsidRPr="00773481">
        <w:rPr>
          <w:rFonts w:ascii="Trebuchet MS" w:hAnsi="Trebuchet MS" w:cs="Arial"/>
          <w:sz w:val="20"/>
        </w:rPr>
        <w:t xml:space="preserve"> umowy.</w:t>
      </w:r>
    </w:p>
    <w:p w:rsidR="00435E08" w:rsidRPr="00EB0A0F" w:rsidRDefault="00435E08" w:rsidP="005940D8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Strony zgodnie  postanawiają, że Zamawiający jest upoważniony do potrącenia umownego przysługujących mu należności z tytułu naliczonych kar umownych z przysług</w:t>
      </w:r>
      <w:r w:rsidR="0007560B">
        <w:rPr>
          <w:rFonts w:ascii="Trebuchet MS" w:hAnsi="Trebuchet MS" w:cs="Arial"/>
          <w:sz w:val="20"/>
          <w:szCs w:val="20"/>
        </w:rPr>
        <w:t>ującego Wykonawcy wynagrodzenia bez składania odrębnego oświadczenia woli.</w:t>
      </w:r>
      <w:r w:rsidRPr="00EB0A0F">
        <w:rPr>
          <w:rFonts w:ascii="Trebuchet MS" w:hAnsi="Trebuchet MS" w:cs="Arial"/>
          <w:sz w:val="20"/>
          <w:szCs w:val="20"/>
        </w:rPr>
        <w:t xml:space="preserve"> Termin zapłaty kary umownej strony ustalają na dzień poprzedzający termin zapłaty wynagrodzenia Wykonawcy.</w:t>
      </w:r>
    </w:p>
    <w:p w:rsidR="00435E08" w:rsidRPr="00EB0A0F" w:rsidRDefault="00435E08" w:rsidP="005940D8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Strony zastrzegają możliwość dochodzenia na drodze sądowej odszkodowania za szkodę przewyższającą wysokość kar umownych.</w:t>
      </w:r>
    </w:p>
    <w:p w:rsidR="00F2761B" w:rsidRPr="00EB0A0F" w:rsidRDefault="00F2761B" w:rsidP="005940D8">
      <w:pPr>
        <w:pStyle w:val="Bezodstpw"/>
        <w:spacing w:line="360" w:lineRule="auto"/>
        <w:ind w:left="720"/>
        <w:jc w:val="both"/>
        <w:rPr>
          <w:rFonts w:ascii="Trebuchet MS" w:hAnsi="Trebuchet MS" w:cs="Arial"/>
          <w:sz w:val="20"/>
          <w:szCs w:val="20"/>
        </w:rPr>
      </w:pPr>
    </w:p>
    <w:p w:rsidR="00F2761B" w:rsidRPr="00EB0A0F" w:rsidRDefault="00F2761B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8</w:t>
      </w:r>
    </w:p>
    <w:p w:rsidR="00F2761B" w:rsidRDefault="00F2761B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Rozstrzyganie sporów</w:t>
      </w:r>
    </w:p>
    <w:p w:rsidR="00E54305" w:rsidRPr="00EB0A0F" w:rsidRDefault="00E54305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5940D8">
      <w:pPr>
        <w:spacing w:line="360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Wszelkie spory pomiędzy stronami mogące wyniknąć z realizacji niniejszej umowy rozstrzygane będą polubownie, a w razie braku porozumienia przez sąd właściwy dla siedziby Zamawiającego.</w:t>
      </w:r>
    </w:p>
    <w:p w:rsidR="00192A2A" w:rsidRPr="00EB0A0F" w:rsidRDefault="00192A2A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9</w:t>
      </w:r>
    </w:p>
    <w:p w:rsidR="00F2761B" w:rsidRDefault="00F2761B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Wypowiedzenie i rozwiązanie umowy</w:t>
      </w:r>
    </w:p>
    <w:p w:rsidR="00E54305" w:rsidRPr="00EB0A0F" w:rsidRDefault="00E54305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5940D8">
      <w:pPr>
        <w:pStyle w:val="Akapitzlist"/>
        <w:numPr>
          <w:ilvl w:val="0"/>
          <w:numId w:val="3"/>
        </w:numPr>
        <w:spacing w:after="160" w:line="360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Zamawiającemu przysługuje prawo natychmiastowego rozwiązania umowy przed upływem terminu, na jaki została zawarta w sytuacji wadliwego jej wykonania przez Wykonawcę. Oświadczenie o natychmiastowym rozwiązaniu umowy może być skierowane po uprzednim, pisemnym wezwaniu do usunięcia uchybień.</w:t>
      </w:r>
    </w:p>
    <w:p w:rsidR="00F2761B" w:rsidRPr="00EB0A0F" w:rsidRDefault="00F2761B" w:rsidP="005940D8">
      <w:pPr>
        <w:pStyle w:val="Akapitzlist"/>
        <w:numPr>
          <w:ilvl w:val="0"/>
          <w:numId w:val="3"/>
        </w:numPr>
        <w:spacing w:after="160" w:line="360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:rsidR="00F2761B" w:rsidRPr="00EB0A0F" w:rsidRDefault="00F2761B" w:rsidP="005940D8">
      <w:pPr>
        <w:pStyle w:val="Akapitzlist"/>
        <w:numPr>
          <w:ilvl w:val="0"/>
          <w:numId w:val="3"/>
        </w:numPr>
        <w:spacing w:after="1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Strony wyłączają możliwość wypowiedzenia umowy przez każdą ze stron w każdym czasie.</w:t>
      </w:r>
    </w:p>
    <w:p w:rsidR="00314D79" w:rsidRPr="005940D8" w:rsidRDefault="00F2761B" w:rsidP="005940D8">
      <w:pPr>
        <w:pStyle w:val="Akapitzlist"/>
        <w:numPr>
          <w:ilvl w:val="0"/>
          <w:numId w:val="3"/>
        </w:numPr>
        <w:spacing w:after="160" w:line="360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773481">
        <w:rPr>
          <w:rFonts w:ascii="Trebuchet MS" w:hAnsi="Trebuchet MS" w:cs="Arial"/>
          <w:sz w:val="20"/>
          <w:szCs w:val="20"/>
        </w:rPr>
        <w:t xml:space="preserve">W przypadku wypowiedzenia umowy z ważnych powodów okres wypowiedzenia wynosi </w:t>
      </w:r>
      <w:r w:rsidRPr="00773481">
        <w:rPr>
          <w:rFonts w:ascii="Trebuchet MS" w:hAnsi="Trebuchet MS" w:cs="Arial"/>
          <w:sz w:val="20"/>
          <w:szCs w:val="20"/>
        </w:rPr>
        <w:br/>
      </w:r>
      <w:r w:rsidR="00773481">
        <w:rPr>
          <w:rFonts w:ascii="Trebuchet MS" w:hAnsi="Trebuchet MS" w:cs="Arial"/>
          <w:sz w:val="20"/>
          <w:szCs w:val="20"/>
        </w:rPr>
        <w:t xml:space="preserve">2 </w:t>
      </w:r>
      <w:r w:rsidR="00773481" w:rsidRPr="00773481">
        <w:rPr>
          <w:rFonts w:ascii="Trebuchet MS" w:hAnsi="Trebuchet MS" w:cs="Arial"/>
          <w:sz w:val="20"/>
          <w:szCs w:val="20"/>
        </w:rPr>
        <w:t>ty</w:t>
      </w:r>
      <w:r w:rsidR="00773481">
        <w:rPr>
          <w:rFonts w:ascii="Trebuchet MS" w:hAnsi="Trebuchet MS" w:cs="Arial"/>
          <w:sz w:val="20"/>
          <w:szCs w:val="20"/>
        </w:rPr>
        <w:t>godnie.</w:t>
      </w:r>
    </w:p>
    <w:p w:rsidR="00F2761B" w:rsidRPr="00EB0A0F" w:rsidRDefault="00F2761B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10</w:t>
      </w:r>
    </w:p>
    <w:p w:rsidR="00192A2A" w:rsidRPr="005940D8" w:rsidRDefault="00F2761B" w:rsidP="005940D8">
      <w:pPr>
        <w:spacing w:line="360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Wykonawca nie może powierzyć wykonywania zobowiązań wynikających z niniejszej umowy innej osobie bez pisemnej zgody Zamawiającego.</w:t>
      </w:r>
    </w:p>
    <w:p w:rsidR="00F2761B" w:rsidRPr="00EB0A0F" w:rsidRDefault="00192A2A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lastRenderedPageBreak/>
        <w:t>§ 11</w:t>
      </w:r>
    </w:p>
    <w:p w:rsidR="00F2761B" w:rsidRDefault="00F2761B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Postanowienia końcowe</w:t>
      </w:r>
    </w:p>
    <w:p w:rsidR="00E54305" w:rsidRPr="00EB0A0F" w:rsidRDefault="00E54305" w:rsidP="005940D8">
      <w:pPr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5940D8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Wszelkie zmiany  niniejszej umowy dokonywane będ</w:t>
      </w:r>
      <w:r w:rsidR="00E54305">
        <w:rPr>
          <w:rFonts w:ascii="Trebuchet MS" w:hAnsi="Trebuchet MS" w:cs="Arial"/>
          <w:sz w:val="20"/>
          <w:szCs w:val="20"/>
        </w:rPr>
        <w:t xml:space="preserve">ą w formie pisemnej pod rygorem </w:t>
      </w:r>
      <w:r w:rsidRPr="00EB0A0F">
        <w:rPr>
          <w:rFonts w:ascii="Trebuchet MS" w:hAnsi="Trebuchet MS" w:cs="Arial"/>
          <w:sz w:val="20"/>
          <w:szCs w:val="20"/>
        </w:rPr>
        <w:t>nieważności.</w:t>
      </w:r>
    </w:p>
    <w:p w:rsidR="00F2761B" w:rsidRPr="00EB0A0F" w:rsidRDefault="00F2761B" w:rsidP="005940D8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W sprawach nie uregulowanych niniejszą umową maj</w:t>
      </w:r>
      <w:r w:rsidR="00E54305">
        <w:rPr>
          <w:rFonts w:ascii="Trebuchet MS" w:hAnsi="Trebuchet MS" w:cs="Arial"/>
          <w:sz w:val="20"/>
          <w:szCs w:val="20"/>
        </w:rPr>
        <w:t xml:space="preserve">ą zastosowanie przepisy Kodeksu </w:t>
      </w:r>
      <w:r w:rsidRPr="00EB0A0F">
        <w:rPr>
          <w:rFonts w:ascii="Trebuchet MS" w:hAnsi="Trebuchet MS" w:cs="Arial"/>
          <w:sz w:val="20"/>
          <w:szCs w:val="20"/>
        </w:rPr>
        <w:t>cywilnego.</w:t>
      </w:r>
    </w:p>
    <w:p w:rsidR="00F2761B" w:rsidRPr="00EB0A0F" w:rsidRDefault="00F2761B" w:rsidP="005940D8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Umowę sporządzono w dwóch jednobrzmiących egzemplarzach, po jednym dla każdej ze stron.</w:t>
      </w:r>
    </w:p>
    <w:p w:rsidR="00F2761B" w:rsidRPr="00EB0A0F" w:rsidRDefault="00F2761B" w:rsidP="005940D8">
      <w:pPr>
        <w:spacing w:line="360" w:lineRule="auto"/>
        <w:jc w:val="both"/>
        <w:rPr>
          <w:rFonts w:ascii="Trebuchet MS" w:hAnsi="Trebuchet MS" w:cs="Arial"/>
          <w:sz w:val="20"/>
        </w:rPr>
      </w:pPr>
    </w:p>
    <w:p w:rsidR="00F2761B" w:rsidRPr="00EB0A0F" w:rsidRDefault="00F2761B" w:rsidP="005940D8">
      <w:pPr>
        <w:spacing w:line="360" w:lineRule="auto"/>
        <w:jc w:val="both"/>
        <w:rPr>
          <w:rFonts w:ascii="Trebuchet MS" w:hAnsi="Trebuchet MS" w:cs="Arial"/>
          <w:sz w:val="20"/>
        </w:rPr>
      </w:pPr>
    </w:p>
    <w:p w:rsidR="00F2761B" w:rsidRPr="00EB0A0F" w:rsidRDefault="00F2761B" w:rsidP="005940D8">
      <w:pPr>
        <w:spacing w:line="360" w:lineRule="auto"/>
        <w:jc w:val="both"/>
        <w:rPr>
          <w:rFonts w:ascii="Trebuchet MS" w:hAnsi="Trebuchet MS" w:cs="Arial"/>
          <w:sz w:val="20"/>
        </w:rPr>
      </w:pPr>
    </w:p>
    <w:p w:rsidR="00F2761B" w:rsidRPr="00EB0A0F" w:rsidRDefault="00F2761B" w:rsidP="005940D8">
      <w:pPr>
        <w:spacing w:line="360" w:lineRule="auto"/>
        <w:jc w:val="both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 xml:space="preserve">        ZAMAWIAJĄCY:</w:t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="00192A2A" w:rsidRPr="00EB0A0F">
        <w:rPr>
          <w:rFonts w:ascii="Trebuchet MS" w:hAnsi="Trebuchet MS" w:cs="Arial"/>
          <w:b/>
          <w:sz w:val="20"/>
        </w:rPr>
        <w:tab/>
      </w:r>
      <w:r w:rsidR="00192A2A"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>WYKONAWCA:</w:t>
      </w:r>
    </w:p>
    <w:p w:rsidR="00FC55A9" w:rsidRPr="00EB0A0F" w:rsidRDefault="00FC55A9" w:rsidP="005940D8">
      <w:pPr>
        <w:spacing w:line="360" w:lineRule="auto"/>
        <w:rPr>
          <w:rFonts w:ascii="Trebuchet MS" w:hAnsi="Trebuchet MS"/>
          <w:sz w:val="20"/>
        </w:rPr>
      </w:pPr>
    </w:p>
    <w:sectPr w:rsidR="00FC55A9" w:rsidRPr="00EB0A0F" w:rsidSect="0077348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7BDF"/>
    <w:multiLevelType w:val="hybridMultilevel"/>
    <w:tmpl w:val="EF88C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76DE"/>
    <w:multiLevelType w:val="hybridMultilevel"/>
    <w:tmpl w:val="C6CCF7EC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5740"/>
    <w:multiLevelType w:val="hybridMultilevel"/>
    <w:tmpl w:val="E0CC82AE"/>
    <w:lvl w:ilvl="0" w:tplc="028E4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D7D6A"/>
    <w:multiLevelType w:val="hybridMultilevel"/>
    <w:tmpl w:val="DD5EF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28A4"/>
    <w:multiLevelType w:val="singleLevel"/>
    <w:tmpl w:val="1DD24EC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F500A"/>
    <w:multiLevelType w:val="hybridMultilevel"/>
    <w:tmpl w:val="A328B85E"/>
    <w:lvl w:ilvl="0" w:tplc="B00C3C3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76061E"/>
    <w:multiLevelType w:val="hybridMultilevel"/>
    <w:tmpl w:val="5F048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50C3C"/>
    <w:multiLevelType w:val="hybridMultilevel"/>
    <w:tmpl w:val="F98E7834"/>
    <w:lvl w:ilvl="0" w:tplc="056E8FA0">
      <w:start w:val="1"/>
      <w:numFmt w:val="lowerLetter"/>
      <w:lvlText w:val="%1)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F7DFD"/>
    <w:multiLevelType w:val="hybridMultilevel"/>
    <w:tmpl w:val="EA14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F0A45"/>
    <w:multiLevelType w:val="hybridMultilevel"/>
    <w:tmpl w:val="460CCFB6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1B"/>
    <w:rsid w:val="0007560B"/>
    <w:rsid w:val="000D1FBD"/>
    <w:rsid w:val="00124702"/>
    <w:rsid w:val="00161B1D"/>
    <w:rsid w:val="00192A2A"/>
    <w:rsid w:val="00264278"/>
    <w:rsid w:val="00314D79"/>
    <w:rsid w:val="0039526F"/>
    <w:rsid w:val="003966F1"/>
    <w:rsid w:val="00407AFA"/>
    <w:rsid w:val="0041149F"/>
    <w:rsid w:val="004221FA"/>
    <w:rsid w:val="00435E08"/>
    <w:rsid w:val="0048493F"/>
    <w:rsid w:val="004D2AA3"/>
    <w:rsid w:val="005262F2"/>
    <w:rsid w:val="005478CD"/>
    <w:rsid w:val="00554895"/>
    <w:rsid w:val="005849B3"/>
    <w:rsid w:val="005940D8"/>
    <w:rsid w:val="005D358A"/>
    <w:rsid w:val="006401B9"/>
    <w:rsid w:val="006B1D3C"/>
    <w:rsid w:val="00737556"/>
    <w:rsid w:val="00773481"/>
    <w:rsid w:val="007934B1"/>
    <w:rsid w:val="009E6857"/>
    <w:rsid w:val="00AA7076"/>
    <w:rsid w:val="00AC1612"/>
    <w:rsid w:val="00C518D0"/>
    <w:rsid w:val="00CC6B15"/>
    <w:rsid w:val="00CE595B"/>
    <w:rsid w:val="00CF5B2F"/>
    <w:rsid w:val="00E34083"/>
    <w:rsid w:val="00E54305"/>
    <w:rsid w:val="00E710D4"/>
    <w:rsid w:val="00E7410F"/>
    <w:rsid w:val="00EB0A0F"/>
    <w:rsid w:val="00EE2D96"/>
    <w:rsid w:val="00F104C5"/>
    <w:rsid w:val="00F2761B"/>
    <w:rsid w:val="00FC55A9"/>
    <w:rsid w:val="00FC7B94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F4FB"/>
  <w15:docId w15:val="{82DDDE5B-2EFD-4CEA-A50A-A03B79A8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61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4D2AA3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276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F276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E685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A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4D2AA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Suchy Katarzyna</cp:lastModifiedBy>
  <cp:revision>3</cp:revision>
  <cp:lastPrinted>2019-09-11T08:53:00Z</cp:lastPrinted>
  <dcterms:created xsi:type="dcterms:W3CDTF">2019-09-18T08:50:00Z</dcterms:created>
  <dcterms:modified xsi:type="dcterms:W3CDTF">2019-09-18T10:55:00Z</dcterms:modified>
</cp:coreProperties>
</file>