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675A49" w:rsidRP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675A49" w:rsidRDefault="00FD2348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przeprowadzenie kursu przygotowującego do prowadzenia </w:t>
      </w:r>
      <w:r>
        <w:rPr>
          <w:rFonts w:ascii="Trebuchet MS" w:eastAsia="Tahoma,Bold" w:hAnsi="Trebuchet MS" w:cs="Lucida Sans Unicode"/>
          <w:b/>
          <w:bCs/>
          <w:sz w:val="28"/>
          <w:szCs w:val="20"/>
        </w:rPr>
        <w:br/>
        <w:t>Klubu Seniora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FD2348">
        <w:rPr>
          <w:rFonts w:ascii="Trebuchet MS" w:hAnsi="Trebuchet MS"/>
          <w:sz w:val="20"/>
          <w:szCs w:val="20"/>
        </w:rPr>
        <w:t>iniejszym postępowaniu w dniu 25</w:t>
      </w:r>
      <w:r>
        <w:rPr>
          <w:rFonts w:ascii="Trebuchet MS" w:hAnsi="Trebuchet MS"/>
          <w:sz w:val="20"/>
          <w:szCs w:val="20"/>
        </w:rPr>
        <w:t xml:space="preserve">.10.2019 r. udzielił zamówienia Wykonawcy: </w:t>
      </w:r>
      <w:r w:rsidR="00FD2348">
        <w:rPr>
          <w:rFonts w:ascii="Trebuchet MS" w:hAnsi="Trebuchet MS"/>
          <w:b/>
          <w:sz w:val="20"/>
          <w:szCs w:val="20"/>
        </w:rPr>
        <w:t>IRP Inwestycje-Rozwój-Personel Spółka z o.o. 43-300 Bielsko-Biała, ul. Siewna 12/29</w:t>
      </w:r>
      <w:r>
        <w:rPr>
          <w:rFonts w:ascii="Trebuchet MS" w:hAnsi="Trebuchet MS"/>
          <w:b/>
          <w:sz w:val="20"/>
          <w:szCs w:val="20"/>
        </w:rPr>
        <w:t xml:space="preserve">  </w:t>
      </w:r>
      <w:r w:rsidR="00FD2348">
        <w:rPr>
          <w:rFonts w:ascii="Trebuchet MS" w:hAnsi="Trebuchet MS"/>
          <w:sz w:val="20"/>
          <w:szCs w:val="20"/>
        </w:rPr>
        <w:t>na kwotę 1 200,00 zł.</w:t>
      </w:r>
      <w:bookmarkStart w:id="0" w:name="_GoBack"/>
      <w:bookmarkEnd w:id="0"/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F60E99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2019-10-17T10:23:00Z</cp:lastPrinted>
  <dcterms:created xsi:type="dcterms:W3CDTF">2019-11-06T08:01:00Z</dcterms:created>
  <dcterms:modified xsi:type="dcterms:W3CDTF">2019-11-06T08:01:00Z</dcterms:modified>
</cp:coreProperties>
</file>