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74" w:rsidRPr="007B4B95" w:rsidRDefault="00081A74" w:rsidP="00081A74">
      <w:pPr>
        <w:spacing w:after="0" w:line="360" w:lineRule="auto"/>
        <w:jc w:val="right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  <w:r>
        <w:rPr>
          <w:rFonts w:ascii="Trebuchet MS" w:hAnsi="Trebuchet MS" w:cs="Arial"/>
          <w:sz w:val="20"/>
          <w:szCs w:val="20"/>
        </w:rPr>
        <w:t>Załącznik nr 3</w:t>
      </w:r>
    </w:p>
    <w:p w:rsidR="00081A74" w:rsidRPr="00513B96" w:rsidRDefault="00081A74" w:rsidP="00081A74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</w:p>
    <w:p w:rsidR="00081A74" w:rsidRPr="00513B96" w:rsidRDefault="00081A74" w:rsidP="00081A74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081A74" w:rsidRPr="00513B96" w:rsidTr="006A6931">
        <w:trPr>
          <w:trHeight w:val="2570"/>
        </w:trPr>
        <w:tc>
          <w:tcPr>
            <w:tcW w:w="10128" w:type="dxa"/>
            <w:shd w:val="clear" w:color="auto" w:fill="auto"/>
          </w:tcPr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081A74" w:rsidRPr="00513B96" w:rsidRDefault="00081A74" w:rsidP="006A6931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513B96">
              <w:rPr>
                <w:rFonts w:ascii="Trebuchet MS" w:hAnsi="Trebuchet MS"/>
                <w:i/>
                <w:sz w:val="20"/>
                <w:szCs w:val="20"/>
              </w:rPr>
              <w:t>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081A74" w:rsidRPr="00513B96" w:rsidRDefault="00081A74" w:rsidP="006A6931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081A74" w:rsidRPr="00513B96" w:rsidRDefault="00081A74" w:rsidP="006A6931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081A74" w:rsidRPr="00513B96" w:rsidRDefault="00081A74" w:rsidP="00081A74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składane na podstawie art. 25a ust. 1 ustawy z dnia 29 stycznia 2004 r. 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13B96">
        <w:rPr>
          <w:rFonts w:ascii="Trebuchet MS" w:hAnsi="Trebuchet MS" w:cs="Arial"/>
          <w:b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b/>
          <w:sz w:val="20"/>
          <w:szCs w:val="20"/>
        </w:rPr>
        <w:t xml:space="preserve">), </w:t>
      </w:r>
    </w:p>
    <w:p w:rsidR="00081A74" w:rsidRPr="00E03C6E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Cs w:val="20"/>
          <w:u w:val="single"/>
        </w:rPr>
      </w:pPr>
      <w:r w:rsidRPr="00513B96">
        <w:rPr>
          <w:rFonts w:ascii="Trebuchet MS" w:hAnsi="Trebuchet MS" w:cs="Arial"/>
          <w:b/>
          <w:szCs w:val="20"/>
          <w:u w:val="single"/>
        </w:rPr>
        <w:t>DOTYCZĄCE PRZESŁANEK WYKLUCZENIA Z POSTĘPOWANIA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A21427" w:rsidRDefault="00081A74" w:rsidP="00081A74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 xml:space="preserve">nie zamówienia publicznego na </w:t>
      </w:r>
      <w:r w:rsidRPr="00A44042">
        <w:rPr>
          <w:rFonts w:ascii="Trebuchet MS" w:hAnsi="Trebuchet MS" w:cs="Arial"/>
          <w:b/>
          <w:sz w:val="20"/>
          <w:szCs w:val="20"/>
        </w:rPr>
        <w:t>świadczenie usług sprzątania</w:t>
      </w:r>
      <w:r>
        <w:rPr>
          <w:rFonts w:ascii="Trebuchet MS" w:hAnsi="Trebuchet MS" w:cs="Arial"/>
          <w:sz w:val="20"/>
          <w:szCs w:val="20"/>
        </w:rPr>
        <w:t xml:space="preserve"> pomieszczeń w budynkach Miejskiego Ośrodka Pomocy Społecznej w Bielsku-Białej oświadczam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OŚWIADCZENIA DOTYCZĄCE WYKONAWCY:</w:t>
      </w:r>
    </w:p>
    <w:p w:rsidR="00081A74" w:rsidRPr="00513B96" w:rsidRDefault="00081A74" w:rsidP="00081A74">
      <w:pPr>
        <w:spacing w:after="0" w:line="360" w:lineRule="auto"/>
        <w:ind w:left="708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nie podlegam wykluczeniu z postępowania na podstawie art. 24 ust 1 pkt 13-22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>.</w:t>
      </w:r>
    </w:p>
    <w:p w:rsidR="00081A74" w:rsidRDefault="00081A74" w:rsidP="00081A74">
      <w:pPr>
        <w:spacing w:after="0"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</w:t>
      </w:r>
      <w:r w:rsidRPr="00513B96">
        <w:rPr>
          <w:rFonts w:ascii="Trebuchet MS" w:hAnsi="Trebuchet MS" w:cs="Arial"/>
          <w:i/>
          <w:sz w:val="20"/>
          <w:szCs w:val="20"/>
        </w:rPr>
        <w:t xml:space="preserve">(podać mającą zastosowanie podstawę wykluczenia spośród wymienionych w art. 24 ust. 1 pkt 13-14, 16-20 ustawy </w:t>
      </w:r>
      <w:proofErr w:type="spellStart"/>
      <w:r w:rsidRPr="00513B96">
        <w:rPr>
          <w:rFonts w:ascii="Trebuchet MS" w:hAnsi="Trebuchet MS" w:cs="Arial"/>
          <w:i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i/>
          <w:sz w:val="20"/>
          <w:szCs w:val="20"/>
        </w:rPr>
        <w:t>).</w:t>
      </w:r>
      <w:r w:rsidRPr="00513B96">
        <w:rPr>
          <w:rFonts w:ascii="Trebuchet MS" w:hAnsi="Trebuchet MS" w:cs="Arial"/>
          <w:sz w:val="20"/>
          <w:szCs w:val="20"/>
        </w:rPr>
        <w:t xml:space="preserve"> Jednocześnie oświadczam,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lastRenderedPageBreak/>
        <w:t xml:space="preserve">że w związku z ww. okolicznością, na podstawie art. 24 ust. 8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podjąłem następujące środki naprawcze (procedura sanacyjna – samoo</w:t>
      </w:r>
      <w:r>
        <w:rPr>
          <w:rFonts w:ascii="Trebuchet MS" w:hAnsi="Trebuchet MS" w:cs="Arial"/>
          <w:sz w:val="20"/>
          <w:szCs w:val="20"/>
        </w:rPr>
        <w:t>czyszczenie): ………………………………………………………</w:t>
      </w:r>
    </w:p>
    <w:p w:rsidR="00081A74" w:rsidRPr="00A44042" w:rsidRDefault="00081A74" w:rsidP="00081A74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8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OŚWIADCZENIE DOTYCZĄCE PODANYCH INFORMACJI: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 informacje podane w powyższ</w:t>
      </w:r>
      <w:r>
        <w:rPr>
          <w:rFonts w:ascii="Trebuchet MS" w:hAnsi="Trebuchet MS" w:cs="Arial"/>
          <w:sz w:val="20"/>
          <w:szCs w:val="20"/>
        </w:rPr>
        <w:t xml:space="preserve">ych oświadczeniach są aktualne </w:t>
      </w:r>
      <w:r w:rsidRPr="00513B96">
        <w:rPr>
          <w:rFonts w:ascii="Trebuchet MS" w:hAnsi="Trebuchet MS" w:cs="Arial"/>
          <w:sz w:val="20"/>
          <w:szCs w:val="20"/>
        </w:rPr>
        <w:t xml:space="preserve">i zgodne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081A74" w:rsidRPr="008E3F84" w:rsidRDefault="00081A74" w:rsidP="00081A74">
      <w:pPr>
        <w:rPr>
          <w:rFonts w:ascii="Trebuchet MS" w:hAnsi="Trebuchet MS" w:cs="Lucida Sans Unicode"/>
          <w:sz w:val="20"/>
          <w:szCs w:val="20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182287" w:rsidRDefault="00182287"/>
    <w:sectPr w:rsidR="0018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4"/>
    <w:rsid w:val="00081A74"/>
    <w:rsid w:val="00182287"/>
    <w:rsid w:val="00C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6E674-FAF0-4C8F-BB23-FFE83C13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2019-12-03T16:14:00Z</dcterms:created>
  <dcterms:modified xsi:type="dcterms:W3CDTF">2019-12-03T16:14:00Z</dcterms:modified>
</cp:coreProperties>
</file>