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DA756D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05.12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Default="001A7B8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DA756D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MOPS.DA-PSU.3210.28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DA756D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Przeprowadzenie szkolenia dla</w:t>
      </w:r>
      <w:r w:rsidR="00C37490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uczestników projektu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 xml:space="preserve">pn. „Miejskie Centrum Usług Społecznościowych –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>Rozwój międzypokoleniowych usług społecznych w Bielsku-Białej”</w:t>
      </w:r>
    </w:p>
    <w:p w:rsidR="00DA756D" w:rsidRDefault="00DA756D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</w:p>
    <w:p w:rsidR="00DA756D" w:rsidRPr="00DA756D" w:rsidRDefault="00DA756D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8"/>
          <w:szCs w:val="26"/>
          <w:lang w:eastAsia="pl-PL"/>
        </w:rPr>
      </w:pPr>
      <w:r w:rsidRPr="00DA756D">
        <w:rPr>
          <w:rFonts w:ascii="Trebuchet MS" w:eastAsia="Times New Roman" w:hAnsi="Trebuchet MS" w:cs="Lucida Sans Unicode"/>
          <w:b/>
          <w:i/>
          <w:sz w:val="28"/>
          <w:szCs w:val="26"/>
          <w:lang w:eastAsia="pl-PL"/>
        </w:rPr>
        <w:t>Trening umiejętności społecznych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1A7B88" w:rsidRDefault="001A7B88" w:rsidP="00DA756D">
      <w:pPr>
        <w:spacing w:line="240" w:lineRule="auto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DA756D">
        <w:rPr>
          <w:rFonts w:ascii="Trebuchet MS" w:eastAsia="Times New Roman" w:hAnsi="Trebuchet MS" w:cs="Lucida Sans Unicode"/>
          <w:sz w:val="20"/>
          <w:szCs w:val="20"/>
          <w:lang w:eastAsia="pl-PL"/>
        </w:rPr>
        <w:t>05.12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.2019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r. o godz. 11:00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DA756D">
        <w:rPr>
          <w:rFonts w:ascii="Trebuchet MS" w:eastAsia="Times New Roman" w:hAnsi="Trebuchet MS" w:cs="Lucida Sans Unicode"/>
          <w:sz w:val="20"/>
          <w:szCs w:val="20"/>
          <w:lang w:eastAsia="pl-PL"/>
        </w:rPr>
        <w:t>zamówienia, a mianowicie 29 400,00 zł.</w:t>
      </w:r>
    </w:p>
    <w:p w:rsidR="00C32B58" w:rsidRP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C32B58" w:rsidRPr="00CE4623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DA756D">
        <w:rPr>
          <w:rFonts w:ascii="Trebuchet MS" w:eastAsia="Times New Roman" w:hAnsi="Trebuchet MS" w:cs="Lucida Sans Unicode"/>
          <w:sz w:val="20"/>
          <w:szCs w:val="20"/>
          <w:lang w:eastAsia="pl-PL"/>
        </w:rPr>
        <w:t>tj. do 05.12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.2019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Pr="00354CB5" w:rsidRDefault="001A7B88" w:rsidP="00DA756D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E55BEC" w:rsidRPr="00C32B58" w:rsidRDefault="00DA756D" w:rsidP="00E55BE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STREFA ROZWOJU Danuta Rynkiewicz ul. Emilii Plater 1a/53 05-500 Piaseczno</w:t>
      </w:r>
    </w:p>
    <w:p w:rsidR="00E55BEC" w:rsidRDefault="00E55BEC" w:rsidP="00E55BEC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55BEC" w:rsidRPr="004111DB" w:rsidRDefault="00E55BEC" w:rsidP="00E55BE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DA756D">
        <w:rPr>
          <w:rFonts w:ascii="Trebuchet MS" w:eastAsia="Times New Roman" w:hAnsi="Trebuchet MS" w:cs="Lucida Sans Unicode"/>
          <w:sz w:val="20"/>
          <w:szCs w:val="20"/>
          <w:lang w:eastAsia="pl-PL"/>
        </w:rPr>
        <w:t>ena: 54 600,00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A7B88" w:rsidRDefault="001A7B88" w:rsidP="001A7B8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Pr="00C32B58" w:rsidRDefault="00DA756D" w:rsidP="001A7B88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IRP Inwestycje-Rozwój-Personel Spółka z o.o. ul. Siewna 12/29 4-300 Bielsko-Biała</w:t>
      </w:r>
    </w:p>
    <w:p w:rsidR="001A7B88" w:rsidRDefault="001A7B88" w:rsidP="001A7B8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Pr="004111DB" w:rsidRDefault="001A7B88" w:rsidP="001A7B8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DA756D">
        <w:rPr>
          <w:rFonts w:ascii="Trebuchet MS" w:eastAsia="Times New Roman" w:hAnsi="Trebuchet MS" w:cs="Lucida Sans Unicode"/>
          <w:sz w:val="20"/>
          <w:szCs w:val="20"/>
          <w:lang w:eastAsia="pl-PL"/>
        </w:rPr>
        <w:t>ena: 56 700,00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E50EE4" w:rsidRPr="00E50EE4" w:rsidRDefault="00E50EE4" w:rsidP="00DA756D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E71CBA" w:rsidRPr="00DA756D" w:rsidRDefault="00DA756D" w:rsidP="00DA756D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Instytut Dietetyki Klinicznej Spółdzielnia Socjalna 43-300 Bielsko-Biała,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Warszawska 5/512</w:t>
      </w:r>
    </w:p>
    <w:p w:rsidR="00E50EE4" w:rsidRPr="00E55BEC" w:rsidRDefault="00E50EE4" w:rsidP="00E71CBA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E50EE4" w:rsidRPr="004111DB" w:rsidRDefault="00E50EE4" w:rsidP="00E50EE4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0D0D6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 w:rsidR="00DA756D">
        <w:rPr>
          <w:rFonts w:ascii="Trebuchet MS" w:eastAsia="Times New Roman" w:hAnsi="Trebuchet MS" w:cs="Lucida Sans Unicode"/>
          <w:sz w:val="20"/>
          <w:szCs w:val="20"/>
          <w:lang w:eastAsia="pl-PL"/>
        </w:rPr>
        <w:t>20 580,00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bookmarkStart w:id="0" w:name="_GoBack"/>
      <w:bookmarkEnd w:id="0"/>
    </w:p>
    <w:p w:rsidR="00AD3952" w:rsidRPr="000D0D66" w:rsidRDefault="00AD3952" w:rsidP="000D0D66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E63D29" w:rsidRPr="00E63D29" w:rsidRDefault="00E63D29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E50EE4" w:rsidRPr="00DA756D" w:rsidRDefault="00A36E1C" w:rsidP="00DA756D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Centrum Usług Psychologicznych Pedagogicznych i Logopedycznych EGO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Śródmiejska 4A 68-200 Żary</w:t>
      </w:r>
    </w:p>
    <w:p w:rsidR="00E50EE4" w:rsidRPr="00AD3952" w:rsidRDefault="00E50EE4" w:rsidP="00E50EE4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E50EE4" w:rsidRPr="004111DB" w:rsidRDefault="00E50EE4" w:rsidP="00E50EE4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DA756D">
        <w:rPr>
          <w:rFonts w:ascii="Trebuchet MS" w:eastAsia="Times New Roman" w:hAnsi="Trebuchet MS" w:cs="Lucida Sans Unicode"/>
          <w:sz w:val="20"/>
          <w:szCs w:val="20"/>
          <w:lang w:eastAsia="pl-PL"/>
        </w:rPr>
        <w:t>ena: 20 580,00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p w:rsidR="000D0D66" w:rsidRPr="00C32B58" w:rsidRDefault="00A36E1C" w:rsidP="00DA756D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PRO-EDU Sp. j. D. Karmazyn, R. Krokocki ul. Mszczonowska 33/35 96-100 Skierniewice</w:t>
      </w:r>
    </w:p>
    <w:p w:rsidR="000D0D66" w:rsidRPr="00AD3952" w:rsidRDefault="000D0D66" w:rsidP="000D0D66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0D0D66" w:rsidRPr="004111DB" w:rsidRDefault="000D0D66" w:rsidP="000D0D66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A36E1C">
        <w:rPr>
          <w:rFonts w:ascii="Trebuchet MS" w:eastAsia="Times New Roman" w:hAnsi="Trebuchet MS" w:cs="Lucida Sans Unicode"/>
          <w:sz w:val="20"/>
          <w:szCs w:val="20"/>
          <w:lang w:eastAsia="pl-PL"/>
        </w:rPr>
        <w:t>ena: 27 972,00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0D0D66" w:rsidRDefault="000D0D66" w:rsidP="005024BC">
      <w:pPr>
        <w:spacing w:after="16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36E1C" w:rsidRDefault="00A36E1C" w:rsidP="00A36E1C">
      <w:pPr>
        <w:pStyle w:val="Akapitzlist"/>
        <w:numPr>
          <w:ilvl w:val="0"/>
          <w:numId w:val="35"/>
        </w:numPr>
        <w:spacing w:after="160"/>
        <w:ind w:left="709"/>
        <w:jc w:val="both"/>
        <w:rPr>
          <w:rFonts w:ascii="Trebuchet MS" w:hAnsi="Trebuchet MS" w:cs="Arial"/>
          <w:b/>
          <w:sz w:val="20"/>
          <w:szCs w:val="20"/>
        </w:rPr>
      </w:pPr>
      <w:proofErr w:type="spellStart"/>
      <w:r>
        <w:rPr>
          <w:rFonts w:ascii="Trebuchet MS" w:hAnsi="Trebuchet MS" w:cs="Arial"/>
          <w:b/>
          <w:sz w:val="20"/>
          <w:szCs w:val="20"/>
        </w:rPr>
        <w:t>Inventum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Sp. z o.o. ul. Mikołaja Reja 20A 33-300 Nowy Sącz</w:t>
      </w:r>
    </w:p>
    <w:p w:rsidR="00A36E1C" w:rsidRDefault="00A36E1C" w:rsidP="00A36E1C">
      <w:pPr>
        <w:pStyle w:val="Akapitzlist"/>
        <w:spacing w:after="160"/>
        <w:ind w:left="709"/>
        <w:jc w:val="both"/>
        <w:rPr>
          <w:rFonts w:ascii="Trebuchet MS" w:hAnsi="Trebuchet MS" w:cs="Arial"/>
          <w:b/>
          <w:sz w:val="20"/>
          <w:szCs w:val="20"/>
        </w:rPr>
      </w:pPr>
    </w:p>
    <w:p w:rsidR="00A36E1C" w:rsidRDefault="00A36E1C" w:rsidP="00A36E1C">
      <w:pPr>
        <w:pStyle w:val="Akapitzlist"/>
        <w:spacing w:after="160"/>
        <w:ind w:left="709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Cena: 28 140,00 zł</w:t>
      </w:r>
    </w:p>
    <w:p w:rsidR="00A36E1C" w:rsidRDefault="00A36E1C" w:rsidP="00A36E1C">
      <w:pPr>
        <w:pStyle w:val="Akapitzlist"/>
        <w:spacing w:after="160"/>
        <w:ind w:left="709"/>
        <w:jc w:val="both"/>
        <w:rPr>
          <w:rFonts w:ascii="Trebuchet MS" w:hAnsi="Trebuchet MS" w:cs="Arial"/>
          <w:sz w:val="20"/>
          <w:szCs w:val="20"/>
        </w:rPr>
      </w:pPr>
    </w:p>
    <w:p w:rsidR="00A36E1C" w:rsidRDefault="00A36E1C" w:rsidP="00A36E1C">
      <w:pPr>
        <w:pStyle w:val="Akapitzlist"/>
        <w:numPr>
          <w:ilvl w:val="0"/>
          <w:numId w:val="35"/>
        </w:numPr>
        <w:spacing w:after="160"/>
        <w:ind w:left="709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Instytut Rozwoju Zasobów Ludzkich Krzysztof Błażowski 45-087 Opole, ul. Powstańców Śląskich 26/2</w:t>
      </w:r>
    </w:p>
    <w:p w:rsidR="00A36E1C" w:rsidRDefault="00A36E1C" w:rsidP="00A36E1C">
      <w:pPr>
        <w:pStyle w:val="Akapitzlist"/>
        <w:spacing w:after="160"/>
        <w:ind w:left="709"/>
        <w:jc w:val="both"/>
        <w:rPr>
          <w:rFonts w:ascii="Trebuchet MS" w:hAnsi="Trebuchet MS" w:cs="Arial"/>
          <w:b/>
          <w:sz w:val="20"/>
          <w:szCs w:val="20"/>
        </w:rPr>
      </w:pPr>
    </w:p>
    <w:p w:rsidR="00A36E1C" w:rsidRPr="00A36E1C" w:rsidRDefault="00A36E1C" w:rsidP="00A36E1C">
      <w:pPr>
        <w:pStyle w:val="Akapitzlist"/>
        <w:spacing w:after="160"/>
        <w:ind w:left="709"/>
        <w:jc w:val="both"/>
        <w:rPr>
          <w:rFonts w:ascii="Trebuchet MS" w:hAnsi="Trebuchet MS" w:cs="Arial"/>
          <w:sz w:val="20"/>
          <w:szCs w:val="20"/>
        </w:rPr>
      </w:pPr>
      <w:r w:rsidRPr="00A36E1C">
        <w:rPr>
          <w:rFonts w:ascii="Trebuchet MS" w:hAnsi="Trebuchet MS" w:cs="Arial"/>
          <w:sz w:val="20"/>
          <w:szCs w:val="20"/>
        </w:rPr>
        <w:t>Cena: 33 600,00 zł</w:t>
      </w:r>
    </w:p>
    <w:sectPr w:rsidR="00A36E1C" w:rsidRPr="00A36E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8D5456C0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D3CA940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0D66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A7B88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36E1C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37490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56D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A93421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2019-10-29T11:18:00Z</cp:lastPrinted>
  <dcterms:created xsi:type="dcterms:W3CDTF">2019-12-05T11:53:00Z</dcterms:created>
  <dcterms:modified xsi:type="dcterms:W3CDTF">2019-12-05T11:53:00Z</dcterms:modified>
</cp:coreProperties>
</file>