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2F2A98">
        <w:rPr>
          <w:rFonts w:ascii="Trebuchet MS" w:hAnsi="Trebuchet MS"/>
          <w:b/>
          <w:sz w:val="24"/>
        </w:rPr>
        <w:t xml:space="preserve"> – część 2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2F2A98">
        <w:rPr>
          <w:rFonts w:ascii="Trebuchet MS" w:hAnsi="Trebuchet MS"/>
          <w:sz w:val="20"/>
        </w:rPr>
        <w:t xml:space="preserve"> środków ochrony osobistej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>Tel.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1B610F" w:rsidRDefault="00F6523F" w:rsidP="001B610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1B610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2849A6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……dni( 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B610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B610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1B610F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  <w:bookmarkStart w:id="0" w:name="_GoBack"/>
      <w:bookmarkEnd w:id="0"/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B610F" w:rsidRDefault="001B610F" w:rsidP="001B610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7.      </w:t>
      </w:r>
      <w:r w:rsidR="00863C60" w:rsidRPr="001B610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2849A6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-2 Dostawa środków ochrony osobistej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B610F" w:rsidRDefault="0033736B" w:rsidP="001B610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B610F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2849A6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B610F"/>
    <w:rsid w:val="001F1922"/>
    <w:rsid w:val="00212DBD"/>
    <w:rsid w:val="002157AD"/>
    <w:rsid w:val="002849A6"/>
    <w:rsid w:val="002E3185"/>
    <w:rsid w:val="002F2A98"/>
    <w:rsid w:val="002F4FBF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C130CA"/>
    <w:rsid w:val="00C649B4"/>
    <w:rsid w:val="00C930E2"/>
    <w:rsid w:val="00C9635D"/>
    <w:rsid w:val="00D07221"/>
    <w:rsid w:val="00D43922"/>
    <w:rsid w:val="00D57AD5"/>
    <w:rsid w:val="00D7501B"/>
    <w:rsid w:val="00D80286"/>
    <w:rsid w:val="00E47E7E"/>
    <w:rsid w:val="00E7097A"/>
    <w:rsid w:val="00E933FE"/>
    <w:rsid w:val="00EC2DD3"/>
    <w:rsid w:val="00EC7BBF"/>
    <w:rsid w:val="00ED203D"/>
    <w:rsid w:val="00EF6952"/>
    <w:rsid w:val="00F0499B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2019-12-02T06:44:00Z</cp:lastPrinted>
  <dcterms:created xsi:type="dcterms:W3CDTF">2019-12-04T15:08:00Z</dcterms:created>
  <dcterms:modified xsi:type="dcterms:W3CDTF">2019-12-11T11:36:00Z</dcterms:modified>
</cp:coreProperties>
</file>