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2" w:rsidRPr="00330C5D" w:rsidRDefault="00F131F0" w:rsidP="00980C8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C5D">
        <w:rPr>
          <w:rFonts w:ascii="Times New Roman" w:hAnsi="Times New Roman" w:cs="Times New Roman"/>
          <w:sz w:val="24"/>
          <w:szCs w:val="24"/>
        </w:rPr>
        <w:t xml:space="preserve">Bielsko-Biała, dn. </w:t>
      </w:r>
      <w:r w:rsidR="007C00CA">
        <w:rPr>
          <w:rFonts w:ascii="Times New Roman" w:hAnsi="Times New Roman" w:cs="Times New Roman"/>
          <w:sz w:val="24"/>
          <w:szCs w:val="24"/>
        </w:rPr>
        <w:t>16.04</w:t>
      </w:r>
      <w:r w:rsidR="00493D08">
        <w:rPr>
          <w:rFonts w:ascii="Times New Roman" w:hAnsi="Times New Roman" w:cs="Times New Roman"/>
          <w:sz w:val="24"/>
          <w:szCs w:val="24"/>
        </w:rPr>
        <w:t>.2020</w:t>
      </w:r>
      <w:r w:rsidR="000E2F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13066" w:rsidRPr="00F131F0" w:rsidRDefault="00C13066" w:rsidP="00C130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3D08" w:rsidRPr="00493D08" w:rsidRDefault="00493D08" w:rsidP="00493D08">
      <w:pPr>
        <w:rPr>
          <w:rFonts w:ascii="Times New Roman" w:hAnsi="Times New Roman" w:cs="Times New Roman"/>
          <w:sz w:val="24"/>
          <w:szCs w:val="24"/>
        </w:rPr>
      </w:pPr>
      <w:r w:rsidRPr="00493D08">
        <w:rPr>
          <w:rFonts w:ascii="Times New Roman" w:hAnsi="Times New Roman" w:cs="Times New Roman"/>
          <w:sz w:val="24"/>
          <w:szCs w:val="24"/>
        </w:rPr>
        <w:t>MOPS.DA-PSU.3212.</w:t>
      </w:r>
      <w:r w:rsidR="007C00CA">
        <w:rPr>
          <w:rFonts w:ascii="Times New Roman" w:hAnsi="Times New Roman" w:cs="Times New Roman"/>
          <w:sz w:val="24"/>
          <w:szCs w:val="24"/>
        </w:rPr>
        <w:t>10</w:t>
      </w:r>
      <w:r w:rsidRPr="00493D08">
        <w:rPr>
          <w:rFonts w:ascii="Times New Roman" w:hAnsi="Times New Roman" w:cs="Times New Roman"/>
          <w:sz w:val="24"/>
          <w:szCs w:val="24"/>
        </w:rPr>
        <w:t>.2020</w:t>
      </w:r>
    </w:p>
    <w:p w:rsidR="00980C78" w:rsidRDefault="00980C78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777" w:rsidRPr="007C00CA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7C00CA">
        <w:rPr>
          <w:rFonts w:ascii="Times New Roman" w:hAnsi="Times New Roman" w:cs="Times New Roman"/>
          <w:b/>
          <w:sz w:val="24"/>
          <w:szCs w:val="24"/>
        </w:rPr>
        <w:t>BIURO INŻYNIERYJNE DOT</w:t>
      </w:r>
      <w:r w:rsidR="007C00CA" w:rsidRPr="007C00CA">
        <w:rPr>
          <w:rFonts w:ascii="Times New Roman" w:hAnsi="Times New Roman" w:cs="Times New Roman"/>
          <w:b/>
          <w:sz w:val="24"/>
          <w:szCs w:val="24"/>
        </w:rPr>
        <w:t xml:space="preserve"> TOMASZ DUBIECKI, ULICA LUBOMIRA 29 A, 62-090 MROWINO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7C00CA">
        <w:rPr>
          <w:rFonts w:ascii="Times New Roman" w:hAnsi="Times New Roman" w:cs="Times New Roman"/>
          <w:b/>
          <w:sz w:val="24"/>
          <w:szCs w:val="24"/>
        </w:rPr>
        <w:t>45.165,60</w:t>
      </w:r>
      <w:r w:rsidR="00980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0E2FD2"/>
    <w:rsid w:val="00117573"/>
    <w:rsid w:val="001A5221"/>
    <w:rsid w:val="00201DEC"/>
    <w:rsid w:val="002D067C"/>
    <w:rsid w:val="002D4ABF"/>
    <w:rsid w:val="002D4DE1"/>
    <w:rsid w:val="002F0F8D"/>
    <w:rsid w:val="00330C5D"/>
    <w:rsid w:val="0037140F"/>
    <w:rsid w:val="00376099"/>
    <w:rsid w:val="003D2044"/>
    <w:rsid w:val="003D4221"/>
    <w:rsid w:val="003E61A0"/>
    <w:rsid w:val="003F144D"/>
    <w:rsid w:val="00407838"/>
    <w:rsid w:val="00434671"/>
    <w:rsid w:val="0044497D"/>
    <w:rsid w:val="00493D08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7C00CA"/>
    <w:rsid w:val="00857777"/>
    <w:rsid w:val="00897ECF"/>
    <w:rsid w:val="00904DFF"/>
    <w:rsid w:val="00936F45"/>
    <w:rsid w:val="009506F4"/>
    <w:rsid w:val="00980C78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2019-04-03T06:38:00Z</cp:lastPrinted>
  <dcterms:created xsi:type="dcterms:W3CDTF">2020-04-15T11:40:00Z</dcterms:created>
  <dcterms:modified xsi:type="dcterms:W3CDTF">2020-04-15T11:40:00Z</dcterms:modified>
</cp:coreProperties>
</file>