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4E9" w:rsidRPr="00DA74E9" w:rsidRDefault="00DA74E9" w:rsidP="00DA74E9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DA74E9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DA74E9" w:rsidRPr="00DA74E9" w:rsidRDefault="00DA74E9" w:rsidP="00DA74E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DA74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549012-N-2020 z dnia 2020-06-09 r. </w:t>
      </w:r>
    </w:p>
    <w:p w:rsidR="00DA74E9" w:rsidRPr="00DA74E9" w:rsidRDefault="00DA74E9" w:rsidP="00DA74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74E9">
        <w:rPr>
          <w:rFonts w:ascii="Times New Roman" w:eastAsia="Times New Roman" w:hAnsi="Times New Roman" w:cs="Times New Roman"/>
          <w:sz w:val="24"/>
          <w:szCs w:val="24"/>
          <w:lang w:eastAsia="pl-PL"/>
        </w:rPr>
        <w:t>Miejski Ośrodek Pomocy Społecznej: Ocieplenie budynku Miejskiego Ośrodka Pomocy Społecznej w Bielsku-Białej przy ul. 1 Maja 17a</w:t>
      </w:r>
      <w:r w:rsidRPr="00DA74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Roboty budowlane </w:t>
      </w:r>
    </w:p>
    <w:p w:rsidR="00DA74E9" w:rsidRPr="00DA74E9" w:rsidRDefault="00DA74E9" w:rsidP="00DA74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74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DA74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DA74E9" w:rsidRPr="00DA74E9" w:rsidRDefault="00DA74E9" w:rsidP="00DA74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74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DA74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DA74E9" w:rsidRPr="00DA74E9" w:rsidRDefault="00DA74E9" w:rsidP="00DA74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74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DA74E9" w:rsidRPr="00DA74E9" w:rsidRDefault="00DA74E9" w:rsidP="00DA74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74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DA74E9" w:rsidRPr="00DA74E9" w:rsidRDefault="00DA74E9" w:rsidP="00DA74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74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74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DA74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A74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A74E9" w:rsidRPr="00DA74E9" w:rsidRDefault="00DA74E9" w:rsidP="00DA74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74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DA74E9" w:rsidRPr="00DA74E9" w:rsidRDefault="00DA74E9" w:rsidP="00DA74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74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DA74E9" w:rsidRPr="00DA74E9" w:rsidRDefault="00DA74E9" w:rsidP="00DA74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74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DA74E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DA74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DA74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A74E9" w:rsidRPr="00DA74E9" w:rsidRDefault="00DA74E9" w:rsidP="00DA74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74E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DA74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A74E9" w:rsidRPr="00DA74E9" w:rsidRDefault="00DA74E9" w:rsidP="00DA74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74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DA74E9" w:rsidRPr="00DA74E9" w:rsidRDefault="00DA74E9" w:rsidP="00DA74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74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DA74E9" w:rsidRPr="00DA74E9" w:rsidRDefault="00DA74E9" w:rsidP="00DA74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74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DA74E9" w:rsidRPr="00DA74E9" w:rsidRDefault="00DA74E9" w:rsidP="00DA74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74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DA74E9" w:rsidRPr="00DA74E9" w:rsidRDefault="00DA74E9" w:rsidP="00DA74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74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DA74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A74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74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DA74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A74E9" w:rsidRPr="00DA74E9" w:rsidRDefault="00DA74E9" w:rsidP="00DA74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74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DA74E9" w:rsidRPr="00DA74E9" w:rsidRDefault="00DA74E9" w:rsidP="00DA74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74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DA74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74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74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DA74E9" w:rsidRPr="00DA74E9" w:rsidRDefault="00DA74E9" w:rsidP="00DA74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74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DA74E9" w:rsidRPr="00DA74E9" w:rsidRDefault="00DA74E9" w:rsidP="00DA74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74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DA74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A74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74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DA74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A74E9" w:rsidRPr="00DA74E9" w:rsidRDefault="00DA74E9" w:rsidP="00DA74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74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DA74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Miejski Ośrodek Pomocy Społecznej, krajowy numer identyfikacyjny 70810575000000, ul. ul. Karola Miarki  11 , 43-300  Bielsko-Biała, woj. śląskie, państwo Polska, tel. 334 995 600, e-mail katarzyna_suchy@bielsko.biala.pl, faks 334 995 652. </w:t>
      </w:r>
      <w:r w:rsidRPr="00DA74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www.mops.bielsko.pl </w:t>
      </w:r>
      <w:r w:rsidRPr="00DA74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74E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Adres profilu nabywcy: </w:t>
      </w:r>
      <w:r w:rsidRPr="00DA74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DA74E9" w:rsidRPr="00DA74E9" w:rsidRDefault="00DA74E9" w:rsidP="00DA74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74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DA74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Jednostki organizacyjne administracji samorządowej </w:t>
      </w:r>
      <w:r w:rsidRPr="00DA74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A74E9" w:rsidRPr="00DA74E9" w:rsidRDefault="00DA74E9" w:rsidP="00DA74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74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DA74E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DA74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DA74E9" w:rsidRPr="00DA74E9" w:rsidRDefault="00DA74E9" w:rsidP="00DA74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74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DA74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A74E9" w:rsidRPr="00DA74E9" w:rsidRDefault="00DA74E9" w:rsidP="00DA74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74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DA74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74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DA74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A74E9" w:rsidRPr="00DA74E9" w:rsidRDefault="00DA74E9" w:rsidP="00DA74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74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A74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A74E9" w:rsidRPr="00DA74E9" w:rsidRDefault="00DA74E9" w:rsidP="00DA74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74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74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DA74E9" w:rsidRPr="00DA74E9" w:rsidRDefault="00DA74E9" w:rsidP="00DA74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74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DA74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www.mops.bielsko.pl </w:t>
      </w:r>
    </w:p>
    <w:p w:rsidR="00DA74E9" w:rsidRPr="00DA74E9" w:rsidRDefault="00DA74E9" w:rsidP="00DA74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74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74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DA74E9" w:rsidRPr="00DA74E9" w:rsidRDefault="00DA74E9" w:rsidP="00DA74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74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A74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A74E9" w:rsidRPr="00DA74E9" w:rsidRDefault="00DA74E9" w:rsidP="00DA74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74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74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DA74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A74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74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DA74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A74E9" w:rsidRPr="00DA74E9" w:rsidRDefault="00DA74E9" w:rsidP="00DA74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74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A74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DA74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A74E9" w:rsidRPr="00DA74E9" w:rsidRDefault="00DA74E9" w:rsidP="00DA74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A74E9" w:rsidRPr="00DA74E9" w:rsidRDefault="00DA74E9" w:rsidP="00DA74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74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DA74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A74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DA74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DA74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74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74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DA74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A74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DA74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DA74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2. Ofertę należy złożyć za pośrednictwem operatora pocztowego w rozumieniu ustawy z dnia 23 listopada 2012 r. – Prawo pocztowe (tekst jednolity Dz. U. z 2018 r. poz. 2188 z </w:t>
      </w:r>
      <w:proofErr w:type="spellStart"/>
      <w:r w:rsidRPr="00DA74E9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DA74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zm.), osobiście lub za pośrednictwem posłańca. Zamawiający nie wyraża zgody na złożenie oferty w postaci elektronicznej podpisanej bezpiecznym podpisem elektronicznym weryfikowanym przy pomocy ważnego kwalifikowanego certyfikatu lub równoważnego </w:t>
      </w:r>
      <w:r w:rsidRPr="00DA74E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środka, spełniającego wymagania dla tego rodzaju podpisu. </w:t>
      </w:r>
      <w:r w:rsidRPr="00DA74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DA74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Miejski Ośrodek Pomocy Społecznej w Bielsku-Białej, 43-300 Bielsko-Biała, ul. Karola Miarki 11 </w:t>
      </w:r>
    </w:p>
    <w:p w:rsidR="00DA74E9" w:rsidRPr="00DA74E9" w:rsidRDefault="00DA74E9" w:rsidP="00DA74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74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74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DA74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A74E9" w:rsidRPr="00DA74E9" w:rsidRDefault="00DA74E9" w:rsidP="00DA74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74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A74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DA74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A74E9" w:rsidRPr="00DA74E9" w:rsidRDefault="00DA74E9" w:rsidP="00DA74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74E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DA74E9" w:rsidRPr="00DA74E9" w:rsidRDefault="00DA74E9" w:rsidP="00DA74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74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74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DA74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Ocieplenie budynku Miejskiego Ośrodka Pomocy Społecznej w Bielsku-Białej przy ul. 1 Maja 17a </w:t>
      </w:r>
      <w:r w:rsidRPr="00DA74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74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DA74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MOPS.DA-PSU.3211.13.2020 </w:t>
      </w:r>
      <w:r w:rsidRPr="00DA74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74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DA74E9" w:rsidRPr="00DA74E9" w:rsidRDefault="00DA74E9" w:rsidP="00DA74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74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DA74E9" w:rsidRPr="00DA74E9" w:rsidRDefault="00DA74E9" w:rsidP="00DA74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74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74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DA74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Roboty budowlane </w:t>
      </w:r>
      <w:r w:rsidRPr="00DA74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74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DA74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A74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DA74E9" w:rsidRPr="00DA74E9" w:rsidRDefault="00DA74E9" w:rsidP="00DA74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74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A74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74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DA74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A74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A74E9" w:rsidRPr="00DA74E9" w:rsidRDefault="00DA74E9" w:rsidP="00DA74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74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DA74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A74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74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74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DA74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A74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74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74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74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74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DA74E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DA74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DA74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Przedmiotem zamówienia jest docieplenie zewnętrznych ścian budynku Miejskiego Ośrodka Pomocy Społecznej w Bielsku-Białej przy ulicy 1 Maja 17a, w systemie ETICS z zastosowaniem styropianu i wełny mineralnej. 2. W zakres robót wchodzi: 2.1. Roboty przygotowawcze i rozbiórkowe: 2.1.1. przygotowanie terenu budowy, 2.1.2. montaż i demontaż rusztowań, 2.1.3. rozbiórka obróbek blacharskich (rury spustowe, podokienniki zewnętrzne), 2.1.4. skucie zdegradowanych tynków, 2.1.5. demontaż krat stalowych, tablic informacyjnych, daszków, parapetów itp. 2.1.6. wywiezienie gruzu i materiałów z rozbiórki i ich utylizacja. 2.2. Docieplenie ścian zewnętrznych wełną mineralną i styropianem, wykończenie tynkiem cienkowarstwowym: 2.2.1. prace przygotowawcze tj. kompletowanie materiałów i sprzętu, montaż rusztowań i urządzeń, 2.2.2. sprawdzenie i przygotowanie powierzchni ścian (czyszczenie, skuwanie, reperacja), 2.2.3. gruntowanie powierzchni ścian, 2.2.4. przygotowanie masy klejącej, 2.2.5. zamocowanie płyt </w:t>
      </w:r>
      <w:r w:rsidRPr="00DA74E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ocieplających (klejenie i kołkowanie), 2.2.6. naklejanie siatki z włókna szklanego, 2.2.7. gruntowanie powierzchni, 2.2.8. wykonanie zewnętrznej wyprawy elewacyjnej, 2.2.9. montaż okładzin ściennych, 2.2.10. demontaż rusztowań i uporządkowanie terenu wokół budynku. 2.3. Roboty towarzyszące: 2.3.1 wymiana rur spustowych wraz z podłączeniem, 2.3.2 wykonanie osłon rur spustowych, 2.3.3 przeróbki konstrukcji wsporczej klimatyzatorów, 2.3.4 wymiana pionów </w:t>
      </w:r>
      <w:proofErr w:type="spellStart"/>
      <w:r w:rsidRPr="00DA74E9">
        <w:rPr>
          <w:rFonts w:ascii="Times New Roman" w:eastAsia="Times New Roman" w:hAnsi="Times New Roman" w:cs="Times New Roman"/>
          <w:sz w:val="24"/>
          <w:szCs w:val="24"/>
          <w:lang w:eastAsia="pl-PL"/>
        </w:rPr>
        <w:t>odgromienia</w:t>
      </w:r>
      <w:proofErr w:type="spellEnd"/>
      <w:r w:rsidRPr="00DA74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2.3.5 uzupełnienie nawierzchni brukowej. 3. Szczegółowy zakres robót określony został w niniejszej SIWZ i jej załącznikach, tj. w: 3.1. Dokumentacji projektowej – Projekt budowlany opracowany przez „INWUS” Sp. z o.o. 43-300 Bielsko-Biała, ul. Ikara 5/12 – autor mgr inż. Arch. Jerzy </w:t>
      </w:r>
      <w:proofErr w:type="spellStart"/>
      <w:r w:rsidRPr="00DA74E9">
        <w:rPr>
          <w:rFonts w:ascii="Times New Roman" w:eastAsia="Times New Roman" w:hAnsi="Times New Roman" w:cs="Times New Roman"/>
          <w:sz w:val="24"/>
          <w:szCs w:val="24"/>
          <w:lang w:eastAsia="pl-PL"/>
        </w:rPr>
        <w:t>Gleń</w:t>
      </w:r>
      <w:proofErr w:type="spellEnd"/>
      <w:r w:rsidRPr="00DA74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3.2. Przedmiarze robót – pełni on wyłącznie funkcję pomocniczą, 3.3. Specyfikacji Technicznej Wykonania i Odbioru Robót. </w:t>
      </w:r>
      <w:r w:rsidRPr="00DA74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74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74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DA74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45321000-3 </w:t>
      </w:r>
      <w:r w:rsidRPr="00DA74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74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DA74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0"/>
      </w:tblGrid>
      <w:tr w:rsidR="00DA74E9" w:rsidRPr="00DA74E9" w:rsidTr="00DA74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74E9" w:rsidRPr="00DA74E9" w:rsidRDefault="00DA74E9" w:rsidP="00DA7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4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CPV</w:t>
            </w:r>
          </w:p>
        </w:tc>
      </w:tr>
      <w:tr w:rsidR="00DA74E9" w:rsidRPr="00DA74E9" w:rsidTr="00DA74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74E9" w:rsidRPr="00DA74E9" w:rsidRDefault="00DA74E9" w:rsidP="00DA7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4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45443000-4</w:t>
            </w:r>
          </w:p>
        </w:tc>
      </w:tr>
      <w:tr w:rsidR="00DA74E9" w:rsidRPr="00DA74E9" w:rsidTr="00DA74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74E9" w:rsidRPr="00DA74E9" w:rsidRDefault="00DA74E9" w:rsidP="00DA7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4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45100000-8</w:t>
            </w:r>
          </w:p>
        </w:tc>
      </w:tr>
      <w:tr w:rsidR="00DA74E9" w:rsidRPr="00DA74E9" w:rsidTr="00DA74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74E9" w:rsidRPr="00DA74E9" w:rsidRDefault="00DA74E9" w:rsidP="00DA7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4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45255600-5</w:t>
            </w:r>
          </w:p>
        </w:tc>
      </w:tr>
      <w:tr w:rsidR="00DA74E9" w:rsidRPr="00DA74E9" w:rsidTr="00DA74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74E9" w:rsidRPr="00DA74E9" w:rsidRDefault="00DA74E9" w:rsidP="00DA7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4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45312310-3</w:t>
            </w:r>
          </w:p>
        </w:tc>
      </w:tr>
    </w:tbl>
    <w:p w:rsidR="00DA74E9" w:rsidRPr="00DA74E9" w:rsidRDefault="00DA74E9" w:rsidP="00DA74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74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74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74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DA74E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DA74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DA74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DA74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DA74E9" w:rsidRPr="00DA74E9" w:rsidRDefault="00DA74E9" w:rsidP="00DA74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74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74E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DA74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A74E9" w:rsidRPr="00DA74E9" w:rsidRDefault="00DA74E9" w:rsidP="00DA74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74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74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DA74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DA74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DA74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A74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DA74E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DA74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DA74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74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DA74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A74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3  </w:t>
      </w:r>
      <w:r w:rsidRPr="00DA74E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DA74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DA74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A74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74E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DA74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A74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74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DA74E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DA74E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DA74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3"/>
        <w:gridCol w:w="1537"/>
        <w:gridCol w:w="1689"/>
        <w:gridCol w:w="1729"/>
      </w:tblGrid>
      <w:tr w:rsidR="00DA74E9" w:rsidRPr="00DA74E9" w:rsidTr="00DA74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74E9" w:rsidRPr="00DA74E9" w:rsidRDefault="00DA74E9" w:rsidP="00DA7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4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miesiącach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74E9" w:rsidRPr="00DA74E9" w:rsidRDefault="00DA74E9" w:rsidP="00DA7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4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dniach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74E9" w:rsidRPr="00DA74E9" w:rsidRDefault="00DA74E9" w:rsidP="00DA7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4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rozpoczęcia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74E9" w:rsidRPr="00DA74E9" w:rsidRDefault="00DA74E9" w:rsidP="00DA7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4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zakończenia</w:t>
            </w:r>
          </w:p>
        </w:tc>
      </w:tr>
      <w:tr w:rsidR="00DA74E9" w:rsidRPr="00DA74E9" w:rsidTr="00DA74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74E9" w:rsidRPr="00DA74E9" w:rsidRDefault="00DA74E9" w:rsidP="00DA7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4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74E9" w:rsidRPr="00DA74E9" w:rsidRDefault="00DA74E9" w:rsidP="00DA7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74E9" w:rsidRPr="00DA74E9" w:rsidRDefault="00DA74E9" w:rsidP="00DA7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74E9" w:rsidRPr="00DA74E9" w:rsidRDefault="00DA74E9" w:rsidP="00DA7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DA74E9" w:rsidRPr="00DA74E9" w:rsidRDefault="00DA74E9" w:rsidP="00DA74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74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74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:rsidR="00DA74E9" w:rsidRPr="00DA74E9" w:rsidRDefault="00DA74E9" w:rsidP="00DA74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74E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DA74E9" w:rsidRPr="00DA74E9" w:rsidRDefault="00DA74E9" w:rsidP="00DA74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74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DA74E9" w:rsidRPr="00DA74E9" w:rsidRDefault="00DA74E9" w:rsidP="00DA74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74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DA74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A74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74E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Określenie warunków: </w:t>
      </w:r>
      <w:r w:rsidRPr="00DA74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DA74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74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DA74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</w:t>
      </w:r>
      <w:r w:rsidRPr="00DA74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DA74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74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DA74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Wykonawca musi wykazać dysponowanie (dysponuje lub będzie dysponował) osobą zdolną do wykonania zamówienia tj. posiadającą prawo do wykonywania samodzielnych funkcji technicznych w budownictwie tj. odpowiednie uprawnienia budowlane w zakresie kierowania robotami budowlanymi w specjalności: </w:t>
      </w:r>
      <w:proofErr w:type="spellStart"/>
      <w:r w:rsidRPr="00DA74E9">
        <w:rPr>
          <w:rFonts w:ascii="Times New Roman" w:eastAsia="Times New Roman" w:hAnsi="Times New Roman" w:cs="Times New Roman"/>
          <w:sz w:val="24"/>
          <w:szCs w:val="24"/>
          <w:lang w:eastAsia="pl-PL"/>
        </w:rPr>
        <w:t>konstrukcyjno</w:t>
      </w:r>
      <w:proofErr w:type="spellEnd"/>
      <w:r w:rsidRPr="00DA74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budowlanej lub odpowiadające im ważne uprawnienia, które zostały wydane na podstawie wcześniej obowiązujących przepisów, oraz zrzeszoną we właściwym samorządzie zawodowym zgodnie z przepisami ustawy z dnia 15.12.2000r. o samorządach zawodowych architektów oraz inżynierów budownictwa (tekst jednolity: Dz. U. z 2016r. poz. 1725), lub spełniającą warunki, o których mowa w art. 12a ustawy z dnia 7 lipca 1994 r. Prawo budowlane (tekst jednolity Dz. U. z 2018 r. poz. 1202 z </w:t>
      </w:r>
      <w:proofErr w:type="spellStart"/>
      <w:r w:rsidRPr="00DA74E9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DA74E9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 tj. osobą której odpowiednie kwalifikacje zawodowe zostały uznane na zasadach określonych w przepisach odrębnych lub spełniającą/</w:t>
      </w:r>
      <w:proofErr w:type="spellStart"/>
      <w:r w:rsidRPr="00DA74E9">
        <w:rPr>
          <w:rFonts w:ascii="Times New Roman" w:eastAsia="Times New Roman" w:hAnsi="Times New Roman" w:cs="Times New Roman"/>
          <w:sz w:val="24"/>
          <w:szCs w:val="24"/>
          <w:lang w:eastAsia="pl-PL"/>
        </w:rPr>
        <w:t>ymi</w:t>
      </w:r>
      <w:proofErr w:type="spellEnd"/>
      <w:r w:rsidRPr="00DA74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wymogi o których mowa w art. 20a ustawy z dnia 15.12.2000 r. o samorządach zawodowych architektów oraz inżynierów budownictwa („świadczenie usług transgranicznych”). </w:t>
      </w:r>
      <w:r w:rsidRPr="00DA74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Nie </w:t>
      </w:r>
      <w:r w:rsidRPr="00DA74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DA74E9" w:rsidRPr="00DA74E9" w:rsidRDefault="00DA74E9" w:rsidP="00DA74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74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DA74E9" w:rsidRPr="00DA74E9" w:rsidRDefault="00DA74E9" w:rsidP="00DA74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74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DA74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DA74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A74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74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DA74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DA74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Zamawiający przewiduje następujące fakultatywne podstawy wykluczenia: </w:t>
      </w:r>
      <w:r w:rsidRPr="00DA74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74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74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74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74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74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74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A74E9" w:rsidRPr="00DA74E9" w:rsidRDefault="00DA74E9" w:rsidP="00DA74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74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DA74E9" w:rsidRPr="00DA74E9" w:rsidRDefault="00DA74E9" w:rsidP="00DA74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74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DA74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DA74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74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DA74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DA74E9" w:rsidRPr="00DA74E9" w:rsidRDefault="00DA74E9" w:rsidP="00DA74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74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DA74E9" w:rsidRPr="00DA74E9" w:rsidRDefault="00DA74E9" w:rsidP="00DA74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74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DA74E9" w:rsidRPr="00DA74E9" w:rsidRDefault="00DA74E9" w:rsidP="00DA74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74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DA74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A74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celu potwierdzenia spełnienia warunku udziału w niniejszym postępowaniu, Wykonawca winien przedłożyć następujące oświadczenia i dokumenty: Wykaz osób skierowanych przez Wykonawcę do realizacji zamówienia publicznego, w szczególności odpowiedzialnych za kierowanie robotami budowlanymi, wraz z informacjami na temat ich kwalifikacji zawodowych, uprawnień niezbędnych do wykonania zamówienia, a także zakresy wykonywanych przez nie czynności oraz informacją o podstawie do dysponowania tymi osobami – wykaz należy przygotować według wzoru Załącznika nr 4 do SIWZ. </w:t>
      </w:r>
      <w:r w:rsidRPr="00DA74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74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DA74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A74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A74E9" w:rsidRPr="00DA74E9" w:rsidRDefault="00DA74E9" w:rsidP="00DA74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74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DA74E9" w:rsidRPr="00DA74E9" w:rsidRDefault="00DA74E9" w:rsidP="00DA74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74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:rsidR="00DA74E9" w:rsidRPr="00DA74E9" w:rsidRDefault="00DA74E9" w:rsidP="00DA74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74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Wszyscy Wykonawcy w terminie 3 dni od dnia zawieszenia na stronie internetowej informacji, o której mowa w art. 86 ust. 5 ustawy </w:t>
      </w:r>
      <w:proofErr w:type="spellStart"/>
      <w:r w:rsidRPr="00DA74E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DA74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przekazują Zamawiającemu Oświadczenie o przynależności lub braku przynależności do tej samej grupy kapitałowej, o której mowa w art. 24 ust. 1 pkt 23 ustawy </w:t>
      </w:r>
      <w:proofErr w:type="spellStart"/>
      <w:r w:rsidRPr="00DA74E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DA74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Wraz ze złożeniem oświadczenia, Wykonawcy mogą przedstawić dowody, że powiązania z innym Wykonawcą nie prowadzą do zakłócenia konkurencji w postępowaniu o udzielenie zamówienia. </w:t>
      </w:r>
    </w:p>
    <w:p w:rsidR="00DA74E9" w:rsidRPr="00DA74E9" w:rsidRDefault="00DA74E9" w:rsidP="00DA74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74E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DA74E9" w:rsidRPr="00DA74E9" w:rsidRDefault="00DA74E9" w:rsidP="00DA74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74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DA74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74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DA74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DA74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74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DA74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A74E9" w:rsidRPr="00DA74E9" w:rsidRDefault="00DA74E9" w:rsidP="00DA74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74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A74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DA74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A74E9" w:rsidRPr="00DA74E9" w:rsidRDefault="00DA74E9" w:rsidP="00DA74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74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74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DA74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A74E9" w:rsidRPr="00DA74E9" w:rsidRDefault="00DA74E9" w:rsidP="00DA74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74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A74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DA74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A74E9" w:rsidRPr="00DA74E9" w:rsidRDefault="00DA74E9" w:rsidP="00DA74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74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74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DA74E9" w:rsidRPr="00DA74E9" w:rsidRDefault="00DA74E9" w:rsidP="00DA74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74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A74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DA74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DA74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DA74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A74E9" w:rsidRPr="00DA74E9" w:rsidRDefault="00DA74E9" w:rsidP="00DA74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74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74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DA74E9" w:rsidRPr="00DA74E9" w:rsidRDefault="00DA74E9" w:rsidP="00DA74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74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A74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DA74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74E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Nie </w:t>
      </w:r>
      <w:r w:rsidRPr="00DA74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DA74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DA74E9" w:rsidRPr="00DA74E9" w:rsidRDefault="00DA74E9" w:rsidP="00DA74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74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74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DA74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74E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DA74E9" w:rsidRPr="00DA74E9" w:rsidRDefault="00DA74E9" w:rsidP="00DA74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74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DA74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DA74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DA74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DA74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A74E9" w:rsidRPr="00DA74E9" w:rsidRDefault="00DA74E9" w:rsidP="00DA74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74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74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DA74E9" w:rsidRPr="00DA74E9" w:rsidRDefault="00DA74E9" w:rsidP="00DA74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74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DA74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74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DA74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74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DA74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74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DA74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74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DA74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74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DA74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74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DA74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74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DA74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74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DA74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A74E9" w:rsidRPr="00DA74E9" w:rsidRDefault="00DA74E9" w:rsidP="00DA74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74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74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DA74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74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DA74E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DA74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A74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DA74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74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74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DA74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74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DA74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A74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74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DA74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DA74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74E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Jaki jest przewidziany sposób postępowania w toku aukcji elektronicznej i jakie będą warunki, na jakich wykonawcy będą mogli licytować (minimalne wysokości postąpień): </w:t>
      </w:r>
      <w:r w:rsidRPr="00DA74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DA74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DA74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DA74E9" w:rsidRPr="00DA74E9" w:rsidRDefault="00DA74E9" w:rsidP="00DA74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74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DA74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74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DA74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DA74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A74E9" w:rsidRPr="00DA74E9" w:rsidRDefault="00DA74E9" w:rsidP="00DA74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74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74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DA74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74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DA74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74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DA74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0"/>
        <w:gridCol w:w="1016"/>
      </w:tblGrid>
      <w:tr w:rsidR="00DA74E9" w:rsidRPr="00DA74E9" w:rsidTr="00DA74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74E9" w:rsidRPr="00DA74E9" w:rsidRDefault="00DA74E9" w:rsidP="00DA7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4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74E9" w:rsidRPr="00DA74E9" w:rsidRDefault="00DA74E9" w:rsidP="00DA7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4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DA74E9" w:rsidRPr="00DA74E9" w:rsidTr="00DA74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74E9" w:rsidRPr="00DA74E9" w:rsidRDefault="00DA74E9" w:rsidP="00DA7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4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74E9" w:rsidRPr="00DA74E9" w:rsidRDefault="00DA74E9" w:rsidP="00DA7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4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DA74E9" w:rsidRPr="00DA74E9" w:rsidTr="00DA74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74E9" w:rsidRPr="00DA74E9" w:rsidRDefault="00DA74E9" w:rsidP="00DA7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4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gwarancji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74E9" w:rsidRPr="00DA74E9" w:rsidRDefault="00DA74E9" w:rsidP="00DA7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4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DA74E9" w:rsidRPr="00DA74E9" w:rsidRDefault="00DA74E9" w:rsidP="00DA74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74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74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DA74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DA74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DA74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DA74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DA74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74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DA74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74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DA74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A74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DA74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74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DA74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DA74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DA74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74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DA74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74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74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74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DA74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A74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DA74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74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DA74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74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DA74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74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DA74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DA74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74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74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DA74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74E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DA74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DA74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A74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DA74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74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DA74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74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DA74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74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74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DA74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DA74E9" w:rsidRPr="00DA74E9" w:rsidRDefault="00DA74E9" w:rsidP="00DA74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74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DA74E9" w:rsidRPr="00DA74E9" w:rsidRDefault="00DA74E9" w:rsidP="00DA74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74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DA74E9" w:rsidRPr="00DA74E9" w:rsidRDefault="00DA74E9" w:rsidP="00DA74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74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DA74E9" w:rsidRPr="00DA74E9" w:rsidRDefault="00DA74E9" w:rsidP="00DA74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74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DA74E9" w:rsidRPr="00DA74E9" w:rsidRDefault="00DA74E9" w:rsidP="00DA74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74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DA74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74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DA74E9" w:rsidRPr="00DA74E9" w:rsidRDefault="00DA74E9" w:rsidP="00DA74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74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DA74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DA74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DA74E9" w:rsidRPr="00DA74E9" w:rsidRDefault="00DA74E9" w:rsidP="00DA74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74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DA74E9" w:rsidRPr="00DA74E9" w:rsidRDefault="00DA74E9" w:rsidP="00DA74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74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DA74E9" w:rsidRPr="00DA74E9" w:rsidRDefault="00DA74E9" w:rsidP="00DA74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74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DA74E9" w:rsidRPr="00DA74E9" w:rsidRDefault="00DA74E9" w:rsidP="00DA74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74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DA74E9" w:rsidRPr="00DA74E9" w:rsidRDefault="00DA74E9" w:rsidP="00DA74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74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DA74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A74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74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DA74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DA74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DA74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1. W przypadku zmiany stawki podatku VAT, wynagrodzenie brutto zostanie odpowiednio zmienione (o kwotę wynikającą ze zmienionych stawek tego podatku obowiązujących w dacie powstania obowiązku podatkowego w czasie trwania umowy). 2. Co do zmiany terminu wykonania umowy w razie: • wstrzymania robót przez Zamawiającego albo przerw w wykonywaniu robót powstałych na skutek okoliczności, za które ponosi odpowiedzialność Zamawiający - o ilość dni przerwy w wykonywaniu umowy z powodu wskazanych okoliczności, • konieczności usunięcia błędów lub wprowadzenia zmian w dokumentacji projektowej, na podstawie której realizowana jest umowa - o ilość dni przerwy w wykonywaniu umowy z powodu wskazanych okoliczności, • zawieszenia robót przez organy nadzoru budowlanego z przyczyn niezależnych od Wykonawcy - o ilość dni zawieszenia robót, • wystąpienia okoliczności, których strony umowy nie były w stanie przewidzieć </w:t>
      </w:r>
      <w:r w:rsidRPr="00DA74E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pomimo zachowania należytej staranności - o obiektywnie konieczną ilość dni, • konieczności zaspokojenia roszczeń lub oczekiwań osób trzecich, uniemożliwiających wykonanie prac, które to działania nie są konsekwencją winy którejkolwiek ze stron - o ilość dni niewykonywania robót z powodu wskazanych okoliczności, • wystąpienia zdarzeń siły wyższej - o ilość dni przerwy w wykonaniu robót spowodowanej siłą wyższą. 3. W przypadku wystąpienia okoliczności dających podstawę do zmiany umowy, każda ze stron może wystąpić z wnioskiem na piśmie w sprawie takiej zmiany. Wniosek o dokonanie wskazanej zmiany winien zawierać: opis, uzasadnienie zmiany oraz (jeżeli dla potwierdzenia dokonania zmiany zasadne jest przedłożenie odpowiednich dokumentów) winien być poparty stosownymi dokumentami potwierdzającymi konieczność dokonania zmiany. </w:t>
      </w:r>
      <w:r w:rsidRPr="00DA74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74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DA74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74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74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DA74E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DA74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74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74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DA74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A74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74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74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DA74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2020-06-24, godzina: 10:30, </w:t>
      </w:r>
      <w:r w:rsidRPr="00DA74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DA74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DA74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DA74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74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DA74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Oferta musi być sporządzona w języku polskim. Każdy dokument składający się na ofertę sporządzony w innym języku niż język polski winien być złożony wraz z tłumaczeniem na język polski, poświadczony przez Wykonawcę. </w:t>
      </w:r>
      <w:r w:rsidRPr="00DA74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74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DA74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DA74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74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środków, które miały być przeznaczone na sfinansowanie całości lub części zamówienia:</w:t>
      </w:r>
      <w:r w:rsidRPr="00DA74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DA74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74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Informacje dodatkowe:</w:t>
      </w:r>
      <w:r w:rsidRPr="00DA74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A74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A74E9" w:rsidRPr="00DA74E9" w:rsidRDefault="00DA74E9" w:rsidP="00DA74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74E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:rsidR="00DA74E9" w:rsidRPr="00DA74E9" w:rsidRDefault="00DA74E9" w:rsidP="00DA74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A74E9" w:rsidRPr="00DA74E9" w:rsidRDefault="00DA74E9" w:rsidP="00DA74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A74E9" w:rsidRPr="00DA74E9" w:rsidRDefault="00DA74E9" w:rsidP="00DA74E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A74E9" w:rsidRPr="00DA74E9" w:rsidRDefault="00DA74E9" w:rsidP="00DA74E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DA74E9" w:rsidRPr="00DA74E9" w:rsidTr="00DA74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74E9" w:rsidRPr="00DA74E9" w:rsidRDefault="00DA74E9" w:rsidP="00DA74E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DA74E9" w:rsidRPr="00DA74E9" w:rsidRDefault="00DA74E9" w:rsidP="00DA74E9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DA74E9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DA74E9" w:rsidRPr="00DA74E9" w:rsidRDefault="00DA74E9" w:rsidP="00DA74E9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DA74E9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DA74E9" w:rsidRPr="00DA74E9" w:rsidRDefault="00DA74E9" w:rsidP="00DA74E9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DA74E9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66317F" w:rsidRDefault="0066317F"/>
    <w:sectPr w:rsidR="006631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4E9"/>
    <w:rsid w:val="0066317F"/>
    <w:rsid w:val="00DA7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75D63"/>
  <w15:chartTrackingRefBased/>
  <w15:docId w15:val="{6D9FD558-61CD-4CB0-A936-406164F64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DA74E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DA74E9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DA74E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DA74E9"/>
    <w:rPr>
      <w:rFonts w:ascii="Arial" w:eastAsia="Times New Roman" w:hAnsi="Arial" w:cs="Arial"/>
      <w:vanish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78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17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40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29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81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66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01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45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448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833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93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73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58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04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24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082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115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00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951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81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64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370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17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47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91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956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217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3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77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579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933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39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95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88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12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884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671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297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3119</Words>
  <Characters>18719</Characters>
  <Application>Microsoft Office Word</Application>
  <DocSecurity>0</DocSecurity>
  <Lines>155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Suchy Katarzyna</dc:creator>
  <cp:keywords/>
  <dc:description/>
  <cp:lastModifiedBy>Suchy Katarzyna</cp:lastModifiedBy>
  <cp:revision>1</cp:revision>
  <dcterms:created xsi:type="dcterms:W3CDTF">2020-06-09T08:45:00Z</dcterms:created>
  <dcterms:modified xsi:type="dcterms:W3CDTF">2020-06-09T08:45:00Z</dcterms:modified>
</cp:coreProperties>
</file>