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22" w:rsidRPr="008F00FC" w:rsidRDefault="00181422" w:rsidP="00181422">
      <w:pPr>
        <w:pStyle w:val="1Styl1"/>
        <w:tabs>
          <w:tab w:val="clear" w:pos="3270"/>
          <w:tab w:val="left" w:pos="2520"/>
        </w:tabs>
        <w:spacing w:line="276" w:lineRule="auto"/>
        <w:rPr>
          <w:rFonts w:ascii="Trebuchet MS" w:hAnsi="Trebuchet MS" w:cs="Times New Roman"/>
        </w:rPr>
      </w:pPr>
      <w:r w:rsidRPr="008F00FC">
        <w:rPr>
          <w:rFonts w:ascii="Trebuchet MS" w:hAnsi="Trebuchet MS" w:cs="Times New Roman"/>
        </w:rPr>
        <w:t>Znak: MOPS.DA-PSU.3211</w:t>
      </w:r>
      <w:r w:rsidR="00CE33E4">
        <w:rPr>
          <w:rFonts w:ascii="Trebuchet MS" w:hAnsi="Trebuchet MS" w:cs="Times New Roman"/>
        </w:rPr>
        <w:t>.</w:t>
      </w:r>
      <w:r w:rsidR="00CE4589">
        <w:rPr>
          <w:rFonts w:ascii="Trebuchet MS" w:hAnsi="Trebuchet MS" w:cs="Times New Roman"/>
        </w:rPr>
        <w:t>15</w:t>
      </w:r>
      <w:r w:rsidR="00D12CF5">
        <w:rPr>
          <w:rFonts w:ascii="Trebuchet MS" w:hAnsi="Trebuchet MS" w:cs="Times New Roman"/>
        </w:rPr>
        <w:t>.2020</w:t>
      </w:r>
    </w:p>
    <w:p w:rsidR="00181422" w:rsidRPr="008F00FC" w:rsidRDefault="00181422" w:rsidP="00181422">
      <w:pPr>
        <w:rPr>
          <w:rFonts w:ascii="Trebuchet MS" w:hAnsi="Trebuchet MS"/>
          <w:b/>
          <w:sz w:val="20"/>
          <w:szCs w:val="20"/>
        </w:rPr>
      </w:pPr>
    </w:p>
    <w:p w:rsidR="00181422" w:rsidRPr="008F00FC" w:rsidRDefault="00181422" w:rsidP="00181422">
      <w:pPr>
        <w:spacing w:after="0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Miejski Ośrodek Pomocy Społecznej w Bielsku-Białej</w:t>
      </w:r>
    </w:p>
    <w:p w:rsidR="00181422" w:rsidRPr="008F00FC" w:rsidRDefault="00181422" w:rsidP="00181422">
      <w:pPr>
        <w:spacing w:after="0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43-300 Bielsko-Biała, ul. Karola Miarki 11</w:t>
      </w:r>
    </w:p>
    <w:p w:rsidR="00181422" w:rsidRPr="00C462FF" w:rsidRDefault="00181422" w:rsidP="00181422">
      <w:pPr>
        <w:spacing w:after="0"/>
        <w:rPr>
          <w:rFonts w:ascii="Trebuchet MS" w:hAnsi="Trebuchet MS"/>
          <w:sz w:val="20"/>
          <w:szCs w:val="20"/>
          <w:lang w:val="en-US"/>
        </w:rPr>
      </w:pPr>
      <w:r w:rsidRPr="00D46871">
        <w:rPr>
          <w:rFonts w:ascii="Trebuchet MS" w:hAnsi="Trebuchet MS"/>
          <w:sz w:val="20"/>
          <w:szCs w:val="20"/>
          <w:lang w:val="en-US"/>
        </w:rPr>
        <w:t>tel. +48 (33) 49-95-600</w:t>
      </w:r>
      <w:r w:rsidRPr="00D46871">
        <w:rPr>
          <w:rFonts w:ascii="Trebuchet MS" w:hAnsi="Trebuchet MS"/>
          <w:sz w:val="20"/>
          <w:szCs w:val="20"/>
          <w:lang w:val="en-US"/>
        </w:rPr>
        <w:br/>
        <w:t>fax.+48 (33) 49-95-652</w:t>
      </w:r>
      <w:r w:rsidRPr="00D46871">
        <w:rPr>
          <w:rFonts w:ascii="Trebuchet MS" w:hAnsi="Trebuchet MS"/>
          <w:sz w:val="20"/>
          <w:szCs w:val="20"/>
          <w:lang w:val="en-US"/>
        </w:rPr>
        <w:br/>
        <w:t>e-ma</w:t>
      </w:r>
      <w:r>
        <w:rPr>
          <w:rFonts w:ascii="Trebuchet MS" w:hAnsi="Trebuchet MS"/>
          <w:sz w:val="20"/>
          <w:szCs w:val="20"/>
          <w:lang w:val="en-US"/>
        </w:rPr>
        <w:t>il:sekretariat@mops.bielsko</w:t>
      </w:r>
      <w:r w:rsidRPr="00C462FF">
        <w:rPr>
          <w:rFonts w:ascii="Trebuchet MS" w:hAnsi="Trebuchet MS"/>
          <w:sz w:val="20"/>
          <w:szCs w:val="20"/>
          <w:lang w:val="en-US"/>
        </w:rPr>
        <w:t>.pl</w:t>
      </w:r>
    </w:p>
    <w:p w:rsidR="00181422" w:rsidRPr="008F00FC" w:rsidRDefault="00181422" w:rsidP="00181422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strona internetowa</w:t>
      </w:r>
      <w:r w:rsidRPr="008F00FC">
        <w:rPr>
          <w:rFonts w:ascii="Trebuchet MS" w:hAnsi="Trebuchet MS"/>
          <w:b/>
          <w:sz w:val="20"/>
          <w:szCs w:val="20"/>
        </w:rPr>
        <w:t>:</w:t>
      </w:r>
      <w:r w:rsidRPr="008F00F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http://www.mops.bielsko.pl</w:t>
      </w:r>
    </w:p>
    <w:p w:rsidR="00181422" w:rsidRPr="008F00FC" w:rsidRDefault="00181422" w:rsidP="00181422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B470E2" w:rsidRDefault="00B470E2" w:rsidP="00FD6E76">
      <w:pPr>
        <w:spacing w:line="276" w:lineRule="auto"/>
        <w:jc w:val="center"/>
        <w:rPr>
          <w:rFonts w:ascii="Trebuchet MS" w:hAnsi="Trebuchet MS"/>
          <w:b/>
          <w:sz w:val="32"/>
          <w:szCs w:val="20"/>
        </w:rPr>
      </w:pPr>
    </w:p>
    <w:p w:rsidR="00FD6E76" w:rsidRPr="00E43462" w:rsidRDefault="00FD6E76" w:rsidP="00FD6E76">
      <w:pPr>
        <w:spacing w:line="276" w:lineRule="auto"/>
        <w:jc w:val="center"/>
        <w:rPr>
          <w:rFonts w:ascii="Trebuchet MS" w:hAnsi="Trebuchet MS"/>
          <w:b/>
          <w:szCs w:val="20"/>
        </w:rPr>
      </w:pPr>
    </w:p>
    <w:p w:rsidR="00E312E1" w:rsidRPr="00FD6E76" w:rsidRDefault="00A36882" w:rsidP="00FD6E76">
      <w:pPr>
        <w:spacing w:line="276" w:lineRule="auto"/>
        <w:jc w:val="center"/>
        <w:rPr>
          <w:rFonts w:ascii="Trebuchet MS" w:hAnsi="Trebuchet MS"/>
          <w:b/>
          <w:sz w:val="32"/>
          <w:szCs w:val="20"/>
        </w:rPr>
      </w:pPr>
      <w:r w:rsidRPr="00FD6E76">
        <w:rPr>
          <w:rFonts w:ascii="Trebuchet MS" w:hAnsi="Trebuchet MS"/>
          <w:b/>
          <w:sz w:val="32"/>
          <w:szCs w:val="20"/>
        </w:rPr>
        <w:t>SPECYFIKACJA</w:t>
      </w:r>
    </w:p>
    <w:p w:rsidR="00A36882" w:rsidRPr="00FD6E76" w:rsidRDefault="00A36882" w:rsidP="00FD6E76">
      <w:pPr>
        <w:spacing w:line="276" w:lineRule="auto"/>
        <w:jc w:val="center"/>
        <w:rPr>
          <w:rFonts w:ascii="Trebuchet MS" w:hAnsi="Trebuchet MS"/>
          <w:b/>
          <w:sz w:val="32"/>
          <w:szCs w:val="20"/>
        </w:rPr>
      </w:pPr>
      <w:r w:rsidRPr="00FD6E76">
        <w:rPr>
          <w:rFonts w:ascii="Trebuchet MS" w:hAnsi="Trebuchet MS"/>
          <w:b/>
          <w:sz w:val="32"/>
          <w:szCs w:val="20"/>
        </w:rPr>
        <w:t>ISTOTNYCH WARUNKÓW ZAMÓWIENIA</w:t>
      </w:r>
    </w:p>
    <w:p w:rsidR="00A36882" w:rsidRPr="00FD6E76" w:rsidRDefault="00A36882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(zwana dalej SIWZ)</w:t>
      </w:r>
    </w:p>
    <w:p w:rsidR="00A36882" w:rsidRDefault="00A36882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FD6E76" w:rsidRPr="00FD6E76" w:rsidRDefault="00FD6E76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2A5DA8" w:rsidRPr="00FD6E76" w:rsidRDefault="00A36882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DLA ZAMÓWIENIA PROWADZONEGO W TRYBIE PRZETARGU NIEOGRANICZONEGO</w:t>
      </w:r>
    </w:p>
    <w:p w:rsidR="002A5DA8" w:rsidRDefault="002A5DA8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FD6E76" w:rsidRPr="00FD6E76" w:rsidRDefault="00FD6E76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2A5DA8" w:rsidRPr="00FD6E76" w:rsidRDefault="002A5DA8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o wartości zamówienia mniejszej niż kwoty określone w przepisach wydanych na podstawie </w:t>
      </w:r>
      <w:r w:rsidR="007723DD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art. 11 ust. 8 ustawy Prawo zamówień publicznych</w:t>
      </w:r>
      <w:r w:rsidR="00101887">
        <w:rPr>
          <w:rFonts w:ascii="Trebuchet MS" w:hAnsi="Trebuchet MS"/>
          <w:sz w:val="20"/>
          <w:szCs w:val="20"/>
        </w:rPr>
        <w:t xml:space="preserve"> (Dz. U. z 2019r. poz. 1843</w:t>
      </w:r>
      <w:r w:rsidR="007723DD">
        <w:rPr>
          <w:rFonts w:ascii="Trebuchet MS" w:hAnsi="Trebuchet MS"/>
          <w:sz w:val="20"/>
          <w:szCs w:val="20"/>
        </w:rPr>
        <w:t>)</w:t>
      </w:r>
    </w:p>
    <w:p w:rsidR="00FD6E76" w:rsidRDefault="00FD6E76" w:rsidP="00FD6E76">
      <w:pPr>
        <w:spacing w:line="276" w:lineRule="auto"/>
        <w:jc w:val="both"/>
        <w:rPr>
          <w:rFonts w:ascii="Trebuchet MS" w:hAnsi="Trebuchet MS"/>
          <w:sz w:val="20"/>
          <w:szCs w:val="20"/>
          <w:u w:val="single"/>
        </w:rPr>
      </w:pPr>
    </w:p>
    <w:p w:rsidR="002A5DA8" w:rsidRPr="00FD6E76" w:rsidRDefault="002A5DA8" w:rsidP="00FD6E76">
      <w:pPr>
        <w:spacing w:line="276" w:lineRule="auto"/>
        <w:jc w:val="both"/>
        <w:rPr>
          <w:rFonts w:ascii="Trebuchet MS" w:hAnsi="Trebuchet MS"/>
          <w:sz w:val="20"/>
          <w:szCs w:val="20"/>
          <w:u w:val="single"/>
        </w:rPr>
      </w:pPr>
    </w:p>
    <w:p w:rsidR="00060328" w:rsidRDefault="00C97305" w:rsidP="00FD6E76">
      <w:pPr>
        <w:spacing w:line="276" w:lineRule="auto"/>
        <w:jc w:val="center"/>
        <w:rPr>
          <w:rFonts w:ascii="Trebuchet MS" w:hAnsi="Trebuchet MS"/>
          <w:b/>
          <w:sz w:val="28"/>
          <w:szCs w:val="20"/>
        </w:rPr>
      </w:pPr>
      <w:r>
        <w:rPr>
          <w:rFonts w:ascii="Trebuchet MS" w:hAnsi="Trebuchet MS"/>
          <w:b/>
          <w:sz w:val="28"/>
          <w:szCs w:val="20"/>
        </w:rPr>
        <w:t>Zakup wraz z dostawą</w:t>
      </w:r>
      <w:r w:rsidR="00561FC1">
        <w:rPr>
          <w:rFonts w:ascii="Trebuchet MS" w:hAnsi="Trebuchet MS"/>
          <w:b/>
          <w:sz w:val="28"/>
          <w:szCs w:val="20"/>
        </w:rPr>
        <w:t xml:space="preserve"> materiałów</w:t>
      </w:r>
      <w:r w:rsidR="008E0B9D">
        <w:rPr>
          <w:rFonts w:ascii="Trebuchet MS" w:hAnsi="Trebuchet MS"/>
          <w:b/>
          <w:sz w:val="28"/>
          <w:szCs w:val="20"/>
        </w:rPr>
        <w:t xml:space="preserve"> biurowych dla</w:t>
      </w:r>
      <w:r w:rsidR="00067D2F" w:rsidRPr="00FD6E76">
        <w:rPr>
          <w:rFonts w:ascii="Trebuchet MS" w:hAnsi="Trebuchet MS"/>
          <w:b/>
          <w:sz w:val="28"/>
          <w:szCs w:val="20"/>
        </w:rPr>
        <w:t xml:space="preserve"> </w:t>
      </w:r>
    </w:p>
    <w:p w:rsidR="00067D2F" w:rsidRPr="00D12CF5" w:rsidRDefault="00067D2F" w:rsidP="00D12CF5">
      <w:pPr>
        <w:spacing w:line="276" w:lineRule="auto"/>
        <w:jc w:val="center"/>
        <w:rPr>
          <w:rFonts w:ascii="Trebuchet MS" w:hAnsi="Trebuchet MS"/>
          <w:b/>
          <w:sz w:val="28"/>
          <w:szCs w:val="20"/>
        </w:rPr>
      </w:pPr>
      <w:r w:rsidRPr="00FD6E76">
        <w:rPr>
          <w:rFonts w:ascii="Trebuchet MS" w:hAnsi="Trebuchet MS"/>
          <w:b/>
          <w:sz w:val="28"/>
          <w:szCs w:val="20"/>
        </w:rPr>
        <w:t>Miejskiego Ośrodka Pomocy Społecznej</w:t>
      </w:r>
      <w:r w:rsidR="00D12CF5">
        <w:rPr>
          <w:rFonts w:ascii="Trebuchet MS" w:hAnsi="Trebuchet MS"/>
          <w:b/>
          <w:sz w:val="28"/>
          <w:szCs w:val="20"/>
        </w:rPr>
        <w:t xml:space="preserve"> w Bielsku-Białej</w:t>
      </w:r>
    </w:p>
    <w:p w:rsidR="00E7036D" w:rsidRDefault="00E7036D" w:rsidP="00E7036D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12CF5" w:rsidRDefault="00D12CF5" w:rsidP="00E7036D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12CF5" w:rsidRDefault="00D12CF5" w:rsidP="00E7036D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12CF5" w:rsidRDefault="00D12CF5" w:rsidP="00E7036D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12CF5" w:rsidRDefault="00D12CF5" w:rsidP="00E7036D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D12CF5" w:rsidRPr="00E7036D" w:rsidRDefault="00D12CF5" w:rsidP="00E7036D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7036D" w:rsidRPr="00E7036D" w:rsidRDefault="00E7036D" w:rsidP="00E7036D">
      <w:pPr>
        <w:spacing w:after="0" w:line="360" w:lineRule="auto"/>
        <w:ind w:left="6372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036D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Zatwierdzona przez:</w:t>
      </w:r>
    </w:p>
    <w:p w:rsidR="00E7036D" w:rsidRPr="00E7036D" w:rsidRDefault="00E7036D" w:rsidP="00E7036D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7036D" w:rsidRPr="00E7036D" w:rsidRDefault="00E7036D" w:rsidP="00E7036D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7036D" w:rsidRPr="00E7036D" w:rsidRDefault="00E7036D" w:rsidP="00E7036D">
      <w:pPr>
        <w:spacing w:after="0" w:line="360" w:lineRule="auto"/>
        <w:ind w:left="4956" w:firstLine="708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036D">
        <w:rPr>
          <w:rFonts w:ascii="Trebuchet MS" w:eastAsia="Times New Roman" w:hAnsi="Trebuchet MS" w:cs="Lucida Sans Unicode"/>
          <w:sz w:val="20"/>
          <w:szCs w:val="20"/>
          <w:lang w:eastAsia="pl-PL"/>
        </w:rPr>
        <w:t>……………………………………………………………</w:t>
      </w:r>
    </w:p>
    <w:p w:rsidR="00E7036D" w:rsidRPr="00E7036D" w:rsidRDefault="00E7036D" w:rsidP="00E7036D">
      <w:pPr>
        <w:spacing w:after="0" w:line="240" w:lineRule="auto"/>
        <w:ind w:left="4956" w:firstLine="708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036D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 /podpis Kierownika Zamawiającego</w:t>
      </w:r>
    </w:p>
    <w:p w:rsidR="00E7036D" w:rsidRPr="00E7036D" w:rsidRDefault="00E7036D" w:rsidP="00E7036D">
      <w:pPr>
        <w:spacing w:after="0" w:line="240" w:lineRule="auto"/>
        <w:ind w:left="4956" w:firstLine="708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036D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          lub osoby upoważnionej/</w:t>
      </w:r>
    </w:p>
    <w:p w:rsidR="00E7036D" w:rsidRDefault="00E7036D" w:rsidP="0095121F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95121F" w:rsidRDefault="0095121F" w:rsidP="0095121F">
      <w:pPr>
        <w:spacing w:after="0"/>
        <w:jc w:val="both"/>
        <w:rPr>
          <w:rFonts w:ascii="Trebuchet MS" w:hAnsi="Trebuchet MS"/>
          <w:sz w:val="20"/>
          <w:szCs w:val="20"/>
          <w:u w:val="single"/>
        </w:rPr>
      </w:pPr>
      <w:r w:rsidRPr="008F00FC">
        <w:rPr>
          <w:rFonts w:ascii="Trebuchet MS" w:hAnsi="Trebuchet MS"/>
          <w:sz w:val="20"/>
          <w:szCs w:val="20"/>
          <w:u w:val="single"/>
        </w:rPr>
        <w:t>Wykaz załączników</w:t>
      </w:r>
      <w:r>
        <w:rPr>
          <w:rFonts w:ascii="Trebuchet MS" w:hAnsi="Trebuchet MS"/>
          <w:sz w:val="20"/>
          <w:szCs w:val="20"/>
          <w:u w:val="single"/>
        </w:rPr>
        <w:t xml:space="preserve"> do SIWZ</w:t>
      </w:r>
      <w:r w:rsidRPr="008F00FC">
        <w:rPr>
          <w:rFonts w:ascii="Trebuchet MS" w:hAnsi="Trebuchet MS"/>
          <w:sz w:val="20"/>
          <w:szCs w:val="20"/>
          <w:u w:val="single"/>
        </w:rPr>
        <w:t>:</w:t>
      </w:r>
    </w:p>
    <w:p w:rsidR="0095121F" w:rsidRPr="008F00FC" w:rsidRDefault="0095121F" w:rsidP="0095121F">
      <w:pPr>
        <w:spacing w:after="0"/>
        <w:jc w:val="both"/>
        <w:rPr>
          <w:rFonts w:ascii="Trebuchet MS" w:hAnsi="Trebuchet MS"/>
          <w:sz w:val="20"/>
          <w:szCs w:val="20"/>
          <w:u w:val="single"/>
        </w:rPr>
      </w:pPr>
    </w:p>
    <w:p w:rsidR="0095121F" w:rsidRDefault="0095121F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</w:t>
      </w:r>
      <w:r w:rsidR="0018078F">
        <w:rPr>
          <w:rFonts w:ascii="Trebuchet MS" w:hAnsi="Trebuchet MS"/>
          <w:sz w:val="20"/>
          <w:szCs w:val="20"/>
        </w:rPr>
        <w:t>ącznik n</w:t>
      </w:r>
      <w:r w:rsidR="0027748C">
        <w:rPr>
          <w:rFonts w:ascii="Trebuchet MS" w:hAnsi="Trebuchet MS"/>
          <w:sz w:val="20"/>
          <w:szCs w:val="20"/>
        </w:rPr>
        <w:t>r 1 – formularz ofertowy</w:t>
      </w:r>
      <w:r w:rsidR="00D52078">
        <w:rPr>
          <w:rFonts w:ascii="Trebuchet MS" w:hAnsi="Trebuchet MS"/>
          <w:sz w:val="20"/>
          <w:szCs w:val="20"/>
        </w:rPr>
        <w:t>, 1 a -</w:t>
      </w:r>
      <w:r w:rsidR="00525109">
        <w:rPr>
          <w:rFonts w:ascii="Trebuchet MS" w:hAnsi="Trebuchet MS"/>
          <w:sz w:val="20"/>
          <w:szCs w:val="20"/>
        </w:rPr>
        <w:t xml:space="preserve"> wykaz asortymentowy- cennik.</w:t>
      </w:r>
    </w:p>
    <w:p w:rsidR="0095121F" w:rsidRDefault="00AD0B7E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</w:t>
      </w:r>
      <w:r w:rsidR="003A0694">
        <w:rPr>
          <w:rFonts w:ascii="Trebuchet MS" w:hAnsi="Trebuchet MS"/>
          <w:sz w:val="20"/>
          <w:szCs w:val="20"/>
        </w:rPr>
        <w:t xml:space="preserve"> – opis przedmiotu zamówienia</w:t>
      </w:r>
    </w:p>
    <w:p w:rsidR="0095121F" w:rsidRDefault="00AD0B7E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3</w:t>
      </w:r>
      <w:r w:rsidR="003A0694">
        <w:rPr>
          <w:rFonts w:ascii="Trebuchet MS" w:hAnsi="Trebuchet MS"/>
          <w:sz w:val="20"/>
          <w:szCs w:val="20"/>
        </w:rPr>
        <w:t xml:space="preserve"> – projekt umowy</w:t>
      </w:r>
    </w:p>
    <w:p w:rsidR="0095121F" w:rsidRDefault="00C97305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4 –</w:t>
      </w:r>
      <w:r w:rsidR="003A0694">
        <w:rPr>
          <w:rFonts w:ascii="Trebuchet MS" w:hAnsi="Trebuchet MS"/>
          <w:sz w:val="20"/>
          <w:szCs w:val="20"/>
        </w:rPr>
        <w:t xml:space="preserve"> oświadczenie o braku podstaw do wykluczenia</w:t>
      </w:r>
    </w:p>
    <w:p w:rsidR="0095121F" w:rsidRDefault="0095121F" w:rsidP="0095121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95121F" w:rsidRPr="008F00FC" w:rsidRDefault="0095121F" w:rsidP="0095121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E43462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D0B7E" w:rsidRDefault="00AD0B7E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D0B7E" w:rsidRPr="00FD6E76" w:rsidRDefault="00AD0B7E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B26B9" w:rsidRPr="00FD6E76" w:rsidRDefault="00AB26B9" w:rsidP="009813E1">
      <w:pPr>
        <w:spacing w:line="276" w:lineRule="auto"/>
        <w:jc w:val="center"/>
        <w:rPr>
          <w:rFonts w:ascii="Trebuchet MS" w:hAnsi="Trebuchet MS"/>
          <w:b/>
          <w:szCs w:val="20"/>
        </w:rPr>
      </w:pPr>
      <w:r w:rsidRPr="00FD6E76">
        <w:rPr>
          <w:rFonts w:ascii="Trebuchet MS" w:hAnsi="Trebuchet MS"/>
          <w:b/>
          <w:szCs w:val="20"/>
        </w:rPr>
        <w:t>Część I – Nazwa i adres Zamawiającego</w:t>
      </w:r>
    </w:p>
    <w:p w:rsidR="00AB26B9" w:rsidRPr="00FD6E76" w:rsidRDefault="00AB26B9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B26B9" w:rsidRPr="00FD6E76" w:rsidRDefault="00AB26B9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FD6E76">
        <w:rPr>
          <w:rFonts w:ascii="Trebuchet MS" w:hAnsi="Trebuchet MS"/>
          <w:b/>
          <w:sz w:val="20"/>
          <w:szCs w:val="20"/>
        </w:rPr>
        <w:t xml:space="preserve">Miasto Bielsko-Biała Miejski Ośrodek Pomocy Społecznej </w:t>
      </w:r>
    </w:p>
    <w:p w:rsidR="00AB26B9" w:rsidRPr="00FD6E76" w:rsidRDefault="00AB26B9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FD6E76">
        <w:rPr>
          <w:rFonts w:ascii="Trebuchet MS" w:hAnsi="Trebuchet MS"/>
          <w:b/>
          <w:sz w:val="20"/>
          <w:szCs w:val="20"/>
        </w:rPr>
        <w:t>43-300 Bielsko-Biała</w:t>
      </w:r>
    </w:p>
    <w:p w:rsidR="00AB26B9" w:rsidRPr="00FD6E76" w:rsidRDefault="0095121F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ul.</w:t>
      </w:r>
      <w:r w:rsidR="00AB26B9" w:rsidRPr="00FD6E76">
        <w:rPr>
          <w:rFonts w:ascii="Trebuchet MS" w:hAnsi="Trebuchet MS"/>
          <w:b/>
          <w:sz w:val="20"/>
          <w:szCs w:val="20"/>
        </w:rPr>
        <w:t xml:space="preserve"> Karola Miarki 11</w:t>
      </w:r>
    </w:p>
    <w:p w:rsidR="00AB26B9" w:rsidRPr="00FD6E76" w:rsidRDefault="00AB26B9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B26B9" w:rsidRPr="00FD6E76" w:rsidRDefault="00102085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Telefon: 33 49 95 600, Fax: 33 </w:t>
      </w:r>
      <w:r w:rsidR="00AB26B9" w:rsidRPr="00FD6E76">
        <w:rPr>
          <w:rFonts w:ascii="Trebuchet MS" w:hAnsi="Trebuchet MS"/>
          <w:sz w:val="20"/>
          <w:szCs w:val="20"/>
        </w:rPr>
        <w:t>49</w:t>
      </w:r>
      <w:r w:rsidRPr="00FD6E76">
        <w:rPr>
          <w:rFonts w:ascii="Trebuchet MS" w:hAnsi="Trebuchet MS"/>
          <w:sz w:val="20"/>
          <w:szCs w:val="20"/>
        </w:rPr>
        <w:t xml:space="preserve"> </w:t>
      </w:r>
      <w:r w:rsidR="00AB26B9" w:rsidRPr="00FD6E76">
        <w:rPr>
          <w:rFonts w:ascii="Trebuchet MS" w:hAnsi="Trebuchet MS"/>
          <w:sz w:val="20"/>
          <w:szCs w:val="20"/>
        </w:rPr>
        <w:t>95</w:t>
      </w:r>
      <w:r w:rsidRPr="00FD6E76">
        <w:rPr>
          <w:rFonts w:ascii="Trebuchet MS" w:hAnsi="Trebuchet MS"/>
          <w:sz w:val="20"/>
          <w:szCs w:val="20"/>
        </w:rPr>
        <w:t> 652</w:t>
      </w:r>
    </w:p>
    <w:p w:rsidR="00102085" w:rsidRPr="00FD6E76" w:rsidRDefault="00102085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  <w:u w:val="single"/>
        </w:rPr>
      </w:pPr>
      <w:r w:rsidRPr="00FD6E76">
        <w:rPr>
          <w:rFonts w:ascii="Trebuchet MS" w:hAnsi="Trebuchet MS"/>
          <w:sz w:val="20"/>
          <w:szCs w:val="20"/>
        </w:rPr>
        <w:t xml:space="preserve">Strona internetowa: http:// </w:t>
      </w:r>
      <w:r w:rsidR="00337EC4" w:rsidRPr="00FD6E76">
        <w:rPr>
          <w:rFonts w:ascii="Trebuchet MS" w:hAnsi="Trebuchet MS"/>
          <w:sz w:val="20"/>
          <w:szCs w:val="20"/>
        </w:rPr>
        <w:t>www.mops.bielsko.pl</w:t>
      </w:r>
    </w:p>
    <w:p w:rsidR="00337EC4" w:rsidRPr="008E0B9D" w:rsidRDefault="00337EC4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  <w:lang w:val="en-US"/>
        </w:rPr>
      </w:pPr>
      <w:proofErr w:type="spellStart"/>
      <w:r w:rsidRPr="008E0B9D">
        <w:rPr>
          <w:rFonts w:ascii="Trebuchet MS" w:hAnsi="Trebuchet MS"/>
          <w:sz w:val="20"/>
          <w:szCs w:val="20"/>
          <w:lang w:val="en-US"/>
        </w:rPr>
        <w:t>Adres</w:t>
      </w:r>
      <w:proofErr w:type="spellEnd"/>
      <w:r w:rsidRPr="008E0B9D">
        <w:rPr>
          <w:rFonts w:ascii="Trebuchet MS" w:hAnsi="Trebuchet MS"/>
          <w:sz w:val="20"/>
          <w:szCs w:val="20"/>
          <w:lang w:val="en-US"/>
        </w:rPr>
        <w:t xml:space="preserve"> e-m</w:t>
      </w:r>
      <w:r w:rsidR="00FD6E76" w:rsidRPr="008E0B9D">
        <w:rPr>
          <w:rFonts w:ascii="Trebuchet MS" w:hAnsi="Trebuchet MS"/>
          <w:sz w:val="20"/>
          <w:szCs w:val="20"/>
          <w:lang w:val="en-US"/>
        </w:rPr>
        <w:t>ail: sekretariat@mops.bielsko.pl</w:t>
      </w:r>
    </w:p>
    <w:p w:rsidR="00AB26B9" w:rsidRPr="008E0B9D" w:rsidRDefault="00AB26B9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  <w:lang w:val="en-US"/>
        </w:rPr>
      </w:pPr>
    </w:p>
    <w:p w:rsidR="00102085" w:rsidRPr="00FD6E76" w:rsidRDefault="00102085" w:rsidP="009813E1">
      <w:pPr>
        <w:spacing w:line="276" w:lineRule="auto"/>
        <w:jc w:val="center"/>
        <w:rPr>
          <w:rFonts w:ascii="Trebuchet MS" w:hAnsi="Trebuchet MS"/>
          <w:b/>
          <w:szCs w:val="20"/>
        </w:rPr>
      </w:pPr>
      <w:r w:rsidRPr="00FD6E76">
        <w:rPr>
          <w:rFonts w:ascii="Trebuchet MS" w:hAnsi="Trebuchet MS"/>
          <w:b/>
          <w:szCs w:val="20"/>
        </w:rPr>
        <w:t>Część II – Tryb udzielenia zamówienia</w:t>
      </w:r>
    </w:p>
    <w:p w:rsidR="00102085" w:rsidRPr="00FD6E76" w:rsidRDefault="00102085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B30627" w:rsidRPr="00406665" w:rsidRDefault="00102085" w:rsidP="00406665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Zamówienie prowadzone jest w trybie przetargu nieograniczonego o wartości mniejszej od kwot określonych w przepisach wydanych na podstawie art. 11 ust. 8 ustawy Prawo zamówień publicznych z dnia 29 stycznia 2</w:t>
      </w:r>
      <w:r w:rsidR="00406665">
        <w:rPr>
          <w:rFonts w:ascii="Trebuchet MS" w:hAnsi="Trebuchet MS"/>
          <w:sz w:val="20"/>
          <w:szCs w:val="20"/>
        </w:rPr>
        <w:t xml:space="preserve">004 r., zwanej dalej ustawą </w:t>
      </w:r>
      <w:proofErr w:type="spellStart"/>
      <w:r w:rsidR="00406665">
        <w:rPr>
          <w:rFonts w:ascii="Trebuchet MS" w:hAnsi="Trebuchet MS"/>
          <w:sz w:val="20"/>
          <w:szCs w:val="20"/>
        </w:rPr>
        <w:t>Pzp</w:t>
      </w:r>
      <w:proofErr w:type="spellEnd"/>
      <w:r w:rsidR="00406665">
        <w:rPr>
          <w:rFonts w:ascii="Trebuchet MS" w:hAnsi="Trebuchet MS"/>
          <w:sz w:val="20"/>
          <w:szCs w:val="20"/>
        </w:rPr>
        <w:t>.</w:t>
      </w:r>
    </w:p>
    <w:p w:rsidR="00B30627" w:rsidRPr="00FD6E76" w:rsidRDefault="007723DD" w:rsidP="00AD0B7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prowadzi</w:t>
      </w:r>
      <w:r w:rsidR="00A953EA" w:rsidRPr="00FD6E76">
        <w:rPr>
          <w:rFonts w:ascii="Trebuchet MS" w:hAnsi="Trebuchet MS"/>
          <w:sz w:val="20"/>
          <w:szCs w:val="20"/>
        </w:rPr>
        <w:t xml:space="preserve"> się w języku polskim, z zachowaniem formy pisemnej.</w:t>
      </w:r>
    </w:p>
    <w:p w:rsidR="00A953EA" w:rsidRPr="00FD6E76" w:rsidRDefault="00A953EA" w:rsidP="00AD0B7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 zakresie nieuregulowanym niniejszą SIWZ, zastosowanie mają przepisy ustawy </w:t>
      </w:r>
      <w:proofErr w:type="spellStart"/>
      <w:r w:rsidRPr="00FD6E76">
        <w:rPr>
          <w:rFonts w:ascii="Trebuchet MS" w:hAnsi="Trebuchet MS"/>
          <w:sz w:val="20"/>
          <w:szCs w:val="20"/>
        </w:rPr>
        <w:t>Pzp</w:t>
      </w:r>
      <w:proofErr w:type="spellEnd"/>
      <w:r w:rsidRPr="00FD6E76">
        <w:rPr>
          <w:rFonts w:ascii="Trebuchet MS" w:hAnsi="Trebuchet MS"/>
          <w:sz w:val="20"/>
          <w:szCs w:val="20"/>
        </w:rPr>
        <w:t xml:space="preserve"> oraz Kodeksu Cywilnego.</w:t>
      </w:r>
    </w:p>
    <w:p w:rsidR="00217788" w:rsidRDefault="00217788" w:rsidP="00E07444">
      <w:pPr>
        <w:spacing w:line="276" w:lineRule="auto"/>
        <w:jc w:val="both"/>
        <w:rPr>
          <w:rFonts w:ascii="Trebuchet MS" w:hAnsi="Trebuchet MS"/>
          <w:b/>
          <w:szCs w:val="20"/>
        </w:rPr>
      </w:pPr>
    </w:p>
    <w:p w:rsidR="00E07444" w:rsidRDefault="00A953EA" w:rsidP="009813E1">
      <w:pPr>
        <w:spacing w:line="276" w:lineRule="auto"/>
        <w:jc w:val="center"/>
        <w:rPr>
          <w:rFonts w:ascii="Trebuchet MS" w:hAnsi="Trebuchet MS"/>
          <w:b/>
          <w:szCs w:val="20"/>
        </w:rPr>
      </w:pPr>
      <w:r w:rsidRPr="00FD6E76">
        <w:rPr>
          <w:rFonts w:ascii="Trebuchet MS" w:hAnsi="Trebuchet MS"/>
          <w:b/>
          <w:szCs w:val="20"/>
        </w:rPr>
        <w:t>Część III – Opis przedmiotu zamówienia</w:t>
      </w:r>
    </w:p>
    <w:p w:rsidR="007723DD" w:rsidRDefault="007723DD" w:rsidP="007723DD">
      <w:pPr>
        <w:spacing w:after="0" w:line="276" w:lineRule="auto"/>
        <w:jc w:val="both"/>
        <w:rPr>
          <w:rFonts w:ascii="Trebuchet MS" w:eastAsia="Times New Roman" w:hAnsi="Trebuchet MS" w:cs="Times New Roman"/>
          <w:bCs/>
          <w:sz w:val="20"/>
          <w:szCs w:val="20"/>
          <w:lang w:eastAsia="pl-PL"/>
        </w:rPr>
      </w:pPr>
    </w:p>
    <w:p w:rsidR="00E07444" w:rsidRPr="007723DD" w:rsidRDefault="00E07444" w:rsidP="007723DD">
      <w:pPr>
        <w:spacing w:after="0" w:line="276" w:lineRule="auto"/>
        <w:jc w:val="both"/>
        <w:rPr>
          <w:rFonts w:ascii="Trebuchet MS" w:eastAsia="Times New Roman" w:hAnsi="Trebuchet MS" w:cs="Times New Roman"/>
          <w:bCs/>
          <w:sz w:val="20"/>
          <w:szCs w:val="20"/>
          <w:lang w:eastAsia="pl-PL"/>
        </w:rPr>
      </w:pPr>
      <w:r w:rsidRPr="007723DD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Kod CPV </w:t>
      </w:r>
      <w:r w:rsidR="00BE661A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30192000-1 wyroby biurowe, 30190000- 7 różny sprzęt i materiały biurowe </w:t>
      </w:r>
    </w:p>
    <w:p w:rsidR="003B24E9" w:rsidRPr="00FD6E76" w:rsidRDefault="003B24E9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FB4BAA" w:rsidRDefault="003B24E9" w:rsidP="00FB4BA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Prze</w:t>
      </w:r>
      <w:r w:rsidR="00C97305">
        <w:rPr>
          <w:rFonts w:ascii="Trebuchet MS" w:hAnsi="Trebuchet MS"/>
          <w:sz w:val="20"/>
          <w:szCs w:val="20"/>
        </w:rPr>
        <w:t>dmiotem zamówienia jest zakup</w:t>
      </w:r>
      <w:r w:rsidR="00FB4BAA">
        <w:rPr>
          <w:rFonts w:ascii="Trebuchet MS" w:hAnsi="Trebuchet MS"/>
          <w:sz w:val="20"/>
          <w:szCs w:val="20"/>
        </w:rPr>
        <w:t xml:space="preserve"> arty</w:t>
      </w:r>
      <w:r w:rsidR="002D5675">
        <w:rPr>
          <w:rFonts w:ascii="Trebuchet MS" w:hAnsi="Trebuchet MS"/>
          <w:sz w:val="20"/>
          <w:szCs w:val="20"/>
        </w:rPr>
        <w:t>kułów biurowych wraz z dostawą,</w:t>
      </w:r>
      <w:r w:rsidR="00FB4BAA">
        <w:rPr>
          <w:rFonts w:ascii="Trebuchet MS" w:hAnsi="Trebuchet MS"/>
          <w:sz w:val="20"/>
          <w:szCs w:val="20"/>
        </w:rPr>
        <w:t xml:space="preserve"> rozładunkiem</w:t>
      </w:r>
      <w:r w:rsidR="002D5675">
        <w:rPr>
          <w:rFonts w:ascii="Trebuchet MS" w:hAnsi="Trebuchet MS"/>
          <w:sz w:val="20"/>
          <w:szCs w:val="20"/>
        </w:rPr>
        <w:t xml:space="preserve"> </w:t>
      </w:r>
      <w:r w:rsidR="002D5675">
        <w:rPr>
          <w:rFonts w:ascii="Trebuchet MS" w:hAnsi="Trebuchet MS"/>
          <w:sz w:val="20"/>
          <w:szCs w:val="20"/>
        </w:rPr>
        <w:br/>
        <w:t>i wniesieniem przez Wykonawcę do siedziby  Zamawiającego w  Bielsku-Białej: ul. K. Miarki 11, ul. 1 Maja 17a oraz ośrodkach podległych: ul. Lipnicka 36, Pl. Opatrzności Bożej 18,</w:t>
      </w:r>
      <w:r w:rsidR="00687C8F">
        <w:rPr>
          <w:rFonts w:ascii="Trebuchet MS" w:hAnsi="Trebuchet MS"/>
          <w:sz w:val="20"/>
          <w:szCs w:val="20"/>
        </w:rPr>
        <w:br/>
      </w:r>
      <w:r w:rsidR="002D5675">
        <w:rPr>
          <w:rFonts w:ascii="Trebuchet MS" w:hAnsi="Trebuchet MS"/>
          <w:sz w:val="20"/>
          <w:szCs w:val="20"/>
        </w:rPr>
        <w:t xml:space="preserve">Pl. Ratuszowy 9, ul. Stefanki 7, ul. Krakowska 2a, ul. </w:t>
      </w:r>
      <w:proofErr w:type="spellStart"/>
      <w:r w:rsidR="002D5675">
        <w:rPr>
          <w:rFonts w:ascii="Trebuchet MS" w:hAnsi="Trebuchet MS"/>
          <w:sz w:val="20"/>
          <w:szCs w:val="20"/>
        </w:rPr>
        <w:t>Komorowicka</w:t>
      </w:r>
      <w:proofErr w:type="spellEnd"/>
      <w:r w:rsidR="002D5675">
        <w:rPr>
          <w:rFonts w:ascii="Trebuchet MS" w:hAnsi="Trebuchet MS"/>
          <w:sz w:val="20"/>
          <w:szCs w:val="20"/>
        </w:rPr>
        <w:t xml:space="preserve"> 336d, ul. Piastowska 86, </w:t>
      </w:r>
      <w:r w:rsidR="002D5675">
        <w:rPr>
          <w:rFonts w:ascii="Trebuchet MS" w:hAnsi="Trebuchet MS"/>
          <w:sz w:val="20"/>
          <w:szCs w:val="20"/>
        </w:rPr>
        <w:br/>
        <w:t>ul. Wzgórze 14,ul. Partyzantów 62, Jutrzenki 20, ul. Jesionowa 13, ul.</w:t>
      </w:r>
      <w:r w:rsidR="00687C8F">
        <w:rPr>
          <w:rFonts w:ascii="Trebuchet MS" w:hAnsi="Trebuchet MS"/>
          <w:sz w:val="20"/>
          <w:szCs w:val="20"/>
        </w:rPr>
        <w:t xml:space="preserve"> Powstańców Śląskich 9, u</w:t>
      </w:r>
      <w:r w:rsidR="00CE4589">
        <w:rPr>
          <w:rFonts w:ascii="Trebuchet MS" w:hAnsi="Trebuchet MS"/>
          <w:sz w:val="20"/>
          <w:szCs w:val="20"/>
        </w:rPr>
        <w:t>l. Piastowska 4, ul. A. Mickiewicza 24.</w:t>
      </w:r>
      <w:r w:rsidR="00FB4BAA">
        <w:rPr>
          <w:rFonts w:ascii="Trebuchet MS" w:hAnsi="Trebuchet MS"/>
          <w:sz w:val="20"/>
          <w:szCs w:val="20"/>
        </w:rPr>
        <w:t xml:space="preserve">                                                                        </w:t>
      </w:r>
    </w:p>
    <w:p w:rsidR="00BA0216" w:rsidRDefault="00FB4BAA" w:rsidP="006466A8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Szczegółowy opis przedmiot</w:t>
      </w:r>
      <w:r w:rsidR="006466A8">
        <w:rPr>
          <w:rFonts w:ascii="Trebuchet MS" w:hAnsi="Trebuchet MS"/>
          <w:sz w:val="20"/>
          <w:szCs w:val="20"/>
        </w:rPr>
        <w:t>u zamówienia określony został w ninie</w:t>
      </w:r>
      <w:r w:rsidR="00BA0216">
        <w:rPr>
          <w:rFonts w:ascii="Trebuchet MS" w:hAnsi="Trebuchet MS"/>
          <w:sz w:val="20"/>
          <w:szCs w:val="20"/>
        </w:rPr>
        <w:t>jszej SIWZ i jej załącznikach 2.1</w:t>
      </w:r>
      <w:r w:rsidR="006466A8">
        <w:rPr>
          <w:rFonts w:ascii="Trebuchet MS" w:hAnsi="Trebuchet MS"/>
          <w:sz w:val="20"/>
          <w:szCs w:val="20"/>
        </w:rPr>
        <w:t>.Załącznik nr 1do SIWZ</w:t>
      </w:r>
      <w:r w:rsidR="00D52078">
        <w:rPr>
          <w:rFonts w:ascii="Trebuchet MS" w:hAnsi="Trebuchet MS"/>
          <w:sz w:val="20"/>
          <w:szCs w:val="20"/>
        </w:rPr>
        <w:t xml:space="preserve"> –formularz </w:t>
      </w:r>
      <w:r w:rsidR="00525109">
        <w:rPr>
          <w:rFonts w:ascii="Trebuchet MS" w:hAnsi="Trebuchet MS"/>
          <w:sz w:val="20"/>
          <w:szCs w:val="20"/>
        </w:rPr>
        <w:t>ofertowy, 1 a, wykaz asortymentowy- cennik,</w:t>
      </w:r>
      <w:r w:rsidR="00BA0216">
        <w:rPr>
          <w:rFonts w:ascii="Trebuchet MS" w:hAnsi="Trebuchet MS"/>
          <w:sz w:val="20"/>
          <w:szCs w:val="20"/>
        </w:rPr>
        <w:t xml:space="preserve"> który po wypełnieniu przez Wykonawcę stanowić będzie załączni</w:t>
      </w:r>
      <w:r w:rsidR="00525109">
        <w:rPr>
          <w:rFonts w:ascii="Trebuchet MS" w:hAnsi="Trebuchet MS"/>
          <w:sz w:val="20"/>
          <w:szCs w:val="20"/>
        </w:rPr>
        <w:t>k do formularza oferty</w:t>
      </w:r>
      <w:r w:rsidR="00BA0216">
        <w:rPr>
          <w:rFonts w:ascii="Trebuchet MS" w:hAnsi="Trebuchet MS"/>
          <w:sz w:val="20"/>
          <w:szCs w:val="20"/>
        </w:rPr>
        <w:t xml:space="preserve">. </w:t>
      </w:r>
    </w:p>
    <w:p w:rsidR="00C62867" w:rsidRPr="006466A8" w:rsidRDefault="003A0694" w:rsidP="00EC3E45">
      <w:p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2.2.Załącznik nr 2</w:t>
      </w:r>
      <w:r w:rsidR="00BA0216">
        <w:rPr>
          <w:rFonts w:ascii="Trebuchet MS" w:hAnsi="Trebuchet MS"/>
          <w:sz w:val="20"/>
          <w:szCs w:val="20"/>
        </w:rPr>
        <w:t xml:space="preserve"> do SIWZ – opis przedmiotu zamówienia i parametrów poszczególnego asortymentu.</w:t>
      </w:r>
      <w:r w:rsidR="00BA0216" w:rsidRPr="00BA0216">
        <w:rPr>
          <w:rFonts w:ascii="Trebuchet MS" w:hAnsi="Trebuchet MS"/>
          <w:sz w:val="20"/>
          <w:szCs w:val="20"/>
        </w:rPr>
        <w:t xml:space="preserve">                      </w:t>
      </w:r>
      <w:r w:rsidR="00BA0216">
        <w:rPr>
          <w:rFonts w:ascii="Trebuchet MS" w:hAnsi="Trebuchet MS"/>
          <w:sz w:val="20"/>
          <w:szCs w:val="20"/>
        </w:rPr>
        <w:t xml:space="preserve">                         </w:t>
      </w:r>
      <w:r w:rsidR="00EC3E45">
        <w:rPr>
          <w:rFonts w:ascii="Trebuchet MS" w:hAnsi="Trebuchet MS"/>
          <w:sz w:val="20"/>
          <w:szCs w:val="20"/>
        </w:rPr>
        <w:t xml:space="preserve">  </w:t>
      </w:r>
      <w:r w:rsidR="00BA0216" w:rsidRPr="00BA0216">
        <w:rPr>
          <w:rFonts w:ascii="Trebuchet MS" w:hAnsi="Trebuchet MS"/>
          <w:sz w:val="20"/>
          <w:szCs w:val="20"/>
        </w:rPr>
        <w:t xml:space="preserve">         </w:t>
      </w:r>
      <w:r w:rsidR="00EC3E45">
        <w:rPr>
          <w:rFonts w:ascii="Trebuchet MS" w:hAnsi="Trebuchet MS"/>
          <w:sz w:val="20"/>
          <w:szCs w:val="20"/>
        </w:rPr>
        <w:t xml:space="preserve">                  </w:t>
      </w:r>
      <w:r w:rsidR="00EC3E45">
        <w:rPr>
          <w:rFonts w:ascii="Trebuchet MS" w:hAnsi="Trebuchet MS"/>
          <w:sz w:val="20"/>
          <w:szCs w:val="20"/>
        </w:rPr>
        <w:tab/>
        <w:t xml:space="preserve">      </w:t>
      </w:r>
    </w:p>
    <w:p w:rsidR="008D538D" w:rsidRDefault="008D538D" w:rsidP="00FB4BA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Przedmiot zamówienia określony przez Zamawiającego powinien posiadać cechy artykułu wzorcowego lub równoważnego</w:t>
      </w:r>
      <w:r w:rsidR="0047643D">
        <w:rPr>
          <w:rFonts w:ascii="Trebuchet MS" w:hAnsi="Trebuchet MS"/>
          <w:sz w:val="20"/>
          <w:szCs w:val="20"/>
        </w:rPr>
        <w:t xml:space="preserve"> z </w:t>
      </w:r>
      <w:r>
        <w:rPr>
          <w:rFonts w:ascii="Trebuchet MS" w:hAnsi="Trebuchet MS"/>
          <w:sz w:val="20"/>
          <w:szCs w:val="20"/>
        </w:rPr>
        <w:t xml:space="preserve"> opisywanym.                                                                           </w:t>
      </w:r>
    </w:p>
    <w:p w:rsidR="008D538D" w:rsidRDefault="008D538D" w:rsidP="00FB4BA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Przedmiot zamówienia musi zostać zrealizowany dla każdego z asortymentów wymienionych przez Zamawiającego.                                                                                                             </w:t>
      </w:r>
    </w:p>
    <w:p w:rsidR="008D538D" w:rsidRDefault="008D538D" w:rsidP="00FB4BA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Zamawiający nie dopuszcza pominięcia którejkolwiek z wyszczególnionych pozycji wymienionych w wykazie asortymentowym.                                                                             </w:t>
      </w:r>
    </w:p>
    <w:p w:rsidR="00C862FF" w:rsidRPr="00A91165" w:rsidRDefault="008D538D" w:rsidP="00A91165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wymaga, aby wszystkie materiały biurowe stanowiące przedmiot zamówienia</w:t>
      </w:r>
      <w:r w:rsidR="00A91165">
        <w:rPr>
          <w:rFonts w:ascii="Trebuchet MS" w:hAnsi="Trebuchet MS"/>
          <w:sz w:val="20"/>
          <w:szCs w:val="20"/>
        </w:rPr>
        <w:t xml:space="preserve"> były nowe, kompletne oraz posiadały wymagane prawem atesty i certyfikaty.</w:t>
      </w:r>
    </w:p>
    <w:p w:rsidR="00AF7766" w:rsidRPr="00FD6E76" w:rsidRDefault="00AF7766" w:rsidP="00FD6E76">
      <w:pPr>
        <w:pStyle w:val="Akapitzlis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B26B9" w:rsidRPr="00FD6E76" w:rsidRDefault="0065171C" w:rsidP="00FD6E76">
      <w:pPr>
        <w:spacing w:line="276" w:lineRule="auto"/>
        <w:jc w:val="both"/>
        <w:rPr>
          <w:rFonts w:ascii="Trebuchet MS" w:hAnsi="Trebuchet MS" w:cs="Times New Roman"/>
          <w:b/>
          <w:i/>
          <w:sz w:val="20"/>
          <w:szCs w:val="20"/>
        </w:rPr>
      </w:pPr>
      <w:r w:rsidRPr="00FD6E76">
        <w:rPr>
          <w:rFonts w:ascii="Trebuchet MS" w:hAnsi="Trebuchet MS" w:cs="Times New Roman"/>
          <w:b/>
          <w:i/>
          <w:sz w:val="20"/>
          <w:szCs w:val="20"/>
        </w:rPr>
        <w:lastRenderedPageBreak/>
        <w:t xml:space="preserve">     </w:t>
      </w:r>
      <w:r w:rsidR="0003060E" w:rsidRPr="00FD6E76">
        <w:rPr>
          <w:rFonts w:ascii="Trebuchet MS" w:hAnsi="Trebuchet MS" w:cs="Times New Roman"/>
          <w:b/>
          <w:i/>
          <w:sz w:val="20"/>
          <w:szCs w:val="20"/>
        </w:rPr>
        <w:t>U</w:t>
      </w:r>
      <w:r w:rsidRPr="00FD6E76">
        <w:rPr>
          <w:rFonts w:ascii="Trebuchet MS" w:hAnsi="Trebuchet MS" w:cs="Times New Roman"/>
          <w:b/>
          <w:i/>
          <w:sz w:val="20"/>
          <w:szCs w:val="20"/>
        </w:rPr>
        <w:t>WAGA</w:t>
      </w:r>
      <w:r w:rsidR="0003060E" w:rsidRPr="00FD6E76">
        <w:rPr>
          <w:rFonts w:ascii="Trebuchet MS" w:hAnsi="Trebuchet MS" w:cs="Times New Roman"/>
          <w:b/>
          <w:i/>
          <w:sz w:val="20"/>
          <w:szCs w:val="20"/>
        </w:rPr>
        <w:t>:</w:t>
      </w:r>
    </w:p>
    <w:p w:rsidR="0065171C" w:rsidRPr="00044997" w:rsidRDefault="0065171C" w:rsidP="00044997">
      <w:pPr>
        <w:spacing w:after="0" w:line="276" w:lineRule="auto"/>
        <w:jc w:val="both"/>
        <w:rPr>
          <w:rFonts w:ascii="Trebuchet MS" w:hAnsi="Trebuchet MS"/>
          <w:i/>
          <w:sz w:val="20"/>
          <w:szCs w:val="20"/>
        </w:rPr>
      </w:pPr>
    </w:p>
    <w:p w:rsidR="00F14726" w:rsidRPr="003A4C9F" w:rsidRDefault="0003060E" w:rsidP="003A4C9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rebuchet MS" w:hAnsi="Trebuchet MS"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 xml:space="preserve">Wykonawca może zwrócić się do Zamawiającego o wyjaśnienie treści specyfikacji  istotnych warunków zamówienia, w szczególności, gdy stwierdzi ewentualne niezgodności lub braki </w:t>
      </w:r>
      <w:r w:rsidR="00E027EA">
        <w:rPr>
          <w:rFonts w:ascii="Trebuchet MS" w:hAnsi="Trebuchet MS"/>
          <w:i/>
          <w:sz w:val="20"/>
          <w:szCs w:val="20"/>
        </w:rPr>
        <w:br/>
      </w:r>
      <w:r w:rsidR="003A4C9F">
        <w:rPr>
          <w:rFonts w:ascii="Trebuchet MS" w:hAnsi="Trebuchet MS"/>
          <w:i/>
          <w:sz w:val="20"/>
          <w:szCs w:val="20"/>
        </w:rPr>
        <w:t>w SIWZ bądź jej załączni</w:t>
      </w:r>
      <w:r w:rsidR="004E170C">
        <w:rPr>
          <w:rFonts w:ascii="Trebuchet MS" w:hAnsi="Trebuchet MS"/>
          <w:i/>
          <w:sz w:val="20"/>
          <w:szCs w:val="20"/>
        </w:rPr>
        <w:t>ków.</w:t>
      </w:r>
    </w:p>
    <w:p w:rsidR="00EC1A29" w:rsidRPr="00044997" w:rsidRDefault="00EC1A29" w:rsidP="00044997">
      <w:pPr>
        <w:pStyle w:val="Akapitzlist"/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10277B" w:rsidRDefault="0010277B" w:rsidP="008028BF">
      <w:pPr>
        <w:spacing w:after="0" w:line="276" w:lineRule="auto"/>
        <w:jc w:val="center"/>
        <w:rPr>
          <w:rFonts w:ascii="Trebuchet MS" w:hAnsi="Trebuchet MS"/>
          <w:b/>
          <w:sz w:val="20"/>
          <w:szCs w:val="20"/>
        </w:rPr>
      </w:pPr>
    </w:p>
    <w:p w:rsidR="0010277B" w:rsidRDefault="0010277B" w:rsidP="008028BF">
      <w:pPr>
        <w:spacing w:after="0" w:line="276" w:lineRule="auto"/>
        <w:jc w:val="center"/>
        <w:rPr>
          <w:rFonts w:ascii="Trebuchet MS" w:hAnsi="Trebuchet MS"/>
          <w:b/>
          <w:sz w:val="20"/>
          <w:szCs w:val="20"/>
        </w:rPr>
      </w:pPr>
    </w:p>
    <w:p w:rsidR="0008539E" w:rsidRPr="00FD6E76" w:rsidRDefault="00EC1A29" w:rsidP="008028BF">
      <w:pPr>
        <w:spacing w:after="0" w:line="276" w:lineRule="auto"/>
        <w:jc w:val="center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b/>
          <w:sz w:val="20"/>
          <w:szCs w:val="20"/>
        </w:rPr>
        <w:t>Część IV - Termin wykonania zamówienia</w:t>
      </w:r>
    </w:p>
    <w:p w:rsidR="008857AE" w:rsidRPr="00FD6E76" w:rsidRDefault="008857AE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E43462" w:rsidRDefault="00EC1A29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Zamówienie należy zrealizow</w:t>
      </w:r>
      <w:r w:rsidR="00E43462">
        <w:rPr>
          <w:rFonts w:ascii="Trebuchet MS" w:hAnsi="Trebuchet MS"/>
          <w:sz w:val="20"/>
          <w:szCs w:val="20"/>
        </w:rPr>
        <w:t xml:space="preserve">ać w terminie: </w:t>
      </w:r>
      <w:r w:rsidR="00D52078">
        <w:rPr>
          <w:rFonts w:ascii="Trebuchet MS" w:hAnsi="Trebuchet MS"/>
          <w:b/>
          <w:sz w:val="20"/>
          <w:szCs w:val="20"/>
        </w:rPr>
        <w:t>sześciu tygo</w:t>
      </w:r>
      <w:r w:rsidR="00A66522">
        <w:rPr>
          <w:rFonts w:ascii="Trebuchet MS" w:hAnsi="Trebuchet MS"/>
          <w:b/>
          <w:sz w:val="20"/>
          <w:szCs w:val="20"/>
        </w:rPr>
        <w:t>dni od dnia podpisania umowy. Je</w:t>
      </w:r>
      <w:r w:rsidR="00D52078">
        <w:rPr>
          <w:rFonts w:ascii="Trebuchet MS" w:hAnsi="Trebuchet MS"/>
          <w:b/>
          <w:sz w:val="20"/>
          <w:szCs w:val="20"/>
        </w:rPr>
        <w:t>żeli Wykonawca w ofercie zaproponuje wcześniejszy termin dostawy, zapis ten zostanie wprowadzony do umowy.</w:t>
      </w:r>
    </w:p>
    <w:p w:rsidR="00EC1A29" w:rsidRPr="00FD6E76" w:rsidRDefault="00EC1A29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1B7F64" w:rsidRDefault="001B7F64" w:rsidP="008028BF">
      <w:pPr>
        <w:spacing w:after="0" w:line="276" w:lineRule="auto"/>
        <w:jc w:val="center"/>
        <w:rPr>
          <w:rFonts w:ascii="Trebuchet MS" w:hAnsi="Trebuchet MS"/>
          <w:b/>
          <w:szCs w:val="20"/>
        </w:rPr>
      </w:pPr>
      <w:r>
        <w:rPr>
          <w:rFonts w:ascii="Trebuchet MS" w:hAnsi="Trebuchet MS"/>
          <w:b/>
          <w:szCs w:val="20"/>
        </w:rPr>
        <w:t>Część V</w:t>
      </w:r>
    </w:p>
    <w:p w:rsidR="008857AE" w:rsidRPr="001B7F64" w:rsidRDefault="008857AE" w:rsidP="008028BF">
      <w:pPr>
        <w:spacing w:after="0" w:line="276" w:lineRule="auto"/>
        <w:jc w:val="center"/>
        <w:rPr>
          <w:rFonts w:ascii="Trebuchet MS" w:hAnsi="Trebuchet MS"/>
          <w:b/>
          <w:szCs w:val="20"/>
        </w:rPr>
      </w:pPr>
      <w:r w:rsidRPr="001B7F64">
        <w:rPr>
          <w:rFonts w:ascii="Trebuchet MS" w:hAnsi="Trebuchet MS"/>
          <w:b/>
          <w:szCs w:val="20"/>
        </w:rPr>
        <w:t xml:space="preserve"> Przesłanki wykluczenia i warunki udziału w postępowaniu</w:t>
      </w:r>
    </w:p>
    <w:p w:rsidR="008857AE" w:rsidRPr="00FD6E76" w:rsidRDefault="008857AE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525DA8" w:rsidRPr="00EA4369" w:rsidRDefault="00525DA8" w:rsidP="00EA4369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O </w:t>
      </w:r>
      <w:r w:rsidR="008857AE" w:rsidRPr="00EA4369">
        <w:rPr>
          <w:rFonts w:ascii="Trebuchet MS" w:hAnsi="Trebuchet MS"/>
          <w:sz w:val="20"/>
          <w:szCs w:val="20"/>
        </w:rPr>
        <w:t>udzielenie zamówienia mogą ubiegać się Wykonawcy, którzy nie podlegają wykluczeniu</w:t>
      </w:r>
      <w:r w:rsidR="00EA4369">
        <w:rPr>
          <w:rFonts w:ascii="Trebuchet MS" w:hAnsi="Trebuchet MS"/>
          <w:sz w:val="20"/>
          <w:szCs w:val="20"/>
        </w:rPr>
        <w:t xml:space="preserve"> </w:t>
      </w:r>
      <w:r w:rsid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>z postępowania na mocy</w:t>
      </w:r>
      <w:r w:rsidR="008857AE" w:rsidRPr="00EA4369">
        <w:rPr>
          <w:rFonts w:ascii="Trebuchet MS" w:hAnsi="Trebuchet MS"/>
          <w:sz w:val="20"/>
          <w:szCs w:val="20"/>
        </w:rPr>
        <w:t xml:space="preserve"> art.</w:t>
      </w:r>
      <w:r w:rsidRPr="00EA4369">
        <w:rPr>
          <w:rFonts w:ascii="Trebuchet MS" w:hAnsi="Trebuchet MS"/>
          <w:sz w:val="20"/>
          <w:szCs w:val="20"/>
        </w:rPr>
        <w:t xml:space="preserve"> 24 ust. 1 pkt 12-23 ustawy </w:t>
      </w:r>
      <w:proofErr w:type="spellStart"/>
      <w:r w:rsidRPr="00EA4369">
        <w:rPr>
          <w:rFonts w:ascii="Trebuchet MS" w:hAnsi="Trebuchet MS"/>
          <w:sz w:val="20"/>
          <w:szCs w:val="20"/>
        </w:rPr>
        <w:t>Pzp</w:t>
      </w:r>
      <w:proofErr w:type="spellEnd"/>
      <w:r w:rsidRPr="00EA4369">
        <w:rPr>
          <w:rFonts w:ascii="Trebuchet MS" w:hAnsi="Trebuchet MS"/>
          <w:sz w:val="20"/>
          <w:szCs w:val="20"/>
        </w:rPr>
        <w:t>.</w:t>
      </w:r>
    </w:p>
    <w:p w:rsidR="00BB082D" w:rsidRDefault="00BB082D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BB082D" w:rsidRPr="00FD6E76" w:rsidRDefault="00BB082D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E2EBF" w:rsidRDefault="00AE2EBF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>
        <w:rPr>
          <w:rFonts w:ascii="Trebuchet MS" w:hAnsi="Trebuchet MS"/>
          <w:b/>
          <w:sz w:val="22"/>
          <w:szCs w:val="20"/>
        </w:rPr>
        <w:t>Cześć VI</w:t>
      </w:r>
    </w:p>
    <w:p w:rsidR="00E027EA" w:rsidRDefault="00BB082D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Oświadczenia i dokumenty, jakie zobowiązani są dostarczyć Wykonawcy</w:t>
      </w:r>
    </w:p>
    <w:p w:rsidR="00EC1A29" w:rsidRPr="00E027EA" w:rsidRDefault="00BB082D" w:rsidP="00EA4369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w celu wykazania braku podstaw do wyklu</w:t>
      </w:r>
      <w:r w:rsidR="00EA4369">
        <w:rPr>
          <w:rFonts w:ascii="Trebuchet MS" w:hAnsi="Trebuchet MS"/>
          <w:b/>
          <w:sz w:val="22"/>
          <w:szCs w:val="20"/>
        </w:rPr>
        <w:t xml:space="preserve">czenia </w:t>
      </w:r>
    </w:p>
    <w:p w:rsidR="00BB082D" w:rsidRPr="00FD6E76" w:rsidRDefault="00BB082D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EA4369" w:rsidRDefault="00BB082D" w:rsidP="00AD0B7E">
      <w:pPr>
        <w:pStyle w:val="Default"/>
        <w:numPr>
          <w:ilvl w:val="8"/>
          <w:numId w:val="9"/>
        </w:numPr>
        <w:spacing w:line="276" w:lineRule="auto"/>
        <w:ind w:left="426" w:hanging="388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Do oferty wszyscy Wykonawcy zobowiązani są dołączyć – aktu</w:t>
      </w:r>
      <w:r w:rsidR="003A4C9F">
        <w:rPr>
          <w:rFonts w:ascii="Trebuchet MS" w:hAnsi="Trebuchet MS"/>
          <w:sz w:val="20"/>
          <w:szCs w:val="20"/>
        </w:rPr>
        <w:t xml:space="preserve">alne na dzień składania ofert  </w:t>
      </w:r>
      <w:r w:rsidR="00B470E2" w:rsidRPr="00FD6E76">
        <w:rPr>
          <w:rFonts w:ascii="Trebuchet MS" w:hAnsi="Trebuchet MS"/>
          <w:sz w:val="20"/>
          <w:szCs w:val="20"/>
        </w:rPr>
        <w:t xml:space="preserve"> </w:t>
      </w:r>
      <w:r w:rsidR="00EA4369">
        <w:rPr>
          <w:rFonts w:ascii="Trebuchet MS" w:hAnsi="Trebuchet MS"/>
          <w:sz w:val="20"/>
          <w:szCs w:val="20"/>
        </w:rPr>
        <w:t>oświadczenie</w:t>
      </w:r>
      <w:r w:rsidRPr="00FD6E76">
        <w:rPr>
          <w:rFonts w:ascii="Trebuchet MS" w:hAnsi="Trebuchet MS"/>
          <w:sz w:val="20"/>
          <w:szCs w:val="20"/>
        </w:rPr>
        <w:t xml:space="preserve"> stanowiące wstępne potwierdzenie</w:t>
      </w:r>
      <w:r w:rsidR="00EA4369">
        <w:rPr>
          <w:rFonts w:ascii="Trebuchet MS" w:hAnsi="Trebuchet MS"/>
          <w:sz w:val="20"/>
          <w:szCs w:val="20"/>
        </w:rPr>
        <w:t>, że Wykonawca nie podlega wykluczen</w:t>
      </w:r>
      <w:r w:rsidR="005E2BA4">
        <w:rPr>
          <w:rFonts w:ascii="Trebuchet MS" w:hAnsi="Trebuchet MS"/>
          <w:sz w:val="20"/>
          <w:szCs w:val="20"/>
        </w:rPr>
        <w:t xml:space="preserve">iu </w:t>
      </w:r>
      <w:r w:rsidR="005E2BA4">
        <w:rPr>
          <w:rFonts w:ascii="Trebuchet MS" w:hAnsi="Trebuchet MS"/>
          <w:sz w:val="20"/>
          <w:szCs w:val="20"/>
        </w:rPr>
        <w:br/>
        <w:t>z postępowania.</w:t>
      </w:r>
    </w:p>
    <w:p w:rsidR="00EA4369" w:rsidRDefault="00EA4369" w:rsidP="00AD0B7E">
      <w:pPr>
        <w:pStyle w:val="Default"/>
        <w:numPr>
          <w:ilvl w:val="8"/>
          <w:numId w:val="9"/>
        </w:numPr>
        <w:spacing w:line="276" w:lineRule="auto"/>
        <w:ind w:left="426" w:hanging="38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Oświadczenie, o którym</w:t>
      </w:r>
      <w:r w:rsidR="00CE254E" w:rsidRPr="00EA4369">
        <w:rPr>
          <w:rFonts w:ascii="Trebuchet MS" w:hAnsi="Trebuchet MS"/>
          <w:sz w:val="20"/>
          <w:szCs w:val="20"/>
        </w:rPr>
        <w:t xml:space="preserve"> mowa w punkcie 1 Wykonawca zobowiązany jest złożyć w formie pisemnej wraz z ofertą. Zaleca się</w:t>
      </w:r>
      <w:r>
        <w:rPr>
          <w:rFonts w:ascii="Trebuchet MS" w:hAnsi="Trebuchet MS"/>
          <w:sz w:val="20"/>
          <w:szCs w:val="20"/>
        </w:rPr>
        <w:t xml:space="preserve"> aby dla sporządzenia oświadczenia</w:t>
      </w:r>
      <w:r w:rsidR="00CE254E" w:rsidRPr="00EA4369">
        <w:rPr>
          <w:rFonts w:ascii="Trebuchet MS" w:hAnsi="Trebuchet MS"/>
          <w:sz w:val="20"/>
          <w:szCs w:val="20"/>
        </w:rPr>
        <w:t xml:space="preserve"> Wyk</w:t>
      </w:r>
      <w:r>
        <w:rPr>
          <w:rFonts w:ascii="Trebuchet MS" w:hAnsi="Trebuchet MS"/>
          <w:sz w:val="20"/>
          <w:szCs w:val="20"/>
        </w:rPr>
        <w:t>onawca posłużył się formularzem</w:t>
      </w:r>
      <w:r w:rsidR="00CE254E" w:rsidRPr="00EA4369">
        <w:rPr>
          <w:rFonts w:ascii="Trebuchet MS" w:hAnsi="Trebuchet MS"/>
          <w:sz w:val="20"/>
          <w:szCs w:val="20"/>
        </w:rPr>
        <w:t xml:space="preserve"> zgo</w:t>
      </w:r>
      <w:r>
        <w:rPr>
          <w:rFonts w:ascii="Trebuchet MS" w:hAnsi="Trebuchet MS"/>
          <w:sz w:val="20"/>
          <w:szCs w:val="20"/>
        </w:rPr>
        <w:t>dnym</w:t>
      </w:r>
      <w:r w:rsidR="0056284A" w:rsidRPr="00EA4369">
        <w:rPr>
          <w:rFonts w:ascii="Trebuchet MS" w:hAnsi="Trebuchet MS"/>
          <w:sz w:val="20"/>
          <w:szCs w:val="20"/>
        </w:rPr>
        <w:t xml:space="preserve"> </w:t>
      </w:r>
      <w:r w:rsidR="003A4C9F">
        <w:rPr>
          <w:rFonts w:ascii="Trebuchet MS" w:hAnsi="Trebuchet MS"/>
          <w:sz w:val="20"/>
          <w:szCs w:val="20"/>
        </w:rPr>
        <w:t>z treścią Załącznika nr 2</w:t>
      </w:r>
      <w:r w:rsidR="00CE254E" w:rsidRPr="00EA4369">
        <w:rPr>
          <w:rFonts w:ascii="Trebuchet MS" w:hAnsi="Trebuchet MS"/>
          <w:sz w:val="20"/>
          <w:szCs w:val="20"/>
        </w:rPr>
        <w:t xml:space="preserve"> do niniejszej SIWZ</w:t>
      </w:r>
      <w:r w:rsidR="00A4098F" w:rsidRPr="00EA4369">
        <w:rPr>
          <w:rFonts w:ascii="Trebuchet MS" w:hAnsi="Trebuchet MS"/>
          <w:sz w:val="20"/>
          <w:szCs w:val="20"/>
        </w:rPr>
        <w:t>.</w:t>
      </w:r>
    </w:p>
    <w:p w:rsidR="001E6B66" w:rsidRPr="00EA4369" w:rsidRDefault="001E6B66" w:rsidP="00AD0B7E">
      <w:pPr>
        <w:pStyle w:val="Default"/>
        <w:numPr>
          <w:ilvl w:val="8"/>
          <w:numId w:val="9"/>
        </w:numPr>
        <w:spacing w:line="276" w:lineRule="auto"/>
        <w:ind w:left="426" w:hanging="388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Wszyscy Wykonawcy w terminie 3 dni od dnia zawieszenia na stronie internetowej informacji, </w:t>
      </w:r>
      <w:r w:rsidR="008740FA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>o której m</w:t>
      </w:r>
      <w:r w:rsidR="00B470E2" w:rsidRPr="00EA4369">
        <w:rPr>
          <w:rFonts w:ascii="Trebuchet MS" w:hAnsi="Trebuchet MS"/>
          <w:sz w:val="20"/>
          <w:szCs w:val="20"/>
        </w:rPr>
        <w:t xml:space="preserve">owa w art. 86 ust. 5 ustawy </w:t>
      </w:r>
      <w:proofErr w:type="spellStart"/>
      <w:r w:rsidR="00B470E2" w:rsidRPr="00EA4369">
        <w:rPr>
          <w:rFonts w:ascii="Trebuchet MS" w:hAnsi="Trebuchet MS"/>
          <w:sz w:val="20"/>
          <w:szCs w:val="20"/>
        </w:rPr>
        <w:t>Pzp</w:t>
      </w:r>
      <w:proofErr w:type="spellEnd"/>
      <w:r w:rsidRPr="00EA4369">
        <w:rPr>
          <w:rFonts w:ascii="Trebuchet MS" w:hAnsi="Trebuchet MS"/>
          <w:sz w:val="20"/>
          <w:szCs w:val="20"/>
        </w:rPr>
        <w:t xml:space="preserve"> przekazują Zamawiającemu Oświadczenie </w:t>
      </w:r>
      <w:r w:rsidR="00E027EA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 xml:space="preserve">o przynależności lub braku przynależności do tej samej grupy kapitałowej, o której mowa </w:t>
      </w:r>
      <w:r w:rsidR="00E027EA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 xml:space="preserve">w art. 24 ust. 1 pkt 23 ustawy </w:t>
      </w:r>
      <w:proofErr w:type="spellStart"/>
      <w:r w:rsidRPr="00EA4369">
        <w:rPr>
          <w:rFonts w:ascii="Trebuchet MS" w:hAnsi="Trebuchet MS"/>
          <w:sz w:val="20"/>
          <w:szCs w:val="20"/>
        </w:rPr>
        <w:t>Pzp</w:t>
      </w:r>
      <w:proofErr w:type="spellEnd"/>
      <w:r w:rsidRPr="00EA4369">
        <w:rPr>
          <w:rFonts w:ascii="Trebuchet MS" w:hAnsi="Trebuchet MS"/>
          <w:sz w:val="20"/>
          <w:szCs w:val="20"/>
        </w:rPr>
        <w:t>. Wraz ze złożeniem oświadczenia, Wykonawcy mogą przedstawić dowody, że powiązania z innym Wykonawcą nie prowadzą do zakłócenia konkurencji w postępo</w:t>
      </w:r>
      <w:r w:rsidR="00E027EA" w:rsidRPr="00EA4369">
        <w:rPr>
          <w:rFonts w:ascii="Trebuchet MS" w:hAnsi="Trebuchet MS"/>
          <w:sz w:val="20"/>
          <w:szCs w:val="20"/>
        </w:rPr>
        <w:t xml:space="preserve">waniu o udzielenie zamówienia. </w:t>
      </w:r>
    </w:p>
    <w:p w:rsidR="001E6B66" w:rsidRPr="00FD6E76" w:rsidRDefault="001E6B66" w:rsidP="00FD6E76">
      <w:pPr>
        <w:pStyle w:val="Default"/>
        <w:spacing w:line="276" w:lineRule="auto"/>
        <w:ind w:left="720"/>
        <w:jc w:val="both"/>
        <w:rPr>
          <w:rFonts w:ascii="Trebuchet MS" w:hAnsi="Trebuchet MS"/>
          <w:sz w:val="20"/>
          <w:szCs w:val="20"/>
        </w:rPr>
      </w:pPr>
    </w:p>
    <w:p w:rsidR="001E6B66" w:rsidRPr="00FD6E76" w:rsidRDefault="001E6B66" w:rsidP="008740FA">
      <w:pPr>
        <w:pStyle w:val="Default"/>
        <w:spacing w:line="276" w:lineRule="auto"/>
        <w:ind w:left="426"/>
        <w:jc w:val="both"/>
        <w:rPr>
          <w:rFonts w:ascii="Trebuchet MS" w:hAnsi="Trebuchet MS"/>
          <w:b/>
          <w:i/>
          <w:sz w:val="20"/>
          <w:szCs w:val="20"/>
        </w:rPr>
      </w:pPr>
      <w:r w:rsidRPr="00FD6E76">
        <w:rPr>
          <w:rFonts w:ascii="Trebuchet MS" w:hAnsi="Trebuchet MS"/>
          <w:b/>
          <w:i/>
          <w:sz w:val="20"/>
          <w:szCs w:val="20"/>
        </w:rPr>
        <w:t>UWAGA:</w:t>
      </w:r>
    </w:p>
    <w:p w:rsidR="001E6B66" w:rsidRPr="00FD6E76" w:rsidRDefault="001E6B66" w:rsidP="00FD6E76">
      <w:pPr>
        <w:pStyle w:val="Default"/>
        <w:spacing w:line="276" w:lineRule="auto"/>
        <w:ind w:left="709"/>
        <w:jc w:val="both"/>
        <w:rPr>
          <w:rFonts w:ascii="Trebuchet MS" w:hAnsi="Trebuchet MS"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 xml:space="preserve">Złożenie oświadczenia o przynależności lub braku przynależności do tej samej grupy kapitałowej, o której mowa w art. 24 ust. 1 pkt 23 ustawy </w:t>
      </w:r>
      <w:proofErr w:type="spellStart"/>
      <w:r w:rsidRPr="00FD6E76">
        <w:rPr>
          <w:rFonts w:ascii="Trebuchet MS" w:hAnsi="Trebuchet MS"/>
          <w:i/>
          <w:sz w:val="20"/>
          <w:szCs w:val="20"/>
        </w:rPr>
        <w:t>Pzp</w:t>
      </w:r>
      <w:proofErr w:type="spellEnd"/>
      <w:r w:rsidRPr="00FD6E76">
        <w:rPr>
          <w:rFonts w:ascii="Trebuchet MS" w:hAnsi="Trebuchet MS"/>
          <w:i/>
          <w:sz w:val="20"/>
          <w:szCs w:val="20"/>
        </w:rPr>
        <w:t xml:space="preserve">. nie będzie wymagane </w:t>
      </w:r>
      <w:r w:rsidRPr="00FD6E76">
        <w:rPr>
          <w:rFonts w:ascii="Trebuchet MS" w:hAnsi="Trebuchet MS"/>
          <w:i/>
          <w:sz w:val="20"/>
          <w:szCs w:val="20"/>
        </w:rPr>
        <w:br/>
        <w:t xml:space="preserve">w przypadku złożenia w postępowaniu tylko jednej oferty. </w:t>
      </w:r>
    </w:p>
    <w:p w:rsidR="001E6B66" w:rsidRPr="00FD6E76" w:rsidRDefault="001E6B66" w:rsidP="00FD6E76">
      <w:pPr>
        <w:pStyle w:val="Default"/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</w:p>
    <w:p w:rsidR="00EA4369" w:rsidRPr="005E2BA4" w:rsidRDefault="00B470E2" w:rsidP="005E2BA4">
      <w:pPr>
        <w:pStyle w:val="Default"/>
        <w:numPr>
          <w:ilvl w:val="8"/>
          <w:numId w:val="9"/>
        </w:numPr>
        <w:spacing w:line="276" w:lineRule="auto"/>
        <w:ind w:left="567" w:hanging="530"/>
        <w:jc w:val="both"/>
        <w:rPr>
          <w:rFonts w:ascii="Trebuchet MS" w:hAnsi="Trebuchet MS"/>
          <w:color w:val="auto"/>
          <w:sz w:val="20"/>
          <w:szCs w:val="20"/>
        </w:rPr>
      </w:pPr>
      <w:r w:rsidRPr="005E2BA4">
        <w:rPr>
          <w:rFonts w:ascii="Trebuchet MS" w:hAnsi="Trebuchet MS"/>
          <w:sz w:val="20"/>
          <w:szCs w:val="20"/>
        </w:rPr>
        <w:t>Wszystkie dokumenty dołączone do oferty sporządzone w języku obcym</w:t>
      </w:r>
      <w:r w:rsidR="005E2BA4">
        <w:rPr>
          <w:rFonts w:ascii="Trebuchet MS" w:hAnsi="Trebuchet MS"/>
          <w:sz w:val="20"/>
          <w:szCs w:val="20"/>
        </w:rPr>
        <w:t>,</w:t>
      </w:r>
      <w:r w:rsidRPr="005E2BA4">
        <w:rPr>
          <w:rFonts w:ascii="Trebuchet MS" w:hAnsi="Trebuchet MS"/>
          <w:sz w:val="20"/>
          <w:szCs w:val="20"/>
        </w:rPr>
        <w:t xml:space="preserve"> składane są wraz </w:t>
      </w:r>
      <w:r w:rsidR="00EA4369" w:rsidRPr="005E2BA4">
        <w:rPr>
          <w:rFonts w:ascii="Trebuchet MS" w:hAnsi="Trebuchet MS"/>
          <w:sz w:val="20"/>
          <w:szCs w:val="20"/>
        </w:rPr>
        <w:br/>
      </w:r>
      <w:r w:rsidRPr="005E2BA4">
        <w:rPr>
          <w:rFonts w:ascii="Trebuchet MS" w:hAnsi="Trebuchet MS"/>
          <w:sz w:val="20"/>
          <w:szCs w:val="20"/>
        </w:rPr>
        <w:t>z tłumaczeniem na język polski, poświadczonym przez Wykonawcę.</w:t>
      </w:r>
    </w:p>
    <w:p w:rsidR="00EA4369" w:rsidRDefault="00DB6DC5" w:rsidP="00AD0B7E">
      <w:pPr>
        <w:pStyle w:val="Akapitzlist"/>
        <w:numPr>
          <w:ilvl w:val="8"/>
          <w:numId w:val="9"/>
        </w:numPr>
        <w:spacing w:after="0" w:line="276" w:lineRule="auto"/>
        <w:ind w:left="567" w:hanging="530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>Z</w:t>
      </w:r>
      <w:r w:rsidR="00904A59" w:rsidRPr="00EA4369">
        <w:rPr>
          <w:rFonts w:ascii="Trebuchet MS" w:hAnsi="Trebuchet MS"/>
          <w:sz w:val="20"/>
          <w:szCs w:val="20"/>
        </w:rPr>
        <w:t xml:space="preserve">godnie z art. 26 ust. 2f ustawy </w:t>
      </w:r>
      <w:proofErr w:type="spellStart"/>
      <w:r w:rsidR="00904A59" w:rsidRPr="00EA4369">
        <w:rPr>
          <w:rFonts w:ascii="Trebuchet MS" w:hAnsi="Trebuchet MS"/>
          <w:sz w:val="20"/>
          <w:szCs w:val="20"/>
        </w:rPr>
        <w:t>Pzp</w:t>
      </w:r>
      <w:proofErr w:type="spellEnd"/>
      <w:r w:rsidR="00904A59" w:rsidRPr="00EA4369">
        <w:rPr>
          <w:rFonts w:ascii="Trebuchet MS" w:hAnsi="Trebuchet MS"/>
          <w:sz w:val="20"/>
          <w:szCs w:val="20"/>
        </w:rPr>
        <w:t>. jeżeli okaże się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</w:t>
      </w:r>
      <w:r w:rsidR="00EA4369">
        <w:rPr>
          <w:rFonts w:ascii="Trebuchet MS" w:hAnsi="Trebuchet MS"/>
          <w:sz w:val="20"/>
          <w:szCs w:val="20"/>
        </w:rPr>
        <w:t xml:space="preserve">, </w:t>
      </w:r>
      <w:r w:rsidR="0011469B" w:rsidRPr="00EA4369">
        <w:rPr>
          <w:rFonts w:ascii="Trebuchet MS" w:hAnsi="Trebuchet MS"/>
          <w:sz w:val="20"/>
          <w:szCs w:val="20"/>
        </w:rPr>
        <w:t>a jeżeli zachodzą uzasadnione podstawy do uznania, że złożone uprzednio oświadczenia lub dokumenty nie są już aktualne, do złożenia aktualnych oświadczeń lub dokumentów.</w:t>
      </w:r>
    </w:p>
    <w:p w:rsidR="00EA4369" w:rsidRDefault="0011469B" w:rsidP="00AD0B7E">
      <w:pPr>
        <w:pStyle w:val="Akapitzlist"/>
        <w:numPr>
          <w:ilvl w:val="8"/>
          <w:numId w:val="9"/>
        </w:numPr>
        <w:spacing w:after="0" w:line="276" w:lineRule="auto"/>
        <w:ind w:left="567" w:hanging="530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lastRenderedPageBreak/>
        <w:t xml:space="preserve">Wykonawca nie jest zobowiązany do złożenia oświadczeń lub dokumentów potwierdzających okoliczności, o których mowa w art. 25 ust. 1 pkt 1 i 3 ustawy </w:t>
      </w:r>
      <w:proofErr w:type="spellStart"/>
      <w:r w:rsidRPr="00EA4369">
        <w:rPr>
          <w:rFonts w:ascii="Trebuchet MS" w:hAnsi="Trebuchet MS"/>
          <w:sz w:val="20"/>
          <w:szCs w:val="20"/>
        </w:rPr>
        <w:t>Pzp</w:t>
      </w:r>
      <w:proofErr w:type="spellEnd"/>
      <w:r w:rsidRPr="00EA4369">
        <w:rPr>
          <w:rFonts w:ascii="Trebuchet MS" w:hAnsi="Trebuchet MS"/>
          <w:sz w:val="20"/>
          <w:szCs w:val="20"/>
        </w:rPr>
        <w:t xml:space="preserve">. jeżeli Zamawiający posiada oświadczenia lub dokumenty dotyczące tego Wykonawcy lub może je uzyskać  za pomocą </w:t>
      </w:r>
      <w:r w:rsidR="00AD60B9" w:rsidRPr="00EA4369">
        <w:rPr>
          <w:rFonts w:ascii="Trebuchet MS" w:hAnsi="Trebuchet MS"/>
          <w:sz w:val="20"/>
          <w:szCs w:val="20"/>
        </w:rPr>
        <w:t xml:space="preserve">bezpłatnych i ogólnodostępnych </w:t>
      </w:r>
      <w:r w:rsidRPr="00EA4369">
        <w:rPr>
          <w:rFonts w:ascii="Trebuchet MS" w:hAnsi="Trebuchet MS"/>
          <w:sz w:val="20"/>
          <w:szCs w:val="20"/>
        </w:rPr>
        <w:t xml:space="preserve">baz danych, w szczególności rejestrów publicznych </w:t>
      </w:r>
      <w:r w:rsid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>w rozumieniu ustawy z dnia 17 lutego 2005 r. o informatyzacji działalności podmiotów realizujących zadania publiczne.</w:t>
      </w:r>
      <w:r w:rsidR="00EA4369">
        <w:rPr>
          <w:rFonts w:ascii="Trebuchet MS" w:hAnsi="Trebuchet MS"/>
          <w:color w:val="FF0000"/>
          <w:sz w:val="20"/>
          <w:szCs w:val="20"/>
        </w:rPr>
        <w:t xml:space="preserve"> </w:t>
      </w:r>
      <w:r w:rsidRPr="00EA4369">
        <w:rPr>
          <w:rFonts w:ascii="Trebuchet MS" w:hAnsi="Trebuchet MS"/>
          <w:sz w:val="20"/>
          <w:szCs w:val="20"/>
        </w:rPr>
        <w:t xml:space="preserve">W przypadku wskazania przez Wykonawcę dostępności oświadczeń lub dokumentów w formie elektronicznej pod określonymi adresami internetowymi ogólnodostępnych i bezpłatnych </w:t>
      </w:r>
      <w:r w:rsidR="00E45CD3" w:rsidRPr="00EA4369">
        <w:rPr>
          <w:rFonts w:ascii="Trebuchet MS" w:hAnsi="Trebuchet MS"/>
          <w:sz w:val="20"/>
          <w:szCs w:val="20"/>
        </w:rPr>
        <w:t>baz danych, Zamawiający pobiera je samodzielnie.</w:t>
      </w:r>
    </w:p>
    <w:p w:rsidR="007D0667" w:rsidRPr="00EA4369" w:rsidRDefault="007D0667" w:rsidP="00AD0B7E">
      <w:pPr>
        <w:pStyle w:val="Akapitzlist"/>
        <w:numPr>
          <w:ilvl w:val="8"/>
          <w:numId w:val="9"/>
        </w:numPr>
        <w:spacing w:after="0" w:line="276" w:lineRule="auto"/>
        <w:ind w:left="567" w:hanging="530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>Informacja dla Wykonawców wspólnie ubiegających się o udzielenie zamówienia.</w:t>
      </w:r>
    </w:p>
    <w:p w:rsidR="00EA4369" w:rsidRDefault="0063413F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Wykonawcy mogą wspólnie ubiegać się o udzielenie zamówienia. W takim przypadku Wykonawcy ustanawiają pełnomocnika do reprezentowania ich w postępowaniu </w:t>
      </w:r>
      <w:r w:rsidR="0095121F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 xml:space="preserve">o udzielenie zamówienia albo reprezentowania w postępowaniu i zawarcia umowy </w:t>
      </w:r>
      <w:r w:rsidR="0095121F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w sprawie zamówienia publicznego.</w:t>
      </w:r>
    </w:p>
    <w:p w:rsidR="00EA4369" w:rsidRDefault="0063413F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W przypadku Wykonawców wspólnie ubiegających się o udzielenie zamówienia, żaden </w:t>
      </w:r>
      <w:r w:rsidR="0095121F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 xml:space="preserve">z nich nie może podlegać wykluczeniu na podstawie art.24 ust. 1 pkt 12-23 ustawy </w:t>
      </w:r>
      <w:proofErr w:type="spellStart"/>
      <w:r w:rsidRPr="00EA4369">
        <w:rPr>
          <w:rFonts w:ascii="Trebuchet MS" w:hAnsi="Trebuchet MS"/>
          <w:sz w:val="20"/>
          <w:szCs w:val="20"/>
        </w:rPr>
        <w:t>Pzp</w:t>
      </w:r>
      <w:proofErr w:type="spellEnd"/>
      <w:r w:rsidRPr="00EA4369">
        <w:rPr>
          <w:rFonts w:ascii="Trebuchet MS" w:hAnsi="Trebuchet MS"/>
          <w:sz w:val="20"/>
          <w:szCs w:val="20"/>
        </w:rPr>
        <w:t>.</w:t>
      </w:r>
    </w:p>
    <w:p w:rsidR="00EA4369" w:rsidRDefault="00BB402B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>W przypadku wspólnego ubiegania się o zamówieni</w:t>
      </w:r>
      <w:r w:rsidR="00EA4369" w:rsidRPr="00EA4369">
        <w:rPr>
          <w:rFonts w:ascii="Trebuchet MS" w:hAnsi="Trebuchet MS"/>
          <w:sz w:val="20"/>
          <w:szCs w:val="20"/>
        </w:rPr>
        <w:t>e przez Wykonawców, oświadczenie</w:t>
      </w:r>
      <w:r w:rsidRPr="00EA4369">
        <w:rPr>
          <w:rFonts w:ascii="Trebuchet MS" w:hAnsi="Trebuchet MS"/>
          <w:sz w:val="20"/>
          <w:szCs w:val="20"/>
        </w:rPr>
        <w:t xml:space="preserve"> </w:t>
      </w:r>
      <w:r w:rsidR="00E027EA" w:rsidRPr="00EA4369">
        <w:rPr>
          <w:rFonts w:ascii="Trebuchet MS" w:hAnsi="Trebuchet MS"/>
          <w:sz w:val="20"/>
          <w:szCs w:val="20"/>
        </w:rPr>
        <w:br/>
      </w:r>
      <w:r w:rsidR="00EA4369" w:rsidRPr="00EA4369">
        <w:rPr>
          <w:rFonts w:ascii="Trebuchet MS" w:hAnsi="Trebuchet MS"/>
          <w:sz w:val="20"/>
          <w:szCs w:val="20"/>
        </w:rPr>
        <w:t>o którym</w:t>
      </w:r>
      <w:r w:rsidRPr="00EA4369">
        <w:rPr>
          <w:rFonts w:ascii="Trebuchet MS" w:hAnsi="Trebuchet MS"/>
          <w:sz w:val="20"/>
          <w:szCs w:val="20"/>
        </w:rPr>
        <w:t xml:space="preserve"> </w:t>
      </w:r>
      <w:r w:rsidR="00EA4369" w:rsidRPr="00EA4369">
        <w:rPr>
          <w:rFonts w:ascii="Trebuchet MS" w:hAnsi="Trebuchet MS"/>
          <w:sz w:val="20"/>
          <w:szCs w:val="20"/>
        </w:rPr>
        <w:t xml:space="preserve">mowa w Części VI pkt </w:t>
      </w:r>
      <w:r w:rsidR="00A75C24" w:rsidRPr="00EA4369">
        <w:rPr>
          <w:rFonts w:ascii="Trebuchet MS" w:hAnsi="Trebuchet MS"/>
          <w:sz w:val="20"/>
          <w:szCs w:val="20"/>
        </w:rPr>
        <w:t>1</w:t>
      </w:r>
      <w:r w:rsidRPr="00EA4369">
        <w:rPr>
          <w:rFonts w:ascii="Trebuchet MS" w:hAnsi="Trebuchet MS"/>
          <w:sz w:val="20"/>
          <w:szCs w:val="20"/>
        </w:rPr>
        <w:t xml:space="preserve"> składa każdy z Wykonawców wspólnie ubiegających się </w:t>
      </w:r>
      <w:r w:rsidR="00EA4369" w:rsidRPr="00EA4369">
        <w:rPr>
          <w:rFonts w:ascii="Trebuchet MS" w:hAnsi="Trebuchet MS"/>
          <w:sz w:val="20"/>
          <w:szCs w:val="20"/>
        </w:rPr>
        <w:br/>
        <w:t xml:space="preserve">o zamówienie. </w:t>
      </w:r>
    </w:p>
    <w:p w:rsidR="00EA4369" w:rsidRDefault="00BB402B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W przypadku wspólnego ubiegania się o zamówienie przez Wykonawców oświadczenie </w:t>
      </w:r>
      <w:r w:rsidR="00E027EA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 xml:space="preserve">o przynależności lub braku przynależności do tej samej grupy kapitałowej, o którym mowa w Części VI </w:t>
      </w:r>
      <w:r w:rsidR="00EA4369" w:rsidRPr="00EA4369">
        <w:rPr>
          <w:rFonts w:ascii="Trebuchet MS" w:hAnsi="Trebuchet MS"/>
          <w:sz w:val="20"/>
          <w:szCs w:val="20"/>
        </w:rPr>
        <w:t>pkt 3</w:t>
      </w:r>
      <w:r w:rsidR="000F3754" w:rsidRPr="00EA4369">
        <w:rPr>
          <w:rFonts w:ascii="Trebuchet MS" w:hAnsi="Trebuchet MS"/>
          <w:sz w:val="20"/>
          <w:szCs w:val="20"/>
        </w:rPr>
        <w:t xml:space="preserve"> składa każdy z Wykonawców.</w:t>
      </w:r>
    </w:p>
    <w:p w:rsidR="00EA4369" w:rsidRDefault="00EE5D6F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Wykonawcy wspólnie ubiegający się o udzielenie zamówienia, których oferta zostanie wybrana, zobowiązani będą, po uprawomocnieniu się decyzji o wyborze ich oferty, </w:t>
      </w:r>
      <w:r w:rsidR="0095121F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>a przed podpisaniem umowy, do określenia w formie pisemnej sposobu ich reprezentacji wobec Zamawiającego, w tym w szczególności w zakresie składania i przyjmowania oświadczeń wobec Zamawiającego, a także do wskazania Wykonawców uprawnionych do wystawiania faktur i otrzymywania należnych płatności. Dokonanie płatności na podstawie umowy do rąk uprawnionego Wykonawcy na rachunek przez niego wskazany zwalnia Zamawiającego z zobowiązania do zapłaty wynagrodzenia w stosunku do pozostałych Wykonawców.</w:t>
      </w:r>
    </w:p>
    <w:p w:rsidR="00EE5D6F" w:rsidRPr="00EA4369" w:rsidRDefault="00B92771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>Jeżeli oferta Wykonawców wspólnie ubiegających się o udzielenie zamówienia zostanie wybrana, Zamawiający może zażądać przed zawarciem umowy w sprawie zamówienia publicznego umowy regulującej współpracę tych Wykonawców.</w:t>
      </w:r>
    </w:p>
    <w:p w:rsidR="00EE5D6F" w:rsidRPr="00FD6E76" w:rsidRDefault="00EE5D6F" w:rsidP="00FD6E76">
      <w:pPr>
        <w:pStyle w:val="Default"/>
        <w:spacing w:line="276" w:lineRule="auto"/>
        <w:ind w:left="717"/>
        <w:jc w:val="both"/>
        <w:rPr>
          <w:rFonts w:ascii="Trebuchet MS" w:hAnsi="Trebuchet MS"/>
          <w:sz w:val="20"/>
          <w:szCs w:val="20"/>
        </w:rPr>
      </w:pPr>
    </w:p>
    <w:p w:rsidR="00B92771" w:rsidRPr="00E027EA" w:rsidRDefault="00B92771" w:rsidP="00FD6E76">
      <w:pPr>
        <w:pStyle w:val="Default"/>
        <w:spacing w:line="276" w:lineRule="auto"/>
        <w:jc w:val="both"/>
        <w:rPr>
          <w:rFonts w:ascii="Trebuchet MS" w:hAnsi="Trebuchet MS"/>
          <w:sz w:val="2"/>
          <w:szCs w:val="20"/>
        </w:rPr>
      </w:pPr>
    </w:p>
    <w:p w:rsidR="00892C00" w:rsidRDefault="00892C00" w:rsidP="00AA6DE6">
      <w:pPr>
        <w:pStyle w:val="Default"/>
        <w:spacing w:line="276" w:lineRule="auto"/>
        <w:jc w:val="both"/>
        <w:rPr>
          <w:rFonts w:ascii="Trebuchet MS" w:hAnsi="Trebuchet MS"/>
          <w:b/>
          <w:sz w:val="22"/>
          <w:szCs w:val="20"/>
        </w:rPr>
      </w:pPr>
    </w:p>
    <w:p w:rsidR="00AA6DE6" w:rsidRDefault="00AA6DE6" w:rsidP="00AA6DE6">
      <w:pPr>
        <w:pStyle w:val="Default"/>
        <w:spacing w:line="276" w:lineRule="auto"/>
        <w:ind w:left="1560" w:hanging="1560"/>
        <w:jc w:val="center"/>
        <w:rPr>
          <w:rFonts w:ascii="Trebuchet MS" w:hAnsi="Trebuchet MS"/>
          <w:b/>
          <w:sz w:val="22"/>
          <w:szCs w:val="20"/>
        </w:rPr>
      </w:pPr>
      <w:r>
        <w:rPr>
          <w:rFonts w:ascii="Trebuchet MS" w:hAnsi="Trebuchet MS"/>
          <w:b/>
          <w:sz w:val="22"/>
          <w:szCs w:val="20"/>
        </w:rPr>
        <w:t xml:space="preserve">Część VII </w:t>
      </w:r>
    </w:p>
    <w:p w:rsidR="00E027EA" w:rsidRDefault="00B92771" w:rsidP="00EA4369">
      <w:pPr>
        <w:pStyle w:val="Default"/>
        <w:spacing w:line="276" w:lineRule="auto"/>
        <w:ind w:left="426" w:hanging="426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Informacja o sposobie porozumiewania się Zamawiającego</w:t>
      </w:r>
      <w:r w:rsidR="00EA4369">
        <w:rPr>
          <w:rFonts w:ascii="Trebuchet MS" w:hAnsi="Trebuchet MS"/>
          <w:b/>
          <w:sz w:val="22"/>
          <w:szCs w:val="20"/>
        </w:rPr>
        <w:t xml:space="preserve"> </w:t>
      </w:r>
      <w:r w:rsidRPr="00E027EA">
        <w:rPr>
          <w:rFonts w:ascii="Trebuchet MS" w:hAnsi="Trebuchet MS"/>
          <w:b/>
          <w:sz w:val="22"/>
          <w:szCs w:val="20"/>
        </w:rPr>
        <w:t xml:space="preserve">z Wykonawcami </w:t>
      </w:r>
      <w:r w:rsidR="00EA4369">
        <w:rPr>
          <w:rFonts w:ascii="Trebuchet MS" w:hAnsi="Trebuchet MS"/>
          <w:b/>
          <w:sz w:val="22"/>
          <w:szCs w:val="20"/>
        </w:rPr>
        <w:br/>
      </w:r>
      <w:r w:rsidRPr="00E027EA">
        <w:rPr>
          <w:rFonts w:ascii="Trebuchet MS" w:hAnsi="Trebuchet MS"/>
          <w:b/>
          <w:sz w:val="22"/>
          <w:szCs w:val="20"/>
        </w:rPr>
        <w:t>oraz przeka</w:t>
      </w:r>
      <w:r w:rsidR="00EA4369">
        <w:rPr>
          <w:rFonts w:ascii="Trebuchet MS" w:hAnsi="Trebuchet MS"/>
          <w:b/>
          <w:sz w:val="22"/>
          <w:szCs w:val="20"/>
        </w:rPr>
        <w:t>zywania oświadczeń i dokumentów</w:t>
      </w:r>
    </w:p>
    <w:p w:rsidR="000F3754" w:rsidRPr="00E027EA" w:rsidRDefault="000A0058" w:rsidP="00EA4369">
      <w:pPr>
        <w:pStyle w:val="Default"/>
        <w:spacing w:line="276" w:lineRule="auto"/>
        <w:ind w:left="142" w:hanging="144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Osoby uprawnione do p</w:t>
      </w:r>
      <w:r w:rsidR="00EA4369">
        <w:rPr>
          <w:rFonts w:ascii="Trebuchet MS" w:hAnsi="Trebuchet MS"/>
          <w:b/>
          <w:sz w:val="22"/>
          <w:szCs w:val="20"/>
        </w:rPr>
        <w:t>orozumiewania się z Wykonawcami</w:t>
      </w:r>
    </w:p>
    <w:p w:rsidR="000A0058" w:rsidRPr="00FD6E76" w:rsidRDefault="000A0058" w:rsidP="00FD6E76">
      <w:pPr>
        <w:pStyle w:val="Default"/>
        <w:spacing w:line="276" w:lineRule="auto"/>
        <w:ind w:left="1560" w:hanging="1560"/>
        <w:jc w:val="both"/>
        <w:rPr>
          <w:rFonts w:ascii="Trebuchet MS" w:hAnsi="Trebuchet MS"/>
          <w:b/>
          <w:sz w:val="20"/>
          <w:szCs w:val="20"/>
        </w:rPr>
      </w:pPr>
    </w:p>
    <w:p w:rsidR="0017593D" w:rsidRPr="00FD6E76" w:rsidRDefault="000A0058" w:rsidP="00AD0B7E">
      <w:pPr>
        <w:pStyle w:val="Defaul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Wszelkie oświadczenia, wnioski, zawiadomienia oraz inne informacje Zamawiający oraz Wykonaw</w:t>
      </w:r>
      <w:r w:rsidR="0017593D" w:rsidRPr="00FD6E76">
        <w:rPr>
          <w:rFonts w:ascii="Trebuchet MS" w:hAnsi="Trebuchet MS"/>
          <w:sz w:val="20"/>
          <w:szCs w:val="20"/>
        </w:rPr>
        <w:t>cy, będą przekazywać pisemnie przy użyciu środków komunikacji elektronicznej,</w:t>
      </w:r>
      <w:r w:rsidR="00AE2EBF">
        <w:rPr>
          <w:rFonts w:ascii="Trebuchet MS" w:hAnsi="Trebuchet MS"/>
          <w:sz w:val="20"/>
          <w:szCs w:val="20"/>
        </w:rPr>
        <w:t xml:space="preserve"> za wyjątkiem oferty,</w:t>
      </w:r>
      <w:r w:rsidRPr="00FD6E76">
        <w:rPr>
          <w:rFonts w:ascii="Trebuchet MS" w:hAnsi="Trebuchet MS"/>
          <w:sz w:val="20"/>
          <w:szCs w:val="20"/>
        </w:rPr>
        <w:t xml:space="preserve"> oświadczeń i doku</w:t>
      </w:r>
      <w:r w:rsidR="008E2C79" w:rsidRPr="00FD6E76">
        <w:rPr>
          <w:rFonts w:ascii="Trebuchet MS" w:hAnsi="Trebuchet MS"/>
          <w:sz w:val="20"/>
          <w:szCs w:val="20"/>
        </w:rPr>
        <w:t>mentów wymienionych w Części VI. Zamawiający wymaga niezwłocznego potwierdzenia prz</w:t>
      </w:r>
      <w:r w:rsidR="0017593D" w:rsidRPr="00FD6E76">
        <w:rPr>
          <w:rFonts w:ascii="Trebuchet MS" w:hAnsi="Trebuchet MS"/>
          <w:sz w:val="20"/>
          <w:szCs w:val="20"/>
        </w:rPr>
        <w:t>ez Wykonawcę</w:t>
      </w:r>
      <w:r w:rsidR="008E2C79" w:rsidRPr="00FD6E76">
        <w:rPr>
          <w:rFonts w:ascii="Trebuchet MS" w:hAnsi="Trebuchet MS"/>
          <w:sz w:val="20"/>
          <w:szCs w:val="20"/>
        </w:rPr>
        <w:t xml:space="preserve"> faktu otrzymania każdej informacji przekazanej w innej formie niż pisemna, a na żądanie Wykonawca potwierdzi fakt otrzymania od niego informacji.</w:t>
      </w:r>
    </w:p>
    <w:p w:rsidR="00FA4D8E" w:rsidRPr="00FD6E76" w:rsidRDefault="008E2C79" w:rsidP="00AD0B7E">
      <w:pPr>
        <w:pStyle w:val="Defaul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Oświadczenia lub dokumenty, potwierdzające br</w:t>
      </w:r>
      <w:r w:rsidR="006378B4">
        <w:rPr>
          <w:rFonts w:ascii="Trebuchet MS" w:hAnsi="Trebuchet MS"/>
          <w:sz w:val="20"/>
          <w:szCs w:val="20"/>
        </w:rPr>
        <w:t>ak podstaw do wykluczenia</w:t>
      </w:r>
      <w:r w:rsidRPr="00FD6E76">
        <w:rPr>
          <w:rFonts w:ascii="Trebuchet MS" w:hAnsi="Trebuchet MS"/>
          <w:sz w:val="20"/>
          <w:szCs w:val="20"/>
        </w:rPr>
        <w:t xml:space="preserve"> składane w wyniku wezwania, o którym mowa </w:t>
      </w:r>
      <w:r w:rsidR="00FA4D8E" w:rsidRPr="00FD6E76">
        <w:rPr>
          <w:rFonts w:ascii="Trebuchet MS" w:hAnsi="Trebuchet MS"/>
          <w:sz w:val="20"/>
          <w:szCs w:val="20"/>
        </w:rPr>
        <w:t>w art. 26 ust. 3</w:t>
      </w:r>
      <w:r w:rsidR="0017593D" w:rsidRPr="00FD6E76">
        <w:rPr>
          <w:rFonts w:ascii="Trebuchet MS" w:hAnsi="Trebuchet MS"/>
          <w:sz w:val="20"/>
          <w:szCs w:val="20"/>
        </w:rPr>
        <w:t xml:space="preserve"> </w:t>
      </w:r>
      <w:r w:rsidR="00FA4D8E" w:rsidRPr="00FD6E76">
        <w:rPr>
          <w:rFonts w:ascii="Trebuchet MS" w:hAnsi="Trebuchet MS"/>
          <w:sz w:val="20"/>
          <w:szCs w:val="20"/>
        </w:rPr>
        <w:t xml:space="preserve">ustawy </w:t>
      </w:r>
      <w:proofErr w:type="spellStart"/>
      <w:r w:rsidR="00FA4D8E" w:rsidRPr="00FD6E76">
        <w:rPr>
          <w:rFonts w:ascii="Trebuchet MS" w:hAnsi="Trebuchet MS"/>
          <w:sz w:val="20"/>
          <w:szCs w:val="20"/>
        </w:rPr>
        <w:t>Pzp</w:t>
      </w:r>
      <w:proofErr w:type="spellEnd"/>
      <w:r w:rsidR="00FA4D8E" w:rsidRPr="00FD6E76">
        <w:rPr>
          <w:rFonts w:ascii="Trebuchet MS" w:hAnsi="Trebuchet MS"/>
          <w:sz w:val="20"/>
          <w:szCs w:val="20"/>
        </w:rPr>
        <w:t xml:space="preserve"> </w:t>
      </w:r>
      <w:r w:rsidRPr="00FD6E76">
        <w:rPr>
          <w:rFonts w:ascii="Trebuchet MS" w:hAnsi="Trebuchet MS"/>
          <w:sz w:val="20"/>
          <w:szCs w:val="20"/>
        </w:rPr>
        <w:t>winny zostać złożone w formie pisemnej.</w:t>
      </w:r>
    </w:p>
    <w:p w:rsidR="001F60F1" w:rsidRPr="00FD6E76" w:rsidRDefault="008E2C79" w:rsidP="00AD0B7E">
      <w:pPr>
        <w:pStyle w:val="Defaul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dopuszcza porozumiewanie się z Wykonawcami drogą elektron</w:t>
      </w:r>
      <w:r w:rsidR="00FA4D8E" w:rsidRPr="00FD6E76">
        <w:rPr>
          <w:rFonts w:ascii="Trebuchet MS" w:hAnsi="Trebuchet MS"/>
          <w:sz w:val="20"/>
          <w:szCs w:val="20"/>
        </w:rPr>
        <w:t>iczną (adres e-mail: sekretariat@mops.bielsko.pl)</w:t>
      </w:r>
      <w:r w:rsidRPr="00FD6E76">
        <w:rPr>
          <w:rFonts w:ascii="Trebuchet MS" w:hAnsi="Trebuchet MS"/>
          <w:sz w:val="20"/>
          <w:szCs w:val="20"/>
        </w:rPr>
        <w:t xml:space="preserve"> z zastr</w:t>
      </w:r>
      <w:r w:rsidR="00FA4D8E" w:rsidRPr="00FD6E76">
        <w:rPr>
          <w:rFonts w:ascii="Trebuchet MS" w:hAnsi="Trebuchet MS"/>
          <w:sz w:val="20"/>
          <w:szCs w:val="20"/>
        </w:rPr>
        <w:t xml:space="preserve">zeżeniem pkt 3.1. </w:t>
      </w:r>
      <w:r w:rsidR="00317515" w:rsidRPr="00FD6E76">
        <w:rPr>
          <w:rFonts w:ascii="Trebuchet MS" w:hAnsi="Trebuchet MS"/>
          <w:sz w:val="20"/>
          <w:szCs w:val="20"/>
        </w:rPr>
        <w:t>Na żądanie Wykonawcy, Zamawiający</w:t>
      </w:r>
      <w:r w:rsidR="00FA4D8E" w:rsidRPr="00FD6E76">
        <w:rPr>
          <w:rFonts w:ascii="Trebuchet MS" w:hAnsi="Trebuchet MS"/>
          <w:sz w:val="20"/>
          <w:szCs w:val="20"/>
        </w:rPr>
        <w:t xml:space="preserve"> </w:t>
      </w:r>
      <w:r w:rsidR="00FA4D8E" w:rsidRPr="00FD6E76">
        <w:rPr>
          <w:rFonts w:ascii="Trebuchet MS" w:hAnsi="Trebuchet MS"/>
          <w:sz w:val="20"/>
          <w:szCs w:val="20"/>
        </w:rPr>
        <w:lastRenderedPageBreak/>
        <w:t>potwierdzi drogą elektroniczną</w:t>
      </w:r>
      <w:r w:rsidR="00317515" w:rsidRPr="00FD6E76">
        <w:rPr>
          <w:rFonts w:ascii="Trebuchet MS" w:hAnsi="Trebuchet MS"/>
          <w:sz w:val="20"/>
          <w:szCs w:val="20"/>
        </w:rPr>
        <w:t xml:space="preserve"> fakt otrzymania od niego oświadczeń, wniosków, zawiadomień oraz innych informacji tą drogą</w:t>
      </w:r>
      <w:r w:rsidR="001F60F1" w:rsidRPr="00FD6E76">
        <w:rPr>
          <w:rFonts w:ascii="Trebuchet MS" w:hAnsi="Trebuchet MS"/>
          <w:sz w:val="20"/>
          <w:szCs w:val="20"/>
        </w:rPr>
        <w:t>.</w:t>
      </w:r>
    </w:p>
    <w:p w:rsidR="008E2C79" w:rsidRPr="00FD6E76" w:rsidRDefault="001F60F1" w:rsidP="00AD0B7E">
      <w:pPr>
        <w:pStyle w:val="Default"/>
        <w:numPr>
          <w:ilvl w:val="1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Oświadczenia, wnioski, zawiadomienia oraz inne informacje przekazywane drogą elektroniczną, winny mieć postać wiadomości wraz z załącznikiem, to jest skanem lub zdjęciem oryginału dokumentu, uprzednio podpisanego przez osobę upoważnioną do reprezentowania Wykonawcy lub skanem albo zdjęciem kopii dokumentu potwierdzonej </w:t>
      </w:r>
      <w:r w:rsidR="00E027EA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„za zgodność z oryginałem”.</w:t>
      </w:r>
    </w:p>
    <w:p w:rsidR="0065171C" w:rsidRPr="00FD6E76" w:rsidRDefault="001F60F1" w:rsidP="00AD0B7E">
      <w:pPr>
        <w:pStyle w:val="Default"/>
        <w:numPr>
          <w:ilvl w:val="1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Wyłącznie forma pisemna zastrzeżona jest dla oświadczeń i dokumentów, o których mowa </w:t>
      </w:r>
      <w:r w:rsidR="00E027EA">
        <w:rPr>
          <w:rFonts w:ascii="Trebuchet MS" w:hAnsi="Trebuchet MS"/>
          <w:sz w:val="20"/>
          <w:szCs w:val="20"/>
        </w:rPr>
        <w:br/>
      </w:r>
      <w:r w:rsidR="00FA4D8E" w:rsidRPr="00FD6E76">
        <w:rPr>
          <w:rFonts w:ascii="Trebuchet MS" w:hAnsi="Trebuchet MS"/>
          <w:sz w:val="20"/>
          <w:szCs w:val="20"/>
        </w:rPr>
        <w:t>w pkt. 2.</w:t>
      </w:r>
    </w:p>
    <w:p w:rsidR="00016432" w:rsidRPr="00FD6E76" w:rsidRDefault="00016432" w:rsidP="00AD0B7E">
      <w:pPr>
        <w:pStyle w:val="Defaul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wyznacza, jako osoby uprawnione do porozumiewania się z Wykonawcami:</w:t>
      </w:r>
    </w:p>
    <w:p w:rsidR="00016432" w:rsidRPr="00AE2EBF" w:rsidRDefault="00016432" w:rsidP="00AD0B7E">
      <w:pPr>
        <w:pStyle w:val="Default"/>
        <w:numPr>
          <w:ilvl w:val="1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sprawach związanych z opisem przedmiotu zamówienia:</w:t>
      </w:r>
      <w:r w:rsidR="00AE2EBF">
        <w:rPr>
          <w:rFonts w:ascii="Trebuchet MS" w:hAnsi="Trebuchet MS"/>
          <w:sz w:val="20"/>
          <w:szCs w:val="20"/>
        </w:rPr>
        <w:t xml:space="preserve"> </w:t>
      </w:r>
      <w:r w:rsidR="00791DCC">
        <w:rPr>
          <w:rFonts w:ascii="Trebuchet MS" w:hAnsi="Trebuchet MS"/>
          <w:sz w:val="20"/>
          <w:szCs w:val="20"/>
        </w:rPr>
        <w:t xml:space="preserve">Magdalena </w:t>
      </w:r>
      <w:proofErr w:type="spellStart"/>
      <w:r w:rsidR="00791DCC">
        <w:rPr>
          <w:rFonts w:ascii="Trebuchet MS" w:hAnsi="Trebuchet MS"/>
          <w:sz w:val="20"/>
          <w:szCs w:val="20"/>
        </w:rPr>
        <w:t>Berdys</w:t>
      </w:r>
      <w:proofErr w:type="spellEnd"/>
    </w:p>
    <w:p w:rsidR="00016432" w:rsidRPr="00AE2EBF" w:rsidRDefault="00016432" w:rsidP="00AD0B7E">
      <w:pPr>
        <w:pStyle w:val="Default"/>
        <w:numPr>
          <w:ilvl w:val="1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sprawach związanych z procedurą postępowania:</w:t>
      </w:r>
      <w:r w:rsidR="005E658F">
        <w:rPr>
          <w:rFonts w:ascii="Trebuchet MS" w:hAnsi="Trebuchet MS"/>
          <w:sz w:val="20"/>
          <w:szCs w:val="20"/>
        </w:rPr>
        <w:t xml:space="preserve"> Magdalena </w:t>
      </w:r>
      <w:proofErr w:type="spellStart"/>
      <w:r w:rsidR="005E658F">
        <w:rPr>
          <w:rFonts w:ascii="Trebuchet MS" w:hAnsi="Trebuchet MS"/>
          <w:sz w:val="20"/>
          <w:szCs w:val="20"/>
        </w:rPr>
        <w:t>Berdys</w:t>
      </w:r>
      <w:proofErr w:type="spellEnd"/>
    </w:p>
    <w:p w:rsidR="00870163" w:rsidRPr="00FD6E76" w:rsidRDefault="00870163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870163" w:rsidRPr="00FD6E76" w:rsidRDefault="00870163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1B7F64" w:rsidRDefault="001B7F64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</w:p>
    <w:p w:rsidR="001B7F64" w:rsidRDefault="001B7F64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</w:p>
    <w:p w:rsidR="00AE2EBF" w:rsidRDefault="00870163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 xml:space="preserve">Część </w:t>
      </w:r>
      <w:r w:rsidR="00AE2EBF">
        <w:rPr>
          <w:rFonts w:ascii="Trebuchet MS" w:hAnsi="Trebuchet MS"/>
          <w:b/>
          <w:sz w:val="22"/>
          <w:szCs w:val="20"/>
        </w:rPr>
        <w:t>VIII</w:t>
      </w:r>
    </w:p>
    <w:p w:rsidR="00870163" w:rsidRPr="00E027EA" w:rsidRDefault="00870163" w:rsidP="006378B4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Opis sposobu ud</w:t>
      </w:r>
      <w:r w:rsidR="00AE2EBF">
        <w:rPr>
          <w:rFonts w:ascii="Trebuchet MS" w:hAnsi="Trebuchet MS"/>
          <w:b/>
          <w:sz w:val="22"/>
          <w:szCs w:val="20"/>
        </w:rPr>
        <w:t xml:space="preserve">zielania wyjaśnień dotyczących </w:t>
      </w:r>
      <w:r w:rsidR="006378B4">
        <w:rPr>
          <w:rFonts w:ascii="Trebuchet MS" w:hAnsi="Trebuchet MS"/>
          <w:b/>
          <w:sz w:val="22"/>
          <w:szCs w:val="20"/>
        </w:rPr>
        <w:br/>
      </w:r>
      <w:r w:rsidR="00AE2EBF">
        <w:rPr>
          <w:rFonts w:ascii="Trebuchet MS" w:hAnsi="Trebuchet MS"/>
          <w:b/>
          <w:sz w:val="22"/>
          <w:szCs w:val="20"/>
        </w:rPr>
        <w:t>S</w:t>
      </w:r>
      <w:r w:rsidRPr="00E027EA">
        <w:rPr>
          <w:rFonts w:ascii="Trebuchet MS" w:hAnsi="Trebuchet MS"/>
          <w:b/>
          <w:sz w:val="22"/>
          <w:szCs w:val="20"/>
        </w:rPr>
        <w:t>pecyfikacji</w:t>
      </w:r>
      <w:r w:rsidR="006378B4">
        <w:rPr>
          <w:rFonts w:ascii="Trebuchet MS" w:hAnsi="Trebuchet MS"/>
          <w:b/>
          <w:sz w:val="22"/>
          <w:szCs w:val="20"/>
        </w:rPr>
        <w:t xml:space="preserve"> </w:t>
      </w:r>
      <w:r w:rsidR="00AE2EBF">
        <w:rPr>
          <w:rFonts w:ascii="Trebuchet MS" w:hAnsi="Trebuchet MS"/>
          <w:b/>
          <w:sz w:val="22"/>
          <w:szCs w:val="20"/>
        </w:rPr>
        <w:t>Istotnych Warunków Z</w:t>
      </w:r>
      <w:r w:rsidRPr="00E027EA">
        <w:rPr>
          <w:rFonts w:ascii="Trebuchet MS" w:hAnsi="Trebuchet MS"/>
          <w:b/>
          <w:sz w:val="22"/>
          <w:szCs w:val="20"/>
        </w:rPr>
        <w:t>amówienia</w:t>
      </w:r>
    </w:p>
    <w:p w:rsidR="00870163" w:rsidRPr="00FD6E76" w:rsidRDefault="00870163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016432" w:rsidRPr="00FD6E76" w:rsidRDefault="00016432" w:rsidP="00AD0B7E">
      <w:pPr>
        <w:pStyle w:val="Tekstpodstawowy"/>
        <w:numPr>
          <w:ilvl w:val="0"/>
          <w:numId w:val="10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Wykonawca może zwrócić się do Zamawiającego o wyjaśnienie treści SIWZ.</w:t>
      </w:r>
    </w:p>
    <w:p w:rsidR="00016432" w:rsidRPr="00FD6E76" w:rsidRDefault="00016432" w:rsidP="00AD0B7E">
      <w:pPr>
        <w:pStyle w:val="Tekstpodstawowy"/>
        <w:numPr>
          <w:ilvl w:val="0"/>
          <w:numId w:val="10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Zamawiający niezwłocznie udzieli wyjaśnień, jednakże nie później niż na 2 dni przed upływem terminu składania ofert, o ile wniosek o wyjaśnienie treści SIWZ wpłynie do Zamawiającego nie później niż do końca dnia, w którym upływa połowa wyznaczonego terminu składania ofert. Treść zapytań wraz z wyjaśnieniami Zamawiający zamieści na stronie internetowej, na której została zamieszczona SIWZ (www.mops.bielsko.pl).</w:t>
      </w:r>
    </w:p>
    <w:p w:rsidR="00016432" w:rsidRPr="00FD6E76" w:rsidRDefault="00016432" w:rsidP="00AD0B7E">
      <w:pPr>
        <w:pStyle w:val="Tekstpodstawowy"/>
        <w:numPr>
          <w:ilvl w:val="0"/>
          <w:numId w:val="10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W uzasadnionych przypadkach Zamawiający może przed upływem terminu składania ofert zmienić treść SIWZ. Każda wprowadzona przez Zamawiającego zmiana staje się w takim przypadku częścią SIWZ. Dokonaną zmianę treści SIWZ Zamawiający udostępnia na stronie internetowej po adresem: www.mops.bielsko.pl</w:t>
      </w:r>
    </w:p>
    <w:p w:rsidR="00016432" w:rsidRPr="00FD6E76" w:rsidRDefault="00016432" w:rsidP="00AD0B7E">
      <w:pPr>
        <w:pStyle w:val="Tekstpodstawowy"/>
        <w:numPr>
          <w:ilvl w:val="0"/>
          <w:numId w:val="10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Zamawiający oświadcza, iż nie zamierza zwoływać zebrania Wykonawców w celu wyjaśnienia treści SIWZ.</w:t>
      </w:r>
    </w:p>
    <w:p w:rsidR="00A24473" w:rsidRPr="00FD6E76" w:rsidRDefault="00A24473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240FE0" w:rsidRPr="00E027EA" w:rsidRDefault="00A24473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Część IX</w:t>
      </w:r>
      <w:r w:rsidR="00AE2EBF">
        <w:rPr>
          <w:rFonts w:ascii="Trebuchet MS" w:hAnsi="Trebuchet MS"/>
          <w:b/>
          <w:sz w:val="22"/>
          <w:szCs w:val="20"/>
        </w:rPr>
        <w:t xml:space="preserve"> -</w:t>
      </w:r>
      <w:r w:rsidR="00240FE0" w:rsidRPr="00E027EA">
        <w:rPr>
          <w:rFonts w:ascii="Trebuchet MS" w:hAnsi="Trebuchet MS"/>
          <w:b/>
          <w:sz w:val="22"/>
          <w:szCs w:val="20"/>
        </w:rPr>
        <w:t xml:space="preserve"> Wymagania dotyczące wadium</w:t>
      </w:r>
    </w:p>
    <w:p w:rsidR="003C5265" w:rsidRPr="00FD6E76" w:rsidRDefault="003C5265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3C5265" w:rsidRPr="00FD6E76" w:rsidRDefault="00A24473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n</w:t>
      </w:r>
      <w:r w:rsidR="00240FE0" w:rsidRPr="00FD6E76">
        <w:rPr>
          <w:rFonts w:ascii="Trebuchet MS" w:hAnsi="Trebuchet MS"/>
          <w:sz w:val="20"/>
          <w:szCs w:val="20"/>
        </w:rPr>
        <w:t>ie przewiduje wnoszenia wadium.</w:t>
      </w:r>
    </w:p>
    <w:p w:rsidR="00240FE0" w:rsidRPr="00FD6E76" w:rsidRDefault="00240FE0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24473" w:rsidRPr="00FD6E76" w:rsidRDefault="00A24473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240FE0" w:rsidRPr="00E027EA" w:rsidRDefault="00A24473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 xml:space="preserve">Część </w:t>
      </w:r>
      <w:r w:rsidR="00240FE0" w:rsidRPr="00E027EA">
        <w:rPr>
          <w:rFonts w:ascii="Trebuchet MS" w:hAnsi="Trebuchet MS"/>
          <w:b/>
          <w:sz w:val="22"/>
          <w:szCs w:val="20"/>
        </w:rPr>
        <w:t xml:space="preserve">X </w:t>
      </w:r>
      <w:r w:rsidR="00AE2EBF">
        <w:rPr>
          <w:rFonts w:ascii="Trebuchet MS" w:hAnsi="Trebuchet MS"/>
          <w:b/>
          <w:sz w:val="22"/>
          <w:szCs w:val="20"/>
        </w:rPr>
        <w:t xml:space="preserve">- </w:t>
      </w:r>
      <w:r w:rsidR="00240FE0" w:rsidRPr="00E027EA">
        <w:rPr>
          <w:rFonts w:ascii="Trebuchet MS" w:hAnsi="Trebuchet MS"/>
          <w:b/>
          <w:sz w:val="22"/>
          <w:szCs w:val="20"/>
        </w:rPr>
        <w:t>Termin związania ofertą</w:t>
      </w:r>
    </w:p>
    <w:p w:rsidR="00240FE0" w:rsidRPr="00FD6E76" w:rsidRDefault="00240FE0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244964" w:rsidRPr="00A91165" w:rsidRDefault="00240FE0" w:rsidP="00A91165">
      <w:pPr>
        <w:pStyle w:val="Default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Termin związania ofertą wynosi 30 dni. Bieg terminu rozpoczyna się wraz z </w:t>
      </w:r>
      <w:r w:rsidR="00A91165">
        <w:rPr>
          <w:rFonts w:ascii="Trebuchet MS" w:hAnsi="Trebuchet MS"/>
          <w:sz w:val="20"/>
          <w:szCs w:val="20"/>
        </w:rPr>
        <w:t>upływem terminu składania ofert.</w:t>
      </w:r>
    </w:p>
    <w:p w:rsidR="00244964" w:rsidRPr="00CB7928" w:rsidRDefault="00244964" w:rsidP="00FD6E76">
      <w:pPr>
        <w:pStyle w:val="Default"/>
        <w:spacing w:line="276" w:lineRule="auto"/>
        <w:jc w:val="both"/>
        <w:rPr>
          <w:rFonts w:ascii="Trebuchet MS" w:hAnsi="Trebuchet MS"/>
          <w:sz w:val="12"/>
          <w:szCs w:val="20"/>
        </w:rPr>
      </w:pPr>
    </w:p>
    <w:p w:rsidR="00E027EA" w:rsidRDefault="00E027EA" w:rsidP="00FD6E76">
      <w:pPr>
        <w:pStyle w:val="Default"/>
        <w:spacing w:line="276" w:lineRule="auto"/>
        <w:jc w:val="both"/>
        <w:rPr>
          <w:rFonts w:ascii="Trebuchet MS" w:hAnsi="Trebuchet MS"/>
          <w:b/>
          <w:sz w:val="22"/>
          <w:szCs w:val="20"/>
        </w:rPr>
      </w:pPr>
    </w:p>
    <w:p w:rsidR="00244964" w:rsidRPr="00E027EA" w:rsidRDefault="00244964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Część X</w:t>
      </w:r>
      <w:r w:rsidR="00A24473" w:rsidRPr="00E027EA">
        <w:rPr>
          <w:rFonts w:ascii="Trebuchet MS" w:hAnsi="Trebuchet MS"/>
          <w:b/>
          <w:sz w:val="22"/>
          <w:szCs w:val="20"/>
        </w:rPr>
        <w:t>I</w:t>
      </w:r>
      <w:r w:rsidRPr="00E027EA">
        <w:rPr>
          <w:rFonts w:ascii="Trebuchet MS" w:hAnsi="Trebuchet MS"/>
          <w:b/>
          <w:sz w:val="22"/>
          <w:szCs w:val="20"/>
        </w:rPr>
        <w:t xml:space="preserve"> </w:t>
      </w:r>
      <w:r w:rsidR="00AE2EBF">
        <w:rPr>
          <w:rFonts w:ascii="Trebuchet MS" w:hAnsi="Trebuchet MS"/>
          <w:b/>
          <w:sz w:val="22"/>
          <w:szCs w:val="20"/>
        </w:rPr>
        <w:t xml:space="preserve">- </w:t>
      </w:r>
      <w:r w:rsidRPr="00E027EA">
        <w:rPr>
          <w:rFonts w:ascii="Trebuchet MS" w:hAnsi="Trebuchet MS"/>
          <w:b/>
          <w:sz w:val="22"/>
          <w:szCs w:val="20"/>
        </w:rPr>
        <w:t>Opis sposobu przygotowania ofert</w:t>
      </w:r>
    </w:p>
    <w:p w:rsidR="00244964" w:rsidRPr="00FD6E76" w:rsidRDefault="00244964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24473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Wykonawca może złożyć tylko jedną ofertę pod rygorem wykluczenia z postępowania.</w:t>
      </w:r>
      <w:r w:rsidR="00E4137D">
        <w:rPr>
          <w:rFonts w:ascii="Trebuchet MS" w:hAnsi="Trebuchet MS" w:cs="Lucida Sans Unicode"/>
          <w:sz w:val="20"/>
          <w:szCs w:val="20"/>
        </w:rPr>
        <w:t xml:space="preserve">            </w:t>
      </w:r>
    </w:p>
    <w:p w:rsidR="00E4137D" w:rsidRPr="00FD6E76" w:rsidRDefault="00E4137D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nie dopusz</w:t>
      </w:r>
      <w:r w:rsidR="00FC4AA5">
        <w:rPr>
          <w:rFonts w:ascii="Trebuchet MS" w:hAnsi="Trebuchet MS" w:cs="Lucida Sans Unicode"/>
          <w:sz w:val="20"/>
          <w:szCs w:val="20"/>
        </w:rPr>
        <w:t>cza składania ofert częściowych i wariantowych.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Ofertę należy złożyć za pośrednictwem operatora pocztowego w rozumieniu ustawy z dnia </w:t>
      </w:r>
      <w:r w:rsidR="00E027EA">
        <w:rPr>
          <w:rFonts w:ascii="Trebuchet MS" w:hAnsi="Trebuchet MS" w:cs="Lucida Sans Unicode"/>
          <w:sz w:val="20"/>
          <w:szCs w:val="20"/>
        </w:rPr>
        <w:br/>
      </w:r>
      <w:r w:rsidRPr="00FD6E76">
        <w:rPr>
          <w:rFonts w:ascii="Trebuchet MS" w:hAnsi="Trebuchet MS" w:cs="Lucida Sans Unicode"/>
          <w:sz w:val="20"/>
          <w:szCs w:val="20"/>
        </w:rPr>
        <w:t>23 listopada 2012 r. – Prawo pocztowe (</w:t>
      </w:r>
      <w:r w:rsidRPr="00FD6E76">
        <w:rPr>
          <w:rFonts w:ascii="Trebuchet MS" w:hAnsi="Trebuchet MS" w:cs="Arial"/>
          <w:sz w:val="20"/>
          <w:szCs w:val="20"/>
        </w:rPr>
        <w:t xml:space="preserve">tekst jednolity Dz. U. z 2018 r. poz. 2188 z </w:t>
      </w:r>
      <w:proofErr w:type="spellStart"/>
      <w:r w:rsidRPr="00FD6E76">
        <w:rPr>
          <w:rFonts w:ascii="Trebuchet MS" w:hAnsi="Trebuchet MS" w:cs="Arial"/>
          <w:sz w:val="20"/>
          <w:szCs w:val="20"/>
        </w:rPr>
        <w:t>późn</w:t>
      </w:r>
      <w:proofErr w:type="spellEnd"/>
      <w:r w:rsidRPr="00FD6E76">
        <w:rPr>
          <w:rFonts w:ascii="Trebuchet MS" w:hAnsi="Trebuchet MS" w:cs="Arial"/>
          <w:sz w:val="20"/>
          <w:szCs w:val="20"/>
        </w:rPr>
        <w:t>. zm.)</w:t>
      </w:r>
      <w:r w:rsidRPr="00FD6E76">
        <w:rPr>
          <w:rFonts w:ascii="Trebuchet MS" w:hAnsi="Trebuchet MS" w:cs="Lucida Sans Unicode"/>
          <w:sz w:val="20"/>
          <w:szCs w:val="20"/>
        </w:rPr>
        <w:t>, osobiści</w:t>
      </w:r>
      <w:r w:rsidR="00C0702A">
        <w:rPr>
          <w:rFonts w:ascii="Trebuchet MS" w:hAnsi="Trebuchet MS" w:cs="Lucida Sans Unicode"/>
          <w:sz w:val="20"/>
          <w:szCs w:val="20"/>
        </w:rPr>
        <w:t>e lub za pośrednictwem posłańca ( kurierem) lub osobiście w Dziale Administracyjnym</w:t>
      </w:r>
      <w:r w:rsidRPr="00FD6E76">
        <w:rPr>
          <w:rFonts w:ascii="Trebuchet MS" w:hAnsi="Trebuchet MS" w:cs="Lucida Sans Unicode"/>
          <w:sz w:val="20"/>
          <w:szCs w:val="20"/>
        </w:rPr>
        <w:t xml:space="preserve"> </w:t>
      </w:r>
      <w:r w:rsidR="00C0702A">
        <w:rPr>
          <w:rFonts w:ascii="Trebuchet MS" w:hAnsi="Trebuchet MS" w:cs="Lucida Sans Unicode"/>
          <w:sz w:val="20"/>
          <w:szCs w:val="20"/>
        </w:rPr>
        <w:br/>
        <w:t xml:space="preserve">i Obsługi Prac Społecznie Użytecznych – III piętro, pokój 307, z ewentualnym poddaniem się </w:t>
      </w:r>
      <w:r w:rsidR="00C0702A">
        <w:rPr>
          <w:rFonts w:ascii="Trebuchet MS" w:hAnsi="Trebuchet MS" w:cs="Lucida Sans Unicode"/>
          <w:sz w:val="20"/>
          <w:szCs w:val="20"/>
        </w:rPr>
        <w:lastRenderedPageBreak/>
        <w:t>wszelkim procedurom mającym na celu zachowanie środków bezpieczeństwa w celu ochrony zdrowia i życia ludzkiego ( dotyczy to również osoby będącej posłańcem).</w:t>
      </w:r>
    </w:p>
    <w:p w:rsidR="00A24473" w:rsidRPr="00FD6E76" w:rsidRDefault="00A24473" w:rsidP="00FD6E76">
      <w:pPr>
        <w:pStyle w:val="Tekstpodstawowy2"/>
        <w:spacing w:after="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Zamawiający nie wyraża zgody na złożenie oferty w postaci elektronicznej podpisanej bezpiecznym podpisem elektronicznym weryfikowanym przy pomocy ważnego kwalifikowanego certyfikatu lub równoważnego środka, spełniającego wymagania dla tego rodzaju podpisu.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Ofertę należy sporządzić na formularzu oferty lub według takiego samego schema</w:t>
      </w:r>
      <w:r w:rsidR="00AE2EBF">
        <w:rPr>
          <w:rFonts w:ascii="Trebuchet MS" w:hAnsi="Trebuchet MS" w:cs="Lucida Sans Unicode"/>
          <w:sz w:val="20"/>
          <w:szCs w:val="20"/>
        </w:rPr>
        <w:t>tu, stanowiącego Załącznik nr 1</w:t>
      </w:r>
      <w:r w:rsidRPr="00FD6E76">
        <w:rPr>
          <w:rFonts w:ascii="Trebuchet MS" w:hAnsi="Trebuchet MS" w:cs="Lucida Sans Unicode"/>
          <w:sz w:val="20"/>
          <w:szCs w:val="20"/>
        </w:rPr>
        <w:t xml:space="preserve"> do SIWZ.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wraz ze wszystkimi załącznikami (oświadczeniami, dokumentami) stanowi jedną całość.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musi być sporządzona z zachowaniem formy pisemnej pod rygorem nieważności.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Każdy dokument składający się na ofertę musi być czytelny. Oferta musi być napisana na maszynie do pisania, komputerze lub nieścieralnym atramentem.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Oferta musi być sporządzona w języku polskim. Każdy dokument składający się na ofertę sporządzony w innym języku niż język polski winien być złożony wraz z tłumaczeniem na język polski, poświadczonym przez Wykonawcę. 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Wszelkie poprawki lub zmiany w tekście oferty muszą być parafowane własnoręcznie przez osobę podpisującą ofertę.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Oświadczenia Wykonawcy składane na potwierdzenie braku podstaw wykluczenia składane są w oryginale.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i wszystkie wymagane oświadczenia i dokumenty muszą być podpisane przez Wykonawcę lub osobę upoważnioną do reprezentowania Wykonawcy. Kserokopie dokumentów muszą być poświadczone „za zgodność z oryginałem”.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Upoważnienie (pełnomocnictwo) do podpisania oferty, do poświadczania dokumentów za zgodność z oryginałem oraz do parafowania stron należy dołączyć do oferty, o ile nie wynika ono z dokumentów rejestrowych Wykonawcy. Pełnomocnictwo należy dołączyć w oryginale bądź kopii, potwierdzonej za zgodność z oryginałem notarialnie.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Wszystkie strony oferty mogą być spięte dowolnie, ale w sposób zapobiegający łatwej dekompletacji zawartości. Każda zapisana strona (lub kartka) oferty powinna być opatrzona kolejnym numerem.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Wykonawca ponosi wszelkie koszty związane z przygotowaniem i złożeniem oferty.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Złożona oferta wraz z załącznikami będzie jawna, z wyjątkiem informacji stanowiących tajemnicę przedsiębiorstwa w rozumieniu przepisów o zwalczaniu nieuczciwej konkurencji, </w:t>
      </w:r>
      <w:r w:rsidR="00AE2EBF">
        <w:rPr>
          <w:rFonts w:ascii="Trebuchet MS" w:hAnsi="Trebuchet MS" w:cs="Lucida Sans Unicode"/>
          <w:sz w:val="20"/>
          <w:szCs w:val="20"/>
        </w:rPr>
        <w:br/>
      </w:r>
      <w:r w:rsidRPr="00FD6E76">
        <w:rPr>
          <w:rFonts w:ascii="Trebuchet MS" w:hAnsi="Trebuchet MS" w:cs="Lucida Sans Unicode"/>
          <w:sz w:val="20"/>
          <w:szCs w:val="20"/>
        </w:rPr>
        <w:t xml:space="preserve">co do których Wykonawca składając ofertę </w:t>
      </w:r>
      <w:r w:rsidRPr="00FD6E76">
        <w:rPr>
          <w:rFonts w:ascii="Trebuchet MS" w:hAnsi="Trebuchet MS" w:cs="Lucida Sans Unicode"/>
          <w:b/>
          <w:sz w:val="20"/>
          <w:szCs w:val="20"/>
          <w:u w:val="single"/>
        </w:rPr>
        <w:t>zastrzegł oraz wykazał</w:t>
      </w:r>
      <w:r w:rsidRPr="00FD6E76">
        <w:rPr>
          <w:rFonts w:ascii="Trebuchet MS" w:hAnsi="Trebuchet MS" w:cs="Lucida Sans Unicode"/>
          <w:sz w:val="20"/>
          <w:szCs w:val="20"/>
        </w:rPr>
        <w:t xml:space="preserve">, iż zastrzeżone informacje stanowią tajemnicę przedsiębiorstwa. Wykonawca nie może zastrzec informacji, o których mowa w art. 86 ust. 4 Ustawy </w:t>
      </w:r>
      <w:proofErr w:type="spellStart"/>
      <w:r w:rsidRPr="00FD6E76">
        <w:rPr>
          <w:rFonts w:ascii="Trebuchet MS" w:hAnsi="Trebuchet MS" w:cs="Lucida Sans Unicode"/>
          <w:sz w:val="20"/>
          <w:szCs w:val="20"/>
        </w:rPr>
        <w:t>Pzp</w:t>
      </w:r>
      <w:proofErr w:type="spellEnd"/>
      <w:r w:rsidRPr="00FD6E76">
        <w:rPr>
          <w:rFonts w:ascii="Trebuchet MS" w:hAnsi="Trebuchet MS" w:cs="Lucida Sans Unicode"/>
          <w:sz w:val="20"/>
          <w:szCs w:val="20"/>
        </w:rPr>
        <w:t>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Informacje stanowiące tajemnicę przedsiębiorstwa, winny być zgrupowane i stanowić oddzielną część oferty, opisaną w następujący sposób: „Tajemnica przedsiębiorstwa – tylko do wglądu przez Zamawiającego.”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b/>
          <w:sz w:val="20"/>
          <w:szCs w:val="20"/>
        </w:rPr>
        <w:t>Oferta składa się z:</w:t>
      </w:r>
    </w:p>
    <w:p w:rsidR="00A24473" w:rsidRPr="00FD6E76" w:rsidRDefault="00A24473" w:rsidP="00AD0B7E">
      <w:pPr>
        <w:numPr>
          <w:ilvl w:val="0"/>
          <w:numId w:val="12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formularz</w:t>
      </w:r>
      <w:r w:rsidR="00854DC8">
        <w:rPr>
          <w:rFonts w:ascii="Trebuchet MS" w:hAnsi="Trebuchet MS" w:cs="Lucida Sans Unicode"/>
          <w:sz w:val="20"/>
          <w:szCs w:val="20"/>
        </w:rPr>
        <w:t>a ofertowego – Załącznik nr 1</w:t>
      </w:r>
      <w:r w:rsidR="00D52078">
        <w:rPr>
          <w:rFonts w:ascii="Trebuchet MS" w:hAnsi="Trebuchet MS" w:cs="Lucida Sans Unicode"/>
          <w:sz w:val="20"/>
          <w:szCs w:val="20"/>
        </w:rPr>
        <w:t>, 1 a</w:t>
      </w:r>
      <w:r w:rsidR="0090155E">
        <w:rPr>
          <w:rFonts w:ascii="Trebuchet MS" w:hAnsi="Trebuchet MS" w:cs="Lucida Sans Unicode"/>
          <w:sz w:val="20"/>
          <w:szCs w:val="20"/>
        </w:rPr>
        <w:t xml:space="preserve"> </w:t>
      </w:r>
      <w:r w:rsidR="00525109">
        <w:rPr>
          <w:rFonts w:ascii="Trebuchet MS" w:hAnsi="Trebuchet MS" w:cs="Lucida Sans Unicode"/>
          <w:sz w:val="20"/>
          <w:szCs w:val="20"/>
        </w:rPr>
        <w:t>- wykaz asortymentowy- cennik</w:t>
      </w:r>
    </w:p>
    <w:p w:rsidR="000B2E0F" w:rsidRPr="00FD6E76" w:rsidRDefault="00A24473" w:rsidP="00AD0B7E">
      <w:pPr>
        <w:numPr>
          <w:ilvl w:val="0"/>
          <w:numId w:val="12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oświadczenia Wykonawcy o nie podleganiu wykluczeniu z postępowania</w:t>
      </w:r>
      <w:r w:rsidR="00854DC8">
        <w:rPr>
          <w:rFonts w:ascii="Trebuchet MS" w:hAnsi="Trebuchet MS" w:cs="Lucida Sans Unicode"/>
          <w:sz w:val="20"/>
          <w:szCs w:val="20"/>
        </w:rPr>
        <w:t xml:space="preserve"> – Załącznik nr 2</w:t>
      </w:r>
      <w:r w:rsidR="00AE2EBF">
        <w:rPr>
          <w:rFonts w:ascii="Trebuchet MS" w:hAnsi="Trebuchet MS" w:cs="Lucida Sans Unicode"/>
          <w:sz w:val="20"/>
          <w:szCs w:val="20"/>
        </w:rPr>
        <w:t>,</w:t>
      </w:r>
    </w:p>
    <w:p w:rsidR="00525109" w:rsidRPr="002D5675" w:rsidRDefault="00A24473" w:rsidP="002D5675">
      <w:pPr>
        <w:numPr>
          <w:ilvl w:val="0"/>
          <w:numId w:val="12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pełnomocnictwa do reprezentowania, o ile ofertę składa pełnomocnik.</w:t>
      </w:r>
      <w:r w:rsidR="002D5675">
        <w:rPr>
          <w:rFonts w:ascii="Trebuchet MS" w:hAnsi="Trebuchet MS" w:cs="Lucida Sans Unicode"/>
          <w:sz w:val="20"/>
          <w:szCs w:val="20"/>
        </w:rPr>
        <w:t xml:space="preserve">                            </w:t>
      </w:r>
      <w:r w:rsidR="00525109" w:rsidRPr="002D5675">
        <w:rPr>
          <w:rFonts w:ascii="Trebuchet MS" w:hAnsi="Trebuchet MS" w:cs="Lucida Sans Unicode"/>
          <w:sz w:val="20"/>
          <w:szCs w:val="20"/>
        </w:rPr>
        <w:t xml:space="preserve">                                                                       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Ofertę należy złożyć w trwale zamkniętym opakowaniu (kopercie) uniemożliwiającym otwarcie                         i zapoznanie się z treścią oferty przed upływem terminu składania ofert.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Opakowanie musi zostać opatrzone pieczęcią firmową Wykonawcy oraz następującym opisem: </w:t>
      </w:r>
      <w:r w:rsidRPr="00FD6E76">
        <w:rPr>
          <w:rFonts w:ascii="Trebuchet MS" w:hAnsi="Trebuchet MS" w:cs="Lucida Sans Unicode"/>
          <w:b/>
          <w:sz w:val="20"/>
          <w:szCs w:val="20"/>
        </w:rPr>
        <w:t xml:space="preserve">„OFERTA na </w:t>
      </w:r>
      <w:r w:rsidR="005E658F">
        <w:rPr>
          <w:rFonts w:ascii="Trebuchet MS" w:hAnsi="Trebuchet MS" w:cs="Lucida Sans Unicode"/>
          <w:b/>
          <w:bCs/>
          <w:sz w:val="20"/>
          <w:szCs w:val="20"/>
        </w:rPr>
        <w:t>zakup i dostawę materiałów</w:t>
      </w:r>
      <w:r w:rsidR="00E4137D">
        <w:rPr>
          <w:rFonts w:ascii="Trebuchet MS" w:hAnsi="Trebuchet MS" w:cs="Lucida Sans Unicode"/>
          <w:b/>
          <w:bCs/>
          <w:sz w:val="20"/>
          <w:szCs w:val="20"/>
        </w:rPr>
        <w:t xml:space="preserve"> biurowych dla Miejskiego Ośrodka</w:t>
      </w:r>
      <w:r w:rsidR="000B2E0F" w:rsidRPr="00FD6E76">
        <w:rPr>
          <w:rFonts w:ascii="Trebuchet MS" w:hAnsi="Trebuchet MS" w:cs="Lucida Sans Unicode"/>
          <w:b/>
          <w:bCs/>
          <w:sz w:val="20"/>
          <w:szCs w:val="20"/>
        </w:rPr>
        <w:t xml:space="preserve"> Pomocy Społecznej w Bielsku-Białej</w:t>
      </w:r>
      <w:r w:rsidRPr="00FD6E76">
        <w:rPr>
          <w:rFonts w:ascii="Trebuchet MS" w:hAnsi="Trebuchet MS" w:cs="Lucida Sans Unicode"/>
          <w:b/>
          <w:bCs/>
          <w:sz w:val="20"/>
          <w:szCs w:val="20"/>
        </w:rPr>
        <w:t>.”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 przypadku złożenia oferty drogą pocztową o ważności jej złożenia nie będzie decydowała data stempla pocztowego, a tylko i wyłącznie data i godzina wpływu oferty do Zamawiającego.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 momencie złożenia tak przygotowanej oferty na kopercie zostanie złożona pieczęć firmowa Zamawiającego, zapisany kolejny numer oferty oraz data i godzina złożenia oferty.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otrzymana przez Zamawiającego po terminie składania ofert zostanie niezwłocznie zwrócona Wykonawcy.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lastRenderedPageBreak/>
        <w:t>Przed upływem terminu składania ofert Wykonawca może wprowadzić zmiany, poprawki, modyfikacje i uzupełnienia do złożonej oferty pod warunkiem, że Zamawiający otrzyma pisemne zawiadomienie o wprowadzeniu zmian przed upływem terminu</w:t>
      </w:r>
      <w:r w:rsidR="00C568D2">
        <w:rPr>
          <w:rFonts w:ascii="Trebuchet MS" w:hAnsi="Trebuchet MS" w:cs="Lucida Sans Unicode"/>
          <w:sz w:val="20"/>
          <w:szCs w:val="20"/>
        </w:rPr>
        <w:t xml:space="preserve"> składania ofert. Zawiadomienie o wprowadzeniu zmian musi być złożone według takich samych zasad składana oferta tj. w kopercie odpowiednio oznakowanej napisem,</w:t>
      </w:r>
      <w:r w:rsidR="007C4D43">
        <w:rPr>
          <w:rFonts w:ascii="Trebuchet MS" w:hAnsi="Trebuchet MS" w:cs="Lucida Sans Unicode"/>
          <w:sz w:val="20"/>
          <w:szCs w:val="20"/>
        </w:rPr>
        <w:t>, Zmiana”. Koperta oznakowana wyrazem ,,Zmiana” zostanie</w:t>
      </w:r>
      <w:r w:rsidRPr="00FD6E76">
        <w:rPr>
          <w:rFonts w:ascii="Trebuchet MS" w:hAnsi="Trebuchet MS" w:cs="Lucida Sans Unicode"/>
          <w:sz w:val="20"/>
          <w:szCs w:val="20"/>
        </w:rPr>
        <w:t xml:space="preserve"> </w:t>
      </w:r>
      <w:r w:rsidR="007C4D43">
        <w:rPr>
          <w:rFonts w:ascii="Trebuchet MS" w:hAnsi="Trebuchet MS" w:cs="Lucida Sans Unicode"/>
          <w:sz w:val="20"/>
          <w:szCs w:val="20"/>
        </w:rPr>
        <w:t>otwarta przy otwieraniu oferty Wykonawcy, który wprowadził zmiany i po stwierdzeniu poprawności procedury dokonania zmian, zostanie dołączona do oferty, której dotyczy zmiana.</w:t>
      </w:r>
    </w:p>
    <w:p w:rsidR="00A24473" w:rsidRPr="00FD6E76" w:rsidRDefault="00FD6E76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Przed upływem terminu składania ofert Wykonawca może wycofać złożoną ofertę, pod warunkiem, że Zamawiający otrzyma pisemne zawiadomienie o wycofaniu oferty </w:t>
      </w:r>
      <w:r w:rsidRPr="00FD6E76">
        <w:rPr>
          <w:rFonts w:ascii="Trebuchet MS" w:hAnsi="Trebuchet MS" w:cs="Lucida Sans Unicode"/>
          <w:sz w:val="20"/>
          <w:szCs w:val="20"/>
        </w:rPr>
        <w:br/>
        <w:t xml:space="preserve">z postępowania. </w:t>
      </w:r>
      <w:r w:rsidR="00A24473" w:rsidRPr="00FD6E76">
        <w:rPr>
          <w:rFonts w:ascii="Trebuchet MS" w:hAnsi="Trebuchet MS" w:cs="Lucida Sans Unicode"/>
          <w:sz w:val="20"/>
          <w:szCs w:val="20"/>
        </w:rPr>
        <w:t xml:space="preserve">Zawiadomienie o wycofaniu </w:t>
      </w:r>
      <w:r w:rsidRPr="00FD6E76">
        <w:rPr>
          <w:rFonts w:ascii="Trebuchet MS" w:hAnsi="Trebuchet MS" w:cs="Lucida Sans Unicode"/>
          <w:sz w:val="20"/>
          <w:szCs w:val="20"/>
        </w:rPr>
        <w:t xml:space="preserve">oferty </w:t>
      </w:r>
      <w:r w:rsidR="00A24473" w:rsidRPr="00FD6E76">
        <w:rPr>
          <w:rFonts w:ascii="Trebuchet MS" w:hAnsi="Trebuchet MS" w:cs="Lucida Sans Unicode"/>
          <w:sz w:val="20"/>
          <w:szCs w:val="20"/>
        </w:rPr>
        <w:t>musi być opakowane i oznaczone tak jak oferta, a koperta dodatkowo musi być oznaczona wyrazem „WYCOFANIE”. Koperta oznakowana wyrazem „WYCOFANIE” będzie otwierana w pierwszej kolejności po stwierdzeniu poprawności postępowania Wykonawcy oraz zgodności ze złożoną ofertą. Koperty ofert wycofanych nie będą otwierane.</w:t>
      </w:r>
    </w:p>
    <w:p w:rsidR="007E6E34" w:rsidRPr="00FD6E76" w:rsidRDefault="007E6E34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1F6213" w:rsidRPr="00EC548C" w:rsidRDefault="007E6E34" w:rsidP="00AE2EBF">
      <w:pPr>
        <w:jc w:val="center"/>
        <w:rPr>
          <w:rFonts w:ascii="Trebuchet MS" w:hAnsi="Trebuchet MS"/>
          <w:b/>
        </w:rPr>
      </w:pPr>
      <w:r w:rsidRPr="00EC548C">
        <w:rPr>
          <w:rFonts w:ascii="Trebuchet MS" w:hAnsi="Trebuchet MS"/>
          <w:b/>
          <w:szCs w:val="20"/>
        </w:rPr>
        <w:t xml:space="preserve">Część XII – </w:t>
      </w:r>
      <w:r w:rsidR="001F6213" w:rsidRPr="00EC548C">
        <w:rPr>
          <w:rFonts w:ascii="Trebuchet MS" w:hAnsi="Trebuchet MS"/>
          <w:b/>
        </w:rPr>
        <w:t>Miejsce oraz termin składania i otwarcia ofert.</w:t>
      </w:r>
    </w:p>
    <w:p w:rsidR="001F6213" w:rsidRPr="008F00FC" w:rsidRDefault="001F6213" w:rsidP="001F6213">
      <w:pPr>
        <w:tabs>
          <w:tab w:val="left" w:pos="0"/>
        </w:tabs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1F6213" w:rsidRPr="008F00FC" w:rsidRDefault="001F6213" w:rsidP="00AD0B7E">
      <w:pPr>
        <w:numPr>
          <w:ilvl w:val="0"/>
          <w:numId w:val="13"/>
        </w:numPr>
        <w:tabs>
          <w:tab w:val="clear" w:pos="720"/>
          <w:tab w:val="left" w:pos="0"/>
        </w:tabs>
        <w:spacing w:after="0"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Oferty należy składać w Miejskim Ośrodku Pomocy Społecznej w Bielsku</w:t>
      </w:r>
      <w:r>
        <w:rPr>
          <w:rFonts w:ascii="Trebuchet MS" w:hAnsi="Trebuchet MS"/>
          <w:sz w:val="20"/>
          <w:szCs w:val="20"/>
        </w:rPr>
        <w:t>-Białej przy</w:t>
      </w:r>
      <w:r w:rsidR="0030288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 ul. Karola</w:t>
      </w:r>
      <w:r w:rsidRPr="008F00FC">
        <w:rPr>
          <w:rFonts w:ascii="Trebuchet MS" w:hAnsi="Trebuchet MS"/>
          <w:sz w:val="20"/>
          <w:szCs w:val="20"/>
        </w:rPr>
        <w:t xml:space="preserve"> Miarki 11 (III pięt</w:t>
      </w:r>
      <w:r>
        <w:rPr>
          <w:rFonts w:ascii="Trebuchet MS" w:hAnsi="Trebuchet MS"/>
          <w:sz w:val="20"/>
          <w:szCs w:val="20"/>
        </w:rPr>
        <w:t>ro, pok</w:t>
      </w:r>
      <w:r w:rsidR="00CB7928">
        <w:rPr>
          <w:rFonts w:ascii="Trebuchet MS" w:hAnsi="Trebuchet MS"/>
          <w:sz w:val="20"/>
          <w:szCs w:val="20"/>
        </w:rPr>
        <w:t xml:space="preserve">ój nr 307) w terminie do </w:t>
      </w:r>
      <w:r w:rsidR="00ED5690">
        <w:rPr>
          <w:rFonts w:ascii="Trebuchet MS" w:hAnsi="Trebuchet MS"/>
          <w:sz w:val="20"/>
          <w:szCs w:val="20"/>
        </w:rPr>
        <w:t>6</w:t>
      </w:r>
      <w:r w:rsidR="00E23E19">
        <w:rPr>
          <w:rFonts w:ascii="Trebuchet MS" w:hAnsi="Trebuchet MS"/>
          <w:sz w:val="20"/>
          <w:szCs w:val="20"/>
        </w:rPr>
        <w:t xml:space="preserve"> lipca</w:t>
      </w:r>
      <w:r w:rsidR="002D5675">
        <w:rPr>
          <w:rFonts w:ascii="Trebuchet MS" w:hAnsi="Trebuchet MS"/>
          <w:b/>
          <w:sz w:val="20"/>
          <w:szCs w:val="20"/>
        </w:rPr>
        <w:t xml:space="preserve"> 2020</w:t>
      </w:r>
      <w:r w:rsidRPr="008F00FC">
        <w:rPr>
          <w:rFonts w:ascii="Trebuchet MS" w:hAnsi="Trebuchet MS"/>
          <w:b/>
          <w:sz w:val="20"/>
          <w:szCs w:val="20"/>
        </w:rPr>
        <w:t xml:space="preserve"> roku</w:t>
      </w:r>
      <w:r w:rsidR="006E538F">
        <w:rPr>
          <w:rFonts w:ascii="Trebuchet MS" w:hAnsi="Trebuchet MS"/>
          <w:b/>
          <w:sz w:val="20"/>
          <w:szCs w:val="20"/>
        </w:rPr>
        <w:br/>
      </w:r>
      <w:r w:rsidRPr="008F00FC">
        <w:rPr>
          <w:rFonts w:ascii="Trebuchet MS" w:hAnsi="Trebuchet MS"/>
          <w:b/>
          <w:sz w:val="20"/>
          <w:szCs w:val="20"/>
        </w:rPr>
        <w:t xml:space="preserve"> do godziny </w:t>
      </w:r>
      <w:r w:rsidR="00302887">
        <w:rPr>
          <w:rFonts w:ascii="Trebuchet MS" w:hAnsi="Trebuchet MS"/>
          <w:b/>
          <w:sz w:val="20"/>
          <w:szCs w:val="20"/>
        </w:rPr>
        <w:t xml:space="preserve"> </w:t>
      </w:r>
      <w:r w:rsidRPr="008F00FC">
        <w:rPr>
          <w:rFonts w:ascii="Trebuchet MS" w:hAnsi="Trebuchet MS"/>
          <w:b/>
          <w:sz w:val="20"/>
          <w:szCs w:val="20"/>
        </w:rPr>
        <w:t>10.30.</w:t>
      </w:r>
    </w:p>
    <w:p w:rsidR="001F6213" w:rsidRPr="00302887" w:rsidRDefault="001F6213" w:rsidP="00AD0B7E">
      <w:pPr>
        <w:numPr>
          <w:ilvl w:val="0"/>
          <w:numId w:val="13"/>
        </w:numPr>
        <w:tabs>
          <w:tab w:val="clear" w:pos="720"/>
          <w:tab w:val="left" w:pos="0"/>
        </w:tabs>
        <w:spacing w:after="0"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Otwarcie</w:t>
      </w:r>
      <w:r w:rsidR="006E538F"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 xml:space="preserve"> złożonych </w:t>
      </w:r>
      <w:r w:rsidR="006E538F"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>ofert nastąpi w</w:t>
      </w:r>
      <w:r w:rsidR="006E538F"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 xml:space="preserve"> dniu</w:t>
      </w:r>
      <w:r w:rsidR="006E538F">
        <w:rPr>
          <w:rFonts w:ascii="Trebuchet MS" w:hAnsi="Trebuchet MS"/>
          <w:sz w:val="20"/>
          <w:szCs w:val="20"/>
        </w:rPr>
        <w:t xml:space="preserve"> </w:t>
      </w:r>
      <w:r w:rsidR="00ED5690">
        <w:rPr>
          <w:rFonts w:ascii="Trebuchet MS" w:hAnsi="Trebuchet MS"/>
          <w:sz w:val="20"/>
          <w:szCs w:val="20"/>
        </w:rPr>
        <w:t>6</w:t>
      </w:r>
      <w:bookmarkStart w:id="0" w:name="_GoBack"/>
      <w:bookmarkEnd w:id="0"/>
      <w:r w:rsidR="00E23E19">
        <w:rPr>
          <w:rFonts w:ascii="Trebuchet MS" w:hAnsi="Trebuchet MS"/>
          <w:sz w:val="20"/>
          <w:szCs w:val="20"/>
        </w:rPr>
        <w:t xml:space="preserve"> lipca </w:t>
      </w:r>
      <w:r w:rsidR="00302887">
        <w:rPr>
          <w:rFonts w:ascii="Trebuchet MS" w:hAnsi="Trebuchet MS"/>
          <w:b/>
          <w:sz w:val="20"/>
          <w:szCs w:val="20"/>
        </w:rPr>
        <w:t xml:space="preserve">2020 roku </w:t>
      </w:r>
      <w:r w:rsidR="006E538F">
        <w:rPr>
          <w:rFonts w:ascii="Trebuchet MS" w:hAnsi="Trebuchet MS"/>
          <w:b/>
          <w:sz w:val="20"/>
          <w:szCs w:val="20"/>
        </w:rPr>
        <w:t xml:space="preserve"> o</w:t>
      </w:r>
      <w:r w:rsidR="00302887">
        <w:rPr>
          <w:rFonts w:ascii="Trebuchet MS" w:hAnsi="Trebuchet MS"/>
          <w:b/>
          <w:sz w:val="20"/>
          <w:szCs w:val="20"/>
        </w:rPr>
        <w:t xml:space="preserve"> godzinie 11.00.</w:t>
      </w:r>
      <w:r w:rsidR="006E538F">
        <w:rPr>
          <w:rFonts w:ascii="Trebuchet MS" w:hAnsi="Trebuchet MS"/>
          <w:b/>
          <w:sz w:val="20"/>
          <w:szCs w:val="20"/>
        </w:rPr>
        <w:t xml:space="preserve"> </w:t>
      </w:r>
      <w:r w:rsidR="00302887">
        <w:rPr>
          <w:rFonts w:ascii="Trebuchet MS" w:hAnsi="Trebuchet MS"/>
          <w:sz w:val="20"/>
          <w:szCs w:val="20"/>
        </w:rPr>
        <w:t>w siedzibie</w:t>
      </w:r>
    </w:p>
    <w:p w:rsidR="00302887" w:rsidRPr="00302887" w:rsidRDefault="00302887" w:rsidP="00302887">
      <w:pPr>
        <w:tabs>
          <w:tab w:val="left" w:pos="0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Zamawiającego (III piętro, pokój nr.307).</w:t>
      </w:r>
    </w:p>
    <w:p w:rsidR="001F6213" w:rsidRDefault="001F6213" w:rsidP="00FD6E76">
      <w:pPr>
        <w:pStyle w:val="Default"/>
        <w:spacing w:line="276" w:lineRule="auto"/>
        <w:jc w:val="both"/>
        <w:rPr>
          <w:rFonts w:ascii="Trebuchet MS" w:hAnsi="Trebuchet MS"/>
          <w:b/>
          <w:color w:val="auto"/>
          <w:sz w:val="22"/>
          <w:szCs w:val="20"/>
        </w:rPr>
      </w:pPr>
    </w:p>
    <w:p w:rsidR="007E6E34" w:rsidRPr="003F555B" w:rsidRDefault="001F6213" w:rsidP="00AE2EBF">
      <w:pPr>
        <w:pStyle w:val="Default"/>
        <w:spacing w:line="276" w:lineRule="auto"/>
        <w:jc w:val="center"/>
        <w:rPr>
          <w:rFonts w:ascii="Trebuchet MS" w:hAnsi="Trebuchet MS"/>
          <w:b/>
          <w:color w:val="auto"/>
          <w:sz w:val="22"/>
          <w:szCs w:val="20"/>
        </w:rPr>
      </w:pPr>
      <w:r>
        <w:rPr>
          <w:rFonts w:ascii="Trebuchet MS" w:hAnsi="Trebuchet MS"/>
          <w:b/>
          <w:color w:val="auto"/>
          <w:sz w:val="22"/>
          <w:szCs w:val="20"/>
        </w:rPr>
        <w:t xml:space="preserve">Część XIII - </w:t>
      </w:r>
      <w:r w:rsidR="007E6E34" w:rsidRPr="003F555B">
        <w:rPr>
          <w:rFonts w:ascii="Trebuchet MS" w:hAnsi="Trebuchet MS"/>
          <w:b/>
          <w:color w:val="auto"/>
          <w:sz w:val="22"/>
          <w:szCs w:val="20"/>
        </w:rPr>
        <w:t>Opis sposobu obliczania ceny</w:t>
      </w:r>
    </w:p>
    <w:p w:rsidR="007E6E34" w:rsidRPr="00FD6E76" w:rsidRDefault="007E6E34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7E6E34" w:rsidRPr="00FD6E76" w:rsidRDefault="007E6E34" w:rsidP="00AD0B7E">
      <w:pPr>
        <w:pStyle w:val="Default"/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Cena oferty </w:t>
      </w:r>
      <w:r w:rsidR="00E4137D">
        <w:rPr>
          <w:rFonts w:ascii="Trebuchet MS" w:hAnsi="Trebuchet MS"/>
          <w:sz w:val="20"/>
          <w:szCs w:val="20"/>
        </w:rPr>
        <w:t xml:space="preserve">powinna uwzględniać wszystkie koszty Wykonawcy, w tym dostawę przedmiotu zamówienia i jego </w:t>
      </w:r>
      <w:r w:rsidR="00E362BE">
        <w:rPr>
          <w:rFonts w:ascii="Trebuchet MS" w:hAnsi="Trebuchet MS"/>
          <w:sz w:val="20"/>
          <w:szCs w:val="20"/>
        </w:rPr>
        <w:t>rozładunek w siedzibie Zamawiają</w:t>
      </w:r>
      <w:r w:rsidR="00E4137D">
        <w:rPr>
          <w:rFonts w:ascii="Trebuchet MS" w:hAnsi="Trebuchet MS"/>
          <w:sz w:val="20"/>
          <w:szCs w:val="20"/>
        </w:rPr>
        <w:t>cego.</w:t>
      </w:r>
    </w:p>
    <w:p w:rsidR="00696E12" w:rsidRPr="00126531" w:rsidRDefault="007E6E34" w:rsidP="00126531">
      <w:pPr>
        <w:pStyle w:val="Default"/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C</w:t>
      </w:r>
      <w:r w:rsidR="007129DB">
        <w:rPr>
          <w:rFonts w:ascii="Trebuchet MS" w:hAnsi="Trebuchet MS"/>
          <w:sz w:val="20"/>
          <w:szCs w:val="20"/>
        </w:rPr>
        <w:t>ena oferty ma obejmować całkowity koszt wykonania przedmiotu zamówienia oraz wszelkie koszty towarzyszące, konieczne do poniesienia przez Wykonawcę z tytułu wykonania przedmiotu zamówienia oraz uwzględniać wszystkie elementy związane z prawidłową, terminową realizacją przed</w:t>
      </w:r>
      <w:r w:rsidR="00126531">
        <w:rPr>
          <w:rFonts w:ascii="Trebuchet MS" w:hAnsi="Trebuchet MS"/>
          <w:sz w:val="20"/>
          <w:szCs w:val="20"/>
        </w:rPr>
        <w:t>miotu zamówienia.</w:t>
      </w:r>
    </w:p>
    <w:p w:rsidR="00BF7315" w:rsidRPr="00696E12" w:rsidRDefault="00BF7315" w:rsidP="00AD0B7E">
      <w:pPr>
        <w:pStyle w:val="Default"/>
        <w:numPr>
          <w:ilvl w:val="1"/>
          <w:numId w:val="6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696E12">
        <w:rPr>
          <w:rFonts w:ascii="Trebuchet MS" w:hAnsi="Trebuchet MS"/>
          <w:sz w:val="20"/>
          <w:szCs w:val="20"/>
        </w:rPr>
        <w:t xml:space="preserve">Wszelkie obciążenia o charakterze publiczno-prawnym związane z realizacją przedmiotu zamówienia, w szczególności podatek od towarów i usług w wysokości wynikającej </w:t>
      </w:r>
      <w:r w:rsidR="00D03D99" w:rsidRPr="00696E12">
        <w:rPr>
          <w:rFonts w:ascii="Trebuchet MS" w:hAnsi="Trebuchet MS"/>
          <w:sz w:val="20"/>
          <w:szCs w:val="20"/>
        </w:rPr>
        <w:br/>
      </w:r>
      <w:r w:rsidRPr="00696E12">
        <w:rPr>
          <w:rFonts w:ascii="Trebuchet MS" w:hAnsi="Trebuchet MS"/>
          <w:sz w:val="20"/>
          <w:szCs w:val="20"/>
        </w:rPr>
        <w:t>z właściwych przepisów. Stawkę podatku VAT należy przyjąć odpowiednio do zapisów ustawy o podatku VAT.</w:t>
      </w:r>
    </w:p>
    <w:p w:rsidR="007E6E34" w:rsidRPr="00FD6E76" w:rsidRDefault="00D03D99" w:rsidP="00AD0B7E">
      <w:pPr>
        <w:pStyle w:val="Default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 formularzu oferty</w:t>
      </w:r>
      <w:r w:rsidR="00E25255" w:rsidRPr="00FD6E76">
        <w:rPr>
          <w:rFonts w:ascii="Trebuchet MS" w:hAnsi="Trebuchet MS"/>
          <w:sz w:val="20"/>
          <w:szCs w:val="20"/>
        </w:rPr>
        <w:t xml:space="preserve"> należy podać cenę brutto za wykonanie całości zamówienia, to jest łącznie z podatkiem VAT (cyfrowo i słownie) oraz oddzielnie stawkę podatku VAT w procentach (%).</w:t>
      </w:r>
      <w:r>
        <w:rPr>
          <w:rFonts w:ascii="Trebuchet MS" w:hAnsi="Trebuchet MS"/>
          <w:sz w:val="20"/>
          <w:szCs w:val="20"/>
        </w:rPr>
        <w:t xml:space="preserve">Cena oferty brutto </w:t>
      </w:r>
      <w:r w:rsidRPr="00FD6E76">
        <w:rPr>
          <w:rFonts w:ascii="Trebuchet MS" w:hAnsi="Trebuchet MS"/>
          <w:sz w:val="20"/>
          <w:szCs w:val="20"/>
        </w:rPr>
        <w:t>winna być podana w złotych polskich (PL</w:t>
      </w:r>
      <w:r>
        <w:rPr>
          <w:rFonts w:ascii="Trebuchet MS" w:hAnsi="Trebuchet MS"/>
          <w:sz w:val="20"/>
          <w:szCs w:val="20"/>
        </w:rPr>
        <w:t>N).</w:t>
      </w:r>
    </w:p>
    <w:p w:rsidR="00E25255" w:rsidRPr="00FD6E76" w:rsidRDefault="00E25255" w:rsidP="00AD0B7E">
      <w:pPr>
        <w:pStyle w:val="Default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Nie przewiduje się waloryzacji ceny ani udzielenia zaliczek na poczet wykonania zamówienia.</w:t>
      </w:r>
    </w:p>
    <w:p w:rsidR="00E25255" w:rsidRPr="00FD6E76" w:rsidRDefault="00E25255" w:rsidP="00AD0B7E">
      <w:pPr>
        <w:pStyle w:val="Default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Rozliczenie pomiędzy Zamawiającym, a Wykonawcą i podwykonawcami będą prowadzone wyłącznie w walucie polskiej (PLN).</w:t>
      </w:r>
    </w:p>
    <w:p w:rsidR="00600D77" w:rsidRPr="006A4210" w:rsidRDefault="00600D77" w:rsidP="006A4210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DE7FD0" w:rsidRPr="00FD6E76" w:rsidRDefault="00DE7FD0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BD435D">
      <w:pPr>
        <w:spacing w:after="0"/>
        <w:rPr>
          <w:rFonts w:ascii="Trebuchet MS" w:hAnsi="Trebuchet MS"/>
          <w:b/>
        </w:rPr>
      </w:pPr>
    </w:p>
    <w:p w:rsidR="00696E12" w:rsidRDefault="00696E12" w:rsidP="00696E12">
      <w:pPr>
        <w:spacing w:after="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Część XIV</w:t>
      </w:r>
    </w:p>
    <w:p w:rsidR="001F6213" w:rsidRDefault="001F6213" w:rsidP="00696E12">
      <w:pPr>
        <w:spacing w:after="0"/>
        <w:jc w:val="center"/>
        <w:rPr>
          <w:rFonts w:ascii="Trebuchet MS" w:hAnsi="Trebuchet MS"/>
          <w:b/>
        </w:rPr>
      </w:pPr>
      <w:r w:rsidRPr="001F6213">
        <w:rPr>
          <w:rFonts w:ascii="Trebuchet MS" w:hAnsi="Trebuchet MS"/>
          <w:b/>
        </w:rPr>
        <w:t>Opis kryteriów, którymi Zamawiający będzie się kierował przy wyborze</w:t>
      </w:r>
    </w:p>
    <w:p w:rsidR="007E6E34" w:rsidRDefault="001F6213" w:rsidP="006C691D">
      <w:pPr>
        <w:spacing w:after="0"/>
        <w:jc w:val="center"/>
        <w:rPr>
          <w:rFonts w:ascii="Trebuchet MS" w:hAnsi="Trebuchet MS"/>
          <w:b/>
        </w:rPr>
      </w:pPr>
      <w:r w:rsidRPr="001F6213">
        <w:rPr>
          <w:rFonts w:ascii="Trebuchet MS" w:hAnsi="Trebuchet MS"/>
          <w:b/>
        </w:rPr>
        <w:t>oferty wraz z podaniem wag tych kryteriów i sp</w:t>
      </w:r>
      <w:r w:rsidR="006C691D">
        <w:rPr>
          <w:rFonts w:ascii="Trebuchet MS" w:hAnsi="Trebuchet MS"/>
          <w:b/>
        </w:rPr>
        <w:t>osobu oceny ofer</w:t>
      </w:r>
      <w:r w:rsidR="00E362BE">
        <w:rPr>
          <w:rFonts w:ascii="Trebuchet MS" w:hAnsi="Trebuchet MS"/>
          <w:b/>
        </w:rPr>
        <w:t>t</w:t>
      </w:r>
    </w:p>
    <w:p w:rsidR="006C691D" w:rsidRDefault="006C691D" w:rsidP="006C691D">
      <w:pPr>
        <w:spacing w:after="0"/>
        <w:jc w:val="center"/>
        <w:rPr>
          <w:rFonts w:ascii="Trebuchet MS" w:hAnsi="Trebuchet MS"/>
          <w:b/>
        </w:rPr>
      </w:pPr>
    </w:p>
    <w:p w:rsidR="006C691D" w:rsidRPr="006C691D" w:rsidRDefault="006C691D" w:rsidP="006C691D">
      <w:pPr>
        <w:spacing w:after="0"/>
        <w:jc w:val="center"/>
        <w:rPr>
          <w:rFonts w:ascii="Trebuchet MS" w:hAnsi="Trebuchet MS"/>
          <w:b/>
        </w:rPr>
      </w:pPr>
    </w:p>
    <w:p w:rsidR="009C59BE" w:rsidRPr="008F00FC" w:rsidRDefault="009C59BE" w:rsidP="00AD0B7E">
      <w:pPr>
        <w:numPr>
          <w:ilvl w:val="0"/>
          <w:numId w:val="14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lastRenderedPageBreak/>
        <w:t>Przy wyborze oferty najkorzystniejszej Zamawiający będzie się kierował następującymi kryteriami:</w:t>
      </w:r>
    </w:p>
    <w:p w:rsidR="009C59BE" w:rsidRDefault="009C59BE" w:rsidP="009C59BE">
      <w:pPr>
        <w:spacing w:after="0"/>
        <w:ind w:left="709"/>
        <w:jc w:val="both"/>
        <w:rPr>
          <w:rFonts w:ascii="Trebuchet MS" w:hAnsi="Trebuchet MS"/>
          <w:sz w:val="20"/>
          <w:szCs w:val="20"/>
        </w:rPr>
      </w:pPr>
    </w:p>
    <w:p w:rsidR="00E6324E" w:rsidRPr="008F00FC" w:rsidRDefault="00E6324E" w:rsidP="009C59BE">
      <w:pPr>
        <w:spacing w:after="0"/>
        <w:ind w:left="709"/>
        <w:jc w:val="both"/>
        <w:rPr>
          <w:rFonts w:ascii="Trebuchet MS" w:hAnsi="Trebuchet MS"/>
          <w:sz w:val="20"/>
          <w:szCs w:val="20"/>
        </w:rPr>
      </w:pPr>
    </w:p>
    <w:p w:rsidR="009C59BE" w:rsidRPr="008F00FC" w:rsidRDefault="009C59BE" w:rsidP="009C59BE">
      <w:pPr>
        <w:spacing w:after="0"/>
        <w:ind w:firstLine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1   - </w:t>
      </w:r>
      <w:r w:rsidR="00126531">
        <w:rPr>
          <w:rFonts w:ascii="Trebuchet MS" w:hAnsi="Trebuchet MS"/>
          <w:b/>
          <w:sz w:val="20"/>
          <w:szCs w:val="20"/>
        </w:rPr>
        <w:t xml:space="preserve"> </w:t>
      </w:r>
      <w:r w:rsidR="007C4D43">
        <w:rPr>
          <w:rFonts w:ascii="Trebuchet MS" w:hAnsi="Trebuchet MS"/>
          <w:b/>
          <w:sz w:val="20"/>
          <w:szCs w:val="20"/>
        </w:rPr>
        <w:t xml:space="preserve"> Cena  oferty</w:t>
      </w:r>
      <w:r w:rsidR="007C4D43"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7C4D43">
        <w:rPr>
          <w:rFonts w:ascii="Trebuchet MS" w:hAnsi="Trebuchet MS"/>
          <w:b/>
          <w:sz w:val="20"/>
          <w:szCs w:val="20"/>
        </w:rPr>
        <w:t xml:space="preserve">                        -           </w:t>
      </w:r>
      <w:r>
        <w:rPr>
          <w:rFonts w:ascii="Trebuchet MS" w:hAnsi="Trebuchet MS"/>
          <w:b/>
          <w:sz w:val="20"/>
          <w:szCs w:val="20"/>
        </w:rPr>
        <w:t>60 %</w:t>
      </w:r>
    </w:p>
    <w:p w:rsidR="009C59BE" w:rsidRDefault="009C59BE" w:rsidP="009C59BE">
      <w:pPr>
        <w:spacing w:after="0"/>
        <w:ind w:firstLine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2   - </w:t>
      </w:r>
      <w:r w:rsidR="00126531">
        <w:rPr>
          <w:rFonts w:ascii="Trebuchet MS" w:hAnsi="Trebuchet MS"/>
          <w:b/>
          <w:sz w:val="20"/>
          <w:szCs w:val="20"/>
        </w:rPr>
        <w:t xml:space="preserve"> </w:t>
      </w:r>
      <w:r w:rsidR="00101887">
        <w:rPr>
          <w:rFonts w:ascii="Trebuchet MS" w:hAnsi="Trebuchet MS"/>
          <w:b/>
          <w:sz w:val="20"/>
          <w:szCs w:val="20"/>
        </w:rPr>
        <w:t xml:space="preserve"> Termin dostawy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7C4D43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-</w:t>
      </w:r>
      <w:r>
        <w:rPr>
          <w:rFonts w:ascii="Trebuchet MS" w:hAnsi="Trebuchet MS"/>
          <w:b/>
          <w:sz w:val="20"/>
          <w:szCs w:val="20"/>
        </w:rPr>
        <w:tab/>
      </w:r>
      <w:r w:rsidR="007C4D43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40 %</w:t>
      </w:r>
    </w:p>
    <w:p w:rsidR="00244964" w:rsidRPr="00FD6E76" w:rsidRDefault="00244964" w:rsidP="001F6213">
      <w:pPr>
        <w:rPr>
          <w:sz w:val="20"/>
          <w:szCs w:val="20"/>
        </w:rPr>
      </w:pPr>
    </w:p>
    <w:p w:rsidR="009C59BE" w:rsidRPr="008F00FC" w:rsidRDefault="009C59BE" w:rsidP="00AD0B7E">
      <w:pPr>
        <w:numPr>
          <w:ilvl w:val="0"/>
          <w:numId w:val="15"/>
        </w:numPr>
        <w:tabs>
          <w:tab w:val="clear" w:pos="567"/>
        </w:tabs>
        <w:spacing w:after="0" w:line="276" w:lineRule="auto"/>
        <w:ind w:left="426" w:hanging="425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Każdy z Wykonawców w poszczególnych kryteriach otrzyma odpowiednią ilość punktów, wyliczoną w następujący sposób:</w:t>
      </w:r>
    </w:p>
    <w:p w:rsidR="009C59BE" w:rsidRPr="008F00FC" w:rsidRDefault="009C59BE" w:rsidP="009C59B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9C59BE" w:rsidRDefault="009C59BE" w:rsidP="009C59BE">
      <w:pPr>
        <w:tabs>
          <w:tab w:val="left" w:pos="851"/>
        </w:tabs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1  -  Cena – 60% </w:t>
      </w:r>
      <w:r w:rsidRPr="008F00FC">
        <w:rPr>
          <w:rFonts w:ascii="Trebuchet MS" w:hAnsi="Trebuchet MS"/>
          <w:b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 xml:space="preserve">– </w:t>
      </w:r>
      <w:r>
        <w:rPr>
          <w:rFonts w:ascii="Trebuchet MS" w:hAnsi="Trebuchet MS"/>
          <w:sz w:val="20"/>
          <w:szCs w:val="20"/>
        </w:rPr>
        <w:t xml:space="preserve">wyliczona </w:t>
      </w:r>
      <w:r w:rsidRPr="008F00FC">
        <w:rPr>
          <w:rFonts w:ascii="Trebuchet MS" w:hAnsi="Trebuchet MS"/>
          <w:sz w:val="20"/>
          <w:szCs w:val="20"/>
        </w:rPr>
        <w:t>wg następującego wzoru:</w:t>
      </w:r>
    </w:p>
    <w:p w:rsidR="00AD0B7E" w:rsidRDefault="00AD0B7E" w:rsidP="00370AC7">
      <w:pPr>
        <w:spacing w:after="0"/>
        <w:rPr>
          <w:rFonts w:ascii="Trebuchet MS" w:hAnsi="Trebuchet MS"/>
          <w:b/>
          <w:sz w:val="20"/>
          <w:szCs w:val="20"/>
        </w:rPr>
      </w:pPr>
    </w:p>
    <w:p w:rsidR="009C59BE" w:rsidRPr="008F00FC" w:rsidRDefault="009C59BE" w:rsidP="009C59B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N</w:t>
      </w:r>
    </w:p>
    <w:p w:rsidR="009C59BE" w:rsidRPr="008F00FC" w:rsidRDefault="009C59BE" w:rsidP="009C59B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b/>
          <w:sz w:val="20"/>
          <w:szCs w:val="20"/>
        </w:rPr>
        <w:t xml:space="preserve"> =   -----   x  A</w:t>
      </w:r>
    </w:p>
    <w:p w:rsidR="009C59BE" w:rsidRPr="00FC7961" w:rsidRDefault="009C59BE" w:rsidP="009C59B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B</w:t>
      </w:r>
    </w:p>
    <w:p w:rsidR="009C59BE" w:rsidRPr="008F00FC" w:rsidRDefault="009C59BE" w:rsidP="009C59BE">
      <w:pPr>
        <w:pStyle w:val="Tekstpodstawowy"/>
        <w:spacing w:line="276" w:lineRule="auto"/>
        <w:ind w:firstLine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gdzie poszczególne litery oznaczają:</w:t>
      </w:r>
    </w:p>
    <w:p w:rsidR="009C59BE" w:rsidRPr="008F00FC" w:rsidRDefault="009C59BE" w:rsidP="009C59BE">
      <w:pPr>
        <w:pStyle w:val="Tekstpodstawowy"/>
        <w:spacing w:line="276" w:lineRule="auto"/>
        <w:ind w:firstLine="708"/>
        <w:rPr>
          <w:rFonts w:ascii="Trebuchet MS" w:hAnsi="Trebuchet MS"/>
          <w:sz w:val="20"/>
          <w:szCs w:val="20"/>
        </w:rPr>
      </w:pPr>
    </w:p>
    <w:p w:rsidR="009C59BE" w:rsidRPr="008F00FC" w:rsidRDefault="009C59BE" w:rsidP="009C59B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IP</w:t>
      </w:r>
      <w:r w:rsidRPr="008F00FC">
        <w:rPr>
          <w:rFonts w:ascii="Trebuchet MS" w:hAnsi="Trebuchet MS"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sz w:val="20"/>
          <w:szCs w:val="20"/>
        </w:rPr>
        <w:t xml:space="preserve"> – ilość punktów,</w:t>
      </w:r>
    </w:p>
    <w:p w:rsidR="009C59BE" w:rsidRPr="008F00FC" w:rsidRDefault="009C59BE" w:rsidP="009C59B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 – cena ofertowa najniższa spośród wszystkich rozpatrywanych i nieodrzuconych ofert,</w:t>
      </w:r>
    </w:p>
    <w:p w:rsidR="009C59BE" w:rsidRPr="008F00FC" w:rsidRDefault="009C59BE" w:rsidP="009C59B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B – cena ofertowa oferty badanej (przeliczanej),</w:t>
      </w:r>
    </w:p>
    <w:p w:rsidR="009C59BE" w:rsidRDefault="009C59BE" w:rsidP="009C59B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A – waga danego kr</w:t>
      </w:r>
      <w:r>
        <w:rPr>
          <w:rFonts w:ascii="Trebuchet MS" w:hAnsi="Trebuchet MS"/>
          <w:sz w:val="20"/>
          <w:szCs w:val="20"/>
        </w:rPr>
        <w:t>yterium wyrażona w punktach  - 6</w:t>
      </w:r>
      <w:r w:rsidRPr="008F00FC">
        <w:rPr>
          <w:rFonts w:ascii="Trebuchet MS" w:hAnsi="Trebuchet MS"/>
          <w:sz w:val="20"/>
          <w:szCs w:val="20"/>
        </w:rPr>
        <w:t>0 pkt</w:t>
      </w:r>
    </w:p>
    <w:p w:rsidR="009C59BE" w:rsidRDefault="009C59BE" w:rsidP="009C59B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D355D" w:rsidRDefault="00DD355D" w:rsidP="009C59B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C5265" w:rsidRPr="00DD355D" w:rsidRDefault="00854DC8" w:rsidP="00DD355D">
      <w:pPr>
        <w:pStyle w:val="Default"/>
        <w:spacing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2 – Termin dostawy </w:t>
      </w:r>
      <w:r w:rsidR="00DD355D" w:rsidRPr="00DD355D">
        <w:rPr>
          <w:rFonts w:ascii="Trebuchet MS" w:hAnsi="Trebuchet MS"/>
          <w:b/>
          <w:sz w:val="20"/>
          <w:szCs w:val="20"/>
        </w:rPr>
        <w:t>– 40%</w:t>
      </w:r>
    </w:p>
    <w:p w:rsidR="00DD355D" w:rsidRDefault="00DD355D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DBE" w:rsidRPr="00616DBE" w:rsidRDefault="00EA6CB0" w:rsidP="001B34B7">
      <w:pPr>
        <w:ind w:left="426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Maksymalny termin przewidziany na dostawę materiałów biurowych wynosi sześć tygodni od dnia podpisania umowy. Jeżeli</w:t>
      </w:r>
      <w:r w:rsidR="00616DBE">
        <w:rPr>
          <w:rFonts w:ascii="Trebuchet MS" w:hAnsi="Trebuchet MS" w:cs="Arial"/>
          <w:sz w:val="20"/>
        </w:rPr>
        <w:t xml:space="preserve"> W</w:t>
      </w:r>
      <w:r>
        <w:rPr>
          <w:rFonts w:ascii="Trebuchet MS" w:hAnsi="Trebuchet MS" w:cs="Arial"/>
          <w:sz w:val="20"/>
        </w:rPr>
        <w:t xml:space="preserve">ykonawca </w:t>
      </w:r>
      <w:r w:rsidR="00616DBE">
        <w:rPr>
          <w:rFonts w:ascii="Trebuchet MS" w:hAnsi="Trebuchet MS" w:cs="Arial"/>
          <w:sz w:val="20"/>
        </w:rPr>
        <w:t>zrealizuje dostawę w krótszym terminie, będzie ona pun</w:t>
      </w:r>
      <w:r w:rsidR="001B34B7">
        <w:rPr>
          <w:rFonts w:ascii="Trebuchet MS" w:hAnsi="Trebuchet MS" w:cs="Arial"/>
          <w:sz w:val="20"/>
        </w:rPr>
        <w:t xml:space="preserve">ktowana w następujący sposób: </w:t>
      </w:r>
      <w:r w:rsidR="00616DBE">
        <w:rPr>
          <w:rFonts w:ascii="Trebuchet MS" w:hAnsi="Trebuchet MS" w:cs="Arial"/>
          <w:sz w:val="20"/>
        </w:rPr>
        <w:t xml:space="preserve">                                               </w:t>
      </w:r>
      <w:r w:rsidR="001B34B7">
        <w:rPr>
          <w:rFonts w:ascii="Trebuchet MS" w:hAnsi="Trebuchet MS" w:cs="Arial"/>
          <w:sz w:val="20"/>
        </w:rPr>
        <w:t xml:space="preserve">                    </w:t>
      </w:r>
      <w:r w:rsidR="00616DBE">
        <w:rPr>
          <w:rFonts w:ascii="Trebuchet MS" w:hAnsi="Trebuchet MS" w:cs="Arial"/>
          <w:sz w:val="20"/>
        </w:rPr>
        <w:t xml:space="preserve">    </w:t>
      </w:r>
    </w:p>
    <w:p w:rsidR="00342818" w:rsidRDefault="00342818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-  </w:t>
      </w:r>
      <w:r w:rsidR="001B34B7">
        <w:rPr>
          <w:rFonts w:ascii="Trebuchet MS" w:hAnsi="Trebuchet MS"/>
          <w:sz w:val="20"/>
          <w:szCs w:val="20"/>
        </w:rPr>
        <w:t>sześć</w:t>
      </w:r>
      <w:r>
        <w:rPr>
          <w:rFonts w:ascii="Trebuchet MS" w:hAnsi="Trebuchet MS"/>
          <w:sz w:val="20"/>
          <w:szCs w:val="20"/>
        </w:rPr>
        <w:t xml:space="preserve"> tygodni                                                                                      </w:t>
      </w:r>
      <w:r w:rsidR="004E170C">
        <w:rPr>
          <w:rFonts w:ascii="Trebuchet MS" w:hAnsi="Trebuchet MS"/>
          <w:sz w:val="20"/>
          <w:szCs w:val="20"/>
        </w:rPr>
        <w:t xml:space="preserve"> </w:t>
      </w:r>
      <w:r w:rsidR="00CB772E">
        <w:rPr>
          <w:rFonts w:ascii="Trebuchet MS" w:hAnsi="Trebuchet MS"/>
          <w:sz w:val="20"/>
          <w:szCs w:val="20"/>
        </w:rPr>
        <w:t xml:space="preserve"> 0 </w:t>
      </w:r>
      <w:r>
        <w:rPr>
          <w:rFonts w:ascii="Trebuchet MS" w:hAnsi="Trebuchet MS"/>
          <w:sz w:val="20"/>
          <w:szCs w:val="20"/>
        </w:rPr>
        <w:t xml:space="preserve">  punktów                </w:t>
      </w:r>
    </w:p>
    <w:p w:rsidR="00696E12" w:rsidRDefault="00342818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-  </w:t>
      </w:r>
      <w:r w:rsidR="001B34B7">
        <w:rPr>
          <w:rFonts w:ascii="Trebuchet MS" w:hAnsi="Trebuchet MS"/>
          <w:sz w:val="20"/>
          <w:szCs w:val="20"/>
        </w:rPr>
        <w:t xml:space="preserve">pięć  </w:t>
      </w:r>
      <w:r w:rsidR="00CB772E">
        <w:rPr>
          <w:rFonts w:ascii="Trebuchet MS" w:hAnsi="Trebuchet MS"/>
          <w:sz w:val="20"/>
          <w:szCs w:val="20"/>
        </w:rPr>
        <w:t xml:space="preserve"> </w:t>
      </w:r>
      <w:r w:rsidR="001B34B7">
        <w:rPr>
          <w:rFonts w:ascii="Trebuchet MS" w:hAnsi="Trebuchet MS"/>
          <w:sz w:val="20"/>
          <w:szCs w:val="20"/>
        </w:rPr>
        <w:t>tygodni</w:t>
      </w:r>
      <w:r>
        <w:rPr>
          <w:rFonts w:ascii="Trebuchet MS" w:hAnsi="Trebuchet MS"/>
          <w:sz w:val="20"/>
          <w:szCs w:val="20"/>
        </w:rPr>
        <w:t xml:space="preserve">                                                                                  </w:t>
      </w:r>
      <w:r w:rsidR="00CB772E">
        <w:rPr>
          <w:rFonts w:ascii="Trebuchet MS" w:hAnsi="Trebuchet MS"/>
          <w:sz w:val="20"/>
          <w:szCs w:val="20"/>
        </w:rPr>
        <w:t xml:space="preserve">    </w:t>
      </w:r>
      <w:r w:rsidR="001B34B7">
        <w:rPr>
          <w:rFonts w:ascii="Trebuchet MS" w:hAnsi="Trebuchet MS"/>
          <w:sz w:val="20"/>
          <w:szCs w:val="20"/>
        </w:rPr>
        <w:t>1</w:t>
      </w:r>
      <w:r w:rsidR="004E170C">
        <w:rPr>
          <w:rFonts w:ascii="Trebuchet MS" w:hAnsi="Trebuchet MS"/>
          <w:sz w:val="20"/>
          <w:szCs w:val="20"/>
        </w:rPr>
        <w:t>0   punktów</w:t>
      </w:r>
      <w:r>
        <w:rPr>
          <w:rFonts w:ascii="Trebuchet MS" w:hAnsi="Trebuchet MS"/>
          <w:sz w:val="20"/>
          <w:szCs w:val="20"/>
        </w:rPr>
        <w:t xml:space="preserve"> </w:t>
      </w:r>
    </w:p>
    <w:p w:rsidR="00342818" w:rsidRDefault="00342818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-</w:t>
      </w:r>
      <w:r w:rsidR="00CB772E">
        <w:rPr>
          <w:rFonts w:ascii="Trebuchet MS" w:hAnsi="Trebuchet MS"/>
          <w:sz w:val="20"/>
          <w:szCs w:val="20"/>
        </w:rPr>
        <w:t xml:space="preserve">  cztery</w:t>
      </w:r>
      <w:r>
        <w:rPr>
          <w:rFonts w:ascii="Trebuchet MS" w:hAnsi="Trebuchet MS"/>
          <w:sz w:val="20"/>
          <w:szCs w:val="20"/>
        </w:rPr>
        <w:t xml:space="preserve"> tygodnie                                                    </w:t>
      </w:r>
      <w:r w:rsidR="00CB772E">
        <w:rPr>
          <w:rFonts w:ascii="Trebuchet MS" w:hAnsi="Trebuchet MS"/>
          <w:sz w:val="20"/>
          <w:szCs w:val="20"/>
        </w:rPr>
        <w:t xml:space="preserve">                               20</w:t>
      </w:r>
      <w:r>
        <w:rPr>
          <w:rFonts w:ascii="Trebuchet MS" w:hAnsi="Trebuchet MS"/>
          <w:sz w:val="20"/>
          <w:szCs w:val="20"/>
        </w:rPr>
        <w:t xml:space="preserve">   punktów</w:t>
      </w:r>
      <w:r w:rsidR="004E170C">
        <w:rPr>
          <w:rFonts w:ascii="Trebuchet MS" w:hAnsi="Trebuchet MS"/>
          <w:sz w:val="20"/>
          <w:szCs w:val="20"/>
        </w:rPr>
        <w:t xml:space="preserve"> </w:t>
      </w:r>
    </w:p>
    <w:p w:rsidR="004E170C" w:rsidRDefault="00CB772E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-  trzy</w:t>
      </w:r>
      <w:r w:rsidR="004E170C">
        <w:rPr>
          <w:rFonts w:ascii="Trebuchet MS" w:hAnsi="Trebuchet MS"/>
          <w:sz w:val="20"/>
          <w:szCs w:val="20"/>
        </w:rPr>
        <w:t xml:space="preserve"> tygodnie                                                           </w:t>
      </w:r>
      <w:r w:rsidR="001B34B7">
        <w:rPr>
          <w:rFonts w:ascii="Trebuchet MS" w:hAnsi="Trebuchet MS"/>
          <w:sz w:val="20"/>
          <w:szCs w:val="20"/>
        </w:rPr>
        <w:t xml:space="preserve">                           </w:t>
      </w:r>
      <w:r>
        <w:rPr>
          <w:rFonts w:ascii="Trebuchet MS" w:hAnsi="Trebuchet MS"/>
          <w:sz w:val="20"/>
          <w:szCs w:val="20"/>
        </w:rPr>
        <w:t xml:space="preserve"> </w:t>
      </w:r>
      <w:r w:rsidR="001B34B7">
        <w:rPr>
          <w:rFonts w:ascii="Trebuchet MS" w:hAnsi="Trebuchet MS"/>
          <w:sz w:val="20"/>
          <w:szCs w:val="20"/>
        </w:rPr>
        <w:t>3</w:t>
      </w:r>
      <w:r w:rsidR="004E170C">
        <w:rPr>
          <w:rFonts w:ascii="Trebuchet MS" w:hAnsi="Trebuchet MS"/>
          <w:sz w:val="20"/>
          <w:szCs w:val="20"/>
        </w:rPr>
        <w:t>0   punktów</w:t>
      </w:r>
      <w:r w:rsidR="001B34B7">
        <w:rPr>
          <w:rFonts w:ascii="Trebuchet MS" w:hAnsi="Trebuchet MS"/>
          <w:sz w:val="20"/>
          <w:szCs w:val="20"/>
        </w:rPr>
        <w:t xml:space="preserve"> </w:t>
      </w:r>
    </w:p>
    <w:p w:rsidR="001B34B7" w:rsidRDefault="001B34B7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-  dwa tygodnie                                                                                      </w:t>
      </w:r>
      <w:r w:rsidR="00CB772E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40   punktów           </w:t>
      </w:r>
    </w:p>
    <w:p w:rsidR="004E170C" w:rsidRDefault="004E170C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4E170C" w:rsidRDefault="004E170C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Zaoferowany przez Wykonawcę termin dostawy zostanie przyjęty do umowy w sprawie zamówienia jako obowiązujący Wykonawcę, zgodnie ze złożoną deklaracją.</w:t>
      </w:r>
    </w:p>
    <w:p w:rsidR="00342818" w:rsidRDefault="004E170C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</w:p>
    <w:p w:rsidR="00AE572F" w:rsidRDefault="00AE572F" w:rsidP="00DD355D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AE572F" w:rsidRPr="008F00FC" w:rsidRDefault="00AE572F" w:rsidP="00AD0B7E">
      <w:pPr>
        <w:pStyle w:val="Tekstpodstawowy"/>
        <w:numPr>
          <w:ilvl w:val="0"/>
          <w:numId w:val="17"/>
        </w:numPr>
        <w:tabs>
          <w:tab w:val="left" w:pos="-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ramach</w:t>
      </w:r>
      <w:r w:rsidRPr="008F00FC">
        <w:rPr>
          <w:rFonts w:ascii="Trebuchet MS" w:hAnsi="Trebuchet MS"/>
          <w:sz w:val="20"/>
          <w:szCs w:val="20"/>
        </w:rPr>
        <w:t xml:space="preserve"> w</w:t>
      </w:r>
      <w:r>
        <w:rPr>
          <w:rFonts w:ascii="Trebuchet MS" w:hAnsi="Trebuchet MS"/>
          <w:sz w:val="20"/>
          <w:szCs w:val="20"/>
        </w:rPr>
        <w:t>skazanych i opisanych kryteriów</w:t>
      </w:r>
      <w:r w:rsidRPr="008F00FC">
        <w:rPr>
          <w:rFonts w:ascii="Trebuchet MS" w:hAnsi="Trebuchet MS"/>
          <w:sz w:val="20"/>
          <w:szCs w:val="20"/>
        </w:rPr>
        <w:t xml:space="preserve"> Wykonawca otrzyma łączną (końcową) ilość punktów wyliczoną w następujący sposób:</w:t>
      </w:r>
    </w:p>
    <w:p w:rsidR="00AE572F" w:rsidRPr="008F00FC" w:rsidRDefault="00AE572F" w:rsidP="00AE572F">
      <w:pPr>
        <w:pStyle w:val="Tekstpodstawowy"/>
        <w:tabs>
          <w:tab w:val="left" w:pos="567"/>
        </w:tabs>
        <w:spacing w:line="276" w:lineRule="auto"/>
        <w:ind w:left="567"/>
        <w:rPr>
          <w:rFonts w:ascii="Trebuchet MS" w:hAnsi="Trebuchet MS"/>
          <w:sz w:val="20"/>
          <w:szCs w:val="20"/>
        </w:rPr>
      </w:pPr>
    </w:p>
    <w:p w:rsidR="00AE572F" w:rsidRPr="00ED5001" w:rsidRDefault="00AE572F" w:rsidP="00AE572F">
      <w:pPr>
        <w:pStyle w:val="Tekstpodstawowy"/>
        <w:spacing w:line="276" w:lineRule="auto"/>
        <w:ind w:left="426" w:hanging="426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KIP = 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1 </w:t>
      </w:r>
      <w:r w:rsidRPr="008F00FC">
        <w:rPr>
          <w:rFonts w:ascii="Trebuchet MS" w:hAnsi="Trebuchet MS"/>
          <w:b/>
          <w:sz w:val="20"/>
          <w:szCs w:val="20"/>
        </w:rPr>
        <w:t xml:space="preserve">+ IP 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2 </w:t>
      </w:r>
    </w:p>
    <w:p w:rsidR="00AE572F" w:rsidRPr="008F00FC" w:rsidRDefault="00AE572F" w:rsidP="00AE572F">
      <w:pPr>
        <w:pStyle w:val="Tekstpodstawowy"/>
        <w:spacing w:line="276" w:lineRule="auto"/>
        <w:ind w:left="426" w:hanging="426"/>
        <w:rPr>
          <w:rFonts w:ascii="Trebuchet MS" w:hAnsi="Trebuchet MS"/>
          <w:b/>
          <w:sz w:val="20"/>
          <w:szCs w:val="20"/>
        </w:rPr>
      </w:pP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gdzie poszczególne symbole oznaczają:</w:t>
      </w: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rPr>
          <w:rFonts w:ascii="Trebuchet MS" w:hAnsi="Trebuchet MS"/>
          <w:b/>
          <w:sz w:val="20"/>
          <w:szCs w:val="20"/>
        </w:rPr>
      </w:pP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 xml:space="preserve">KIP – </w:t>
      </w:r>
      <w:r w:rsidRPr="008F00FC">
        <w:rPr>
          <w:rFonts w:ascii="Trebuchet MS" w:hAnsi="Trebuchet MS"/>
          <w:sz w:val="20"/>
          <w:szCs w:val="20"/>
        </w:rPr>
        <w:t>końcowa ilość punktów</w:t>
      </w: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b/>
          <w:sz w:val="20"/>
          <w:szCs w:val="20"/>
        </w:rPr>
        <w:t xml:space="preserve"> –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 w:rsidRPr="008F00FC">
        <w:rPr>
          <w:rFonts w:ascii="Trebuchet MS" w:hAnsi="Trebuchet MS"/>
          <w:b/>
          <w:sz w:val="20"/>
          <w:szCs w:val="20"/>
        </w:rPr>
        <w:t xml:space="preserve">Cena </w:t>
      </w:r>
    </w:p>
    <w:p w:rsidR="00AE572F" w:rsidRDefault="00AE572F" w:rsidP="00AE572F">
      <w:pPr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2</w:t>
      </w:r>
      <w:r w:rsidRPr="008F00FC">
        <w:rPr>
          <w:rFonts w:ascii="Trebuchet MS" w:hAnsi="Trebuchet MS"/>
          <w:b/>
          <w:sz w:val="20"/>
          <w:szCs w:val="20"/>
        </w:rPr>
        <w:t xml:space="preserve"> –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 w:rsidR="00854DC8">
        <w:rPr>
          <w:rFonts w:ascii="Trebuchet MS" w:hAnsi="Trebuchet MS"/>
          <w:b/>
          <w:sz w:val="20"/>
          <w:szCs w:val="20"/>
        </w:rPr>
        <w:t>termin dostawy</w:t>
      </w:r>
    </w:p>
    <w:p w:rsidR="00AE572F" w:rsidRPr="008F00FC" w:rsidRDefault="00AE572F" w:rsidP="00AE572F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AE572F" w:rsidRDefault="00AE572F" w:rsidP="00AD0B7E">
      <w:pPr>
        <w:pStyle w:val="Tekstpodstawowy"/>
        <w:numPr>
          <w:ilvl w:val="0"/>
          <w:numId w:val="16"/>
        </w:numPr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 najkorzystniejszą zostanie uznana oferta, która przedstawia najkorzystniejszy </w:t>
      </w:r>
      <w:r>
        <w:rPr>
          <w:rFonts w:ascii="Trebuchet MS" w:hAnsi="Trebuchet MS"/>
          <w:sz w:val="20"/>
          <w:szCs w:val="20"/>
        </w:rPr>
        <w:t xml:space="preserve">bilans ceny                                   i drugiego kryterium. Jeżeli nie będzie można dokonać wyboru oferty najkorzystniejszej ze względu na to, że dwie lub więcej ofert przedstawia taki sam bilans ceny i drugiego kryterium </w:t>
      </w:r>
      <w:r>
        <w:rPr>
          <w:rFonts w:ascii="Trebuchet MS" w:hAnsi="Trebuchet MS"/>
          <w:sz w:val="20"/>
          <w:szCs w:val="20"/>
        </w:rPr>
        <w:lastRenderedPageBreak/>
        <w:t>oceny ofert, Zamawiający spośród tych ofert wybierze ofertę z niższą ceną, a jeżeli zostały zł</w:t>
      </w:r>
      <w:r w:rsidR="006A4210">
        <w:rPr>
          <w:rFonts w:ascii="Trebuchet MS" w:hAnsi="Trebuchet MS"/>
          <w:sz w:val="20"/>
          <w:szCs w:val="20"/>
        </w:rPr>
        <w:t>ożone oferty o takiej samej cenie</w:t>
      </w:r>
      <w:r>
        <w:rPr>
          <w:rFonts w:ascii="Trebuchet MS" w:hAnsi="Trebuchet MS"/>
          <w:sz w:val="20"/>
          <w:szCs w:val="20"/>
        </w:rPr>
        <w:t xml:space="preserve">, Zamawiający wezwie Wykonawców, którzy </w:t>
      </w:r>
      <w:r w:rsidR="00DB765E">
        <w:rPr>
          <w:rFonts w:ascii="Trebuchet MS" w:hAnsi="Trebuchet MS"/>
          <w:sz w:val="20"/>
          <w:szCs w:val="20"/>
        </w:rPr>
        <w:t>złożyli te oferty, do złożenia w terminie określonym przez Zamawiającego ofert dodatkowych.</w:t>
      </w:r>
    </w:p>
    <w:p w:rsidR="004C4219" w:rsidRDefault="004C4219" w:rsidP="004C4219">
      <w:pPr>
        <w:rPr>
          <w:rFonts w:ascii="Trebuchet MS" w:hAnsi="Trebuchet MS"/>
          <w:b/>
        </w:rPr>
      </w:pPr>
    </w:p>
    <w:p w:rsidR="00DB765E" w:rsidRPr="004C4219" w:rsidRDefault="004C4219" w:rsidP="00696E1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XV -  </w:t>
      </w:r>
      <w:r w:rsidR="00DB765E" w:rsidRPr="004C4219">
        <w:rPr>
          <w:rFonts w:ascii="Trebuchet MS" w:hAnsi="Trebuchet MS"/>
          <w:b/>
        </w:rPr>
        <w:t>Informacje o trybie otwarcia i oceny ofert</w:t>
      </w:r>
    </w:p>
    <w:p w:rsidR="00DB765E" w:rsidRPr="008F00FC" w:rsidRDefault="00DB765E" w:rsidP="00DB765E">
      <w:pPr>
        <w:spacing w:after="0"/>
        <w:jc w:val="both"/>
        <w:rPr>
          <w:rFonts w:ascii="Trebuchet MS" w:hAnsi="Trebuchet MS"/>
          <w:b/>
          <w:i/>
          <w:sz w:val="20"/>
          <w:szCs w:val="20"/>
        </w:rPr>
      </w:pP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Otwarcie ofert jest jawne.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Bezpośrednio przed otwarciem ofert Zamawiający poda kwotę, jaką zamierza przeznaczyć na sfinansowanie niniejszego zamówienia (kwota brutto wraz z podatkiem VAT).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Podczas otwarcia kopert z ofertami, Zamawiający poda (odczyta) imię i nazwisko, nazwę (firmę) oraz adres (siedzibę) Wykonawcy, którego oferta jest otwierana, a także informacje dotyczące ceny oferty.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Informacje, o których mowa w pkt. 2 i 3 Zamawiający niezwłocznie po otwarciu ofert zamieści na stronie internetowej: http://</w:t>
      </w:r>
      <w:r>
        <w:rPr>
          <w:rFonts w:ascii="Trebuchet MS" w:hAnsi="Trebuchet MS"/>
          <w:sz w:val="20"/>
          <w:szCs w:val="20"/>
        </w:rPr>
        <w:t>www.mops.bielsko</w:t>
      </w:r>
      <w:r w:rsidRPr="008F00FC">
        <w:rPr>
          <w:rFonts w:ascii="Trebuchet MS" w:hAnsi="Trebuchet MS"/>
          <w:sz w:val="20"/>
          <w:szCs w:val="20"/>
        </w:rPr>
        <w:t>.pl</w:t>
      </w:r>
    </w:p>
    <w:p w:rsidR="00DB765E" w:rsidRPr="008F00FC" w:rsidRDefault="00DB765E" w:rsidP="00AD0B7E">
      <w:pPr>
        <w:pStyle w:val="Tekstpodstawowy"/>
        <w:numPr>
          <w:ilvl w:val="0"/>
          <w:numId w:val="19"/>
        </w:numPr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powołując się na art. 24aa ust. 1 ustawy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 xml:space="preserve"> najpier</w:t>
      </w:r>
      <w:r w:rsidR="004C4219">
        <w:rPr>
          <w:rFonts w:ascii="Trebuchet MS" w:hAnsi="Trebuchet MS"/>
          <w:sz w:val="20"/>
          <w:szCs w:val="20"/>
        </w:rPr>
        <w:t xml:space="preserve">w będzie dokonywał oceny ofert, </w:t>
      </w:r>
      <w:r w:rsidRPr="008F00FC">
        <w:rPr>
          <w:rFonts w:ascii="Trebuchet MS" w:hAnsi="Trebuchet MS"/>
          <w:sz w:val="20"/>
          <w:szCs w:val="20"/>
        </w:rPr>
        <w:t>a następnie będzie badał, czy Wykonawca, którego oferta została oceniona jako najkorzystniejsza nie podleg</w:t>
      </w:r>
      <w:r w:rsidR="00AD0B7E">
        <w:rPr>
          <w:rFonts w:ascii="Trebuchet MS" w:hAnsi="Trebuchet MS"/>
          <w:sz w:val="20"/>
          <w:szCs w:val="20"/>
        </w:rPr>
        <w:t>a wykluczeniu z postępowania.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może wezwać Wykonawcę, którego oferta została najwyżej oceniona, do złożenia </w:t>
      </w:r>
      <w:r>
        <w:rPr>
          <w:rFonts w:ascii="Trebuchet MS" w:hAnsi="Trebuchet MS"/>
          <w:sz w:val="20"/>
          <w:szCs w:val="20"/>
        </w:rPr>
        <w:t xml:space="preserve">                    </w:t>
      </w:r>
      <w:r w:rsidRPr="008F00FC">
        <w:rPr>
          <w:rFonts w:ascii="Trebuchet MS" w:hAnsi="Trebuchet MS"/>
          <w:sz w:val="20"/>
          <w:szCs w:val="20"/>
        </w:rPr>
        <w:t xml:space="preserve">w wyznaczonym terminie, nie krótszym niż 5 dni, aktualnych na dzień złożenia oświadczeń lub dokumentów potwierdzających okoliczności, o których mowa w art. 25 ust.1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>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Jeżeli Wykonawca nie złożył oświadczenia, o którym mowa w art. 25a ust. 1, oświadczeń lub dokumentów potwierdzających okoliczności, o których mowa w art. 25 ust. 1 lub innych dokumentów niezbędnych do przeprowadzenia postępowania, a także pełnomocnictw; jeżeli oświadczenia, dokumenty lub pełnomocnictwa są niekompletne, zawierają błędy lub budzą wskazane przez Zamawiającego wątpliwości, Zamawiający wezwie do ich złożenia, uzupełnienia lub poprawienia lub do udzielenia wyjaśnień w terminie przez siebie wskazanym, chyba że mimo ich złożenia, uzupełnienia lub poprawienia lub udzielenia wyjaśnień oferta Wykonawcy podlega odrzuceniu albo konieczne byłoby unieważnienie postępowania.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 zastrzeżeniem wyjątków określonych w ustawie, oferta niezgodna z ustawą Prawo zamówień publicznych lub sprzeczna z treścią SIWZ, podlega odrzuceniu. Wszystkie przesł</w:t>
      </w:r>
      <w:r>
        <w:rPr>
          <w:rFonts w:ascii="Trebuchet MS" w:hAnsi="Trebuchet MS"/>
          <w:sz w:val="20"/>
          <w:szCs w:val="20"/>
        </w:rPr>
        <w:t xml:space="preserve">anki, </w:t>
      </w:r>
      <w:r w:rsidR="000E06E1">
        <w:rPr>
          <w:rFonts w:ascii="Trebuchet MS" w:hAnsi="Trebuchet MS"/>
          <w:sz w:val="20"/>
          <w:szCs w:val="20"/>
        </w:rPr>
        <w:br/>
      </w:r>
      <w:r w:rsidRPr="008F00FC">
        <w:rPr>
          <w:rFonts w:ascii="Trebuchet MS" w:hAnsi="Trebuchet MS"/>
          <w:sz w:val="20"/>
          <w:szCs w:val="20"/>
        </w:rPr>
        <w:t xml:space="preserve">w przypadku których Zamawiający jest zobowiązany do odrzucenia oferty, zawarte są w art. 89 ustawy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>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toku dokonywania oceny złożonych ofert Zamawiający może żądać udzielenia przez Wykonawców wyjaśnień dotyczących treści złożonych przez nich ofert.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poprawi w tekście oferty omyłki wskazane w art. 87 ust. 2 ustawy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>, niezwłocznie zawiadamiając o tym Wykonawcę, którego oferta została poprawiona.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przypadku, gdy złożona zostanie mniej niż jedna oferta nie</w:t>
      </w:r>
      <w:r>
        <w:rPr>
          <w:rFonts w:ascii="Trebuchet MS" w:hAnsi="Trebuchet MS"/>
          <w:sz w:val="20"/>
          <w:szCs w:val="20"/>
        </w:rPr>
        <w:t>podlegająca odrzuceniu, postępowanie zostanie unieważnione. Zamawiający unieważni postępowanie</w:t>
      </w:r>
      <w:r w:rsidRPr="008F00FC">
        <w:rPr>
          <w:rFonts w:ascii="Trebuchet MS" w:hAnsi="Trebuchet MS"/>
          <w:sz w:val="20"/>
          <w:szCs w:val="20"/>
        </w:rPr>
        <w:t xml:space="preserve"> także na skutek zaistnie</w:t>
      </w:r>
      <w:r>
        <w:rPr>
          <w:rFonts w:ascii="Trebuchet MS" w:hAnsi="Trebuchet MS"/>
          <w:sz w:val="20"/>
          <w:szCs w:val="20"/>
        </w:rPr>
        <w:t xml:space="preserve">nia innych </w:t>
      </w:r>
      <w:r w:rsidRPr="008F00FC">
        <w:rPr>
          <w:rFonts w:ascii="Trebuchet MS" w:hAnsi="Trebuchet MS"/>
          <w:sz w:val="20"/>
          <w:szCs w:val="20"/>
        </w:rPr>
        <w:t xml:space="preserve">przypadków określonych w ustawie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 xml:space="preserve"> w art. 93 ust.1. </w:t>
      </w:r>
    </w:p>
    <w:p w:rsidR="00696E12" w:rsidRDefault="00DB765E" w:rsidP="0095121F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Informacje o unieważnieniu postępowania Zamawiający udostępni na stronie internetowej pod adresem: </w:t>
      </w:r>
      <w:r>
        <w:rPr>
          <w:rFonts w:ascii="Trebuchet MS" w:hAnsi="Trebuchet MS"/>
          <w:sz w:val="20"/>
          <w:szCs w:val="20"/>
        </w:rPr>
        <w:t>http://www.mops.bielsko.</w:t>
      </w:r>
      <w:r w:rsidRPr="003325A7">
        <w:rPr>
          <w:rFonts w:ascii="Trebuchet MS" w:hAnsi="Trebuchet MS"/>
          <w:sz w:val="20"/>
          <w:szCs w:val="20"/>
        </w:rPr>
        <w:t>pl</w:t>
      </w:r>
    </w:p>
    <w:p w:rsidR="00696E12" w:rsidRDefault="00696E12" w:rsidP="00DB765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696E12" w:rsidRDefault="00696E12" w:rsidP="00DB765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C0702A" w:rsidRPr="008F00FC" w:rsidRDefault="00C0702A" w:rsidP="00DB765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DB765E" w:rsidRPr="004C4219" w:rsidRDefault="004C4219" w:rsidP="00696E1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XVI  -  </w:t>
      </w:r>
      <w:r w:rsidR="00DB765E" w:rsidRPr="004C4219">
        <w:rPr>
          <w:rFonts w:ascii="Trebuchet MS" w:hAnsi="Trebuchet MS"/>
          <w:b/>
        </w:rPr>
        <w:t>Istotne postanowienia umowy</w:t>
      </w:r>
    </w:p>
    <w:p w:rsidR="00DB765E" w:rsidRPr="008F00FC" w:rsidRDefault="00DB765E" w:rsidP="00DB765E">
      <w:pPr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DB765E" w:rsidRDefault="00DB765E" w:rsidP="004C4219">
      <w:pPr>
        <w:pStyle w:val="Akapitzlist"/>
        <w:ind w:left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Projekt umowy, jaka zostanie podpisana z Wykonawcą, którego oferta zostanie uznana za najkorzystniejszą, stanowi Załącz</w:t>
      </w:r>
      <w:r w:rsidR="00D61B34">
        <w:rPr>
          <w:rFonts w:ascii="Trebuchet MS" w:hAnsi="Trebuchet MS"/>
          <w:sz w:val="20"/>
          <w:szCs w:val="20"/>
        </w:rPr>
        <w:t>nik nr 4</w:t>
      </w:r>
      <w:r w:rsidRPr="008F00FC">
        <w:rPr>
          <w:rFonts w:ascii="Trebuchet MS" w:hAnsi="Trebuchet MS"/>
          <w:sz w:val="20"/>
          <w:szCs w:val="20"/>
        </w:rPr>
        <w:t xml:space="preserve"> do SIWZ.</w:t>
      </w:r>
    </w:p>
    <w:p w:rsidR="0095121F" w:rsidRDefault="0095121F" w:rsidP="00BD435D">
      <w:pPr>
        <w:jc w:val="both"/>
        <w:rPr>
          <w:rFonts w:ascii="Trebuchet MS" w:hAnsi="Trebuchet MS"/>
          <w:sz w:val="20"/>
          <w:szCs w:val="20"/>
        </w:rPr>
      </w:pPr>
    </w:p>
    <w:p w:rsidR="00C0702A" w:rsidRPr="00BD435D" w:rsidRDefault="00C0702A" w:rsidP="00BD435D">
      <w:pPr>
        <w:jc w:val="both"/>
        <w:rPr>
          <w:rFonts w:ascii="Trebuchet MS" w:hAnsi="Trebuchet MS"/>
          <w:sz w:val="20"/>
          <w:szCs w:val="20"/>
        </w:rPr>
      </w:pPr>
    </w:p>
    <w:p w:rsidR="00696E12" w:rsidRDefault="00696E12" w:rsidP="00696E12">
      <w:pPr>
        <w:spacing w:after="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Część XVII</w:t>
      </w:r>
    </w:p>
    <w:p w:rsidR="00DB765E" w:rsidRPr="004C4219" w:rsidRDefault="00DB765E" w:rsidP="00696E12">
      <w:pPr>
        <w:spacing w:after="0"/>
        <w:jc w:val="center"/>
        <w:rPr>
          <w:rFonts w:ascii="Trebuchet MS" w:hAnsi="Trebuchet MS"/>
          <w:b/>
        </w:rPr>
      </w:pPr>
      <w:r w:rsidRPr="004C4219">
        <w:rPr>
          <w:rFonts w:ascii="Trebuchet MS" w:hAnsi="Trebuchet MS"/>
          <w:b/>
        </w:rPr>
        <w:t xml:space="preserve">Informacje o formalnościach, jakie powinny zostać dopełnione </w:t>
      </w:r>
      <w:r w:rsidR="00696E12">
        <w:rPr>
          <w:rFonts w:ascii="Trebuchet MS" w:hAnsi="Trebuchet MS"/>
          <w:b/>
        </w:rPr>
        <w:br/>
      </w:r>
      <w:r w:rsidRPr="004C4219">
        <w:rPr>
          <w:rFonts w:ascii="Trebuchet MS" w:hAnsi="Trebuchet MS"/>
          <w:b/>
        </w:rPr>
        <w:t>po</w:t>
      </w:r>
      <w:r w:rsidR="00696E12">
        <w:rPr>
          <w:rFonts w:ascii="Trebuchet MS" w:hAnsi="Trebuchet MS"/>
          <w:b/>
        </w:rPr>
        <w:t xml:space="preserve"> wyborze oferty w celu </w:t>
      </w:r>
      <w:r w:rsidRPr="004C4219">
        <w:rPr>
          <w:rFonts w:ascii="Trebuchet MS" w:hAnsi="Trebuchet MS"/>
          <w:b/>
        </w:rPr>
        <w:t>zawa</w:t>
      </w:r>
      <w:r w:rsidR="004C4219">
        <w:rPr>
          <w:rFonts w:ascii="Trebuchet MS" w:hAnsi="Trebuchet MS"/>
          <w:b/>
        </w:rPr>
        <w:t xml:space="preserve">rcia umowy w sprawie zamówienia </w:t>
      </w:r>
      <w:r w:rsidRPr="004C4219">
        <w:rPr>
          <w:rFonts w:ascii="Trebuchet MS" w:hAnsi="Trebuchet MS"/>
          <w:b/>
        </w:rPr>
        <w:t>publicznego</w:t>
      </w:r>
    </w:p>
    <w:p w:rsidR="00DB765E" w:rsidRPr="008F00FC" w:rsidRDefault="00DB765E" w:rsidP="00DB765E">
      <w:pPr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DB765E" w:rsidRPr="008F00FC" w:rsidRDefault="00DB765E" w:rsidP="00AD0B7E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przyzna zamówienie Wykonawcy, który złożył ofertę niepodle</w:t>
      </w:r>
      <w:r>
        <w:rPr>
          <w:rFonts w:ascii="Trebuchet MS" w:hAnsi="Trebuchet MS"/>
          <w:sz w:val="20"/>
          <w:szCs w:val="20"/>
        </w:rPr>
        <w:t>gającą odrzuceniu</w:t>
      </w:r>
      <w:r w:rsidRPr="008F00FC">
        <w:rPr>
          <w:rFonts w:ascii="Trebuchet MS" w:hAnsi="Trebuchet MS"/>
          <w:sz w:val="20"/>
          <w:szCs w:val="20"/>
        </w:rPr>
        <w:t xml:space="preserve"> </w:t>
      </w:r>
      <w:r w:rsidR="004C4219">
        <w:rPr>
          <w:rFonts w:ascii="Trebuchet MS" w:hAnsi="Trebuchet MS"/>
          <w:sz w:val="20"/>
          <w:szCs w:val="20"/>
        </w:rPr>
        <w:br/>
      </w:r>
      <w:r w:rsidRPr="008F00FC">
        <w:rPr>
          <w:rFonts w:ascii="Trebuchet MS" w:hAnsi="Trebuchet MS"/>
          <w:sz w:val="20"/>
          <w:szCs w:val="20"/>
        </w:rPr>
        <w:t>i która zostanie uznana za najkorzystniejszą (uzyska najwyższą liczbę punktów przyznanych według kryteriów wyboru oferty określonych w niniejszej SIWZ).</w:t>
      </w:r>
    </w:p>
    <w:p w:rsidR="00DB765E" w:rsidRPr="008F00FC" w:rsidRDefault="00DB765E" w:rsidP="00AD0B7E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powiadomi o wyborze najkorzystniejszej oferty wszystkich Wykonawców, którzy złożyli oferty oraz udostępni informacje, o których mowa w art. 92 ust. 1 pkt. 1 ustawy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 xml:space="preserve"> na stronie internetowej pod następującym adresem: http://</w:t>
      </w:r>
      <w:r>
        <w:rPr>
          <w:rFonts w:ascii="Trebuchet MS" w:hAnsi="Trebuchet MS"/>
          <w:sz w:val="20"/>
          <w:szCs w:val="20"/>
        </w:rPr>
        <w:t>www.mops.bielsko.</w:t>
      </w:r>
      <w:r w:rsidRPr="008F00FC">
        <w:rPr>
          <w:rFonts w:ascii="Trebuchet MS" w:hAnsi="Trebuchet MS"/>
          <w:sz w:val="20"/>
          <w:szCs w:val="20"/>
        </w:rPr>
        <w:t>pl</w:t>
      </w:r>
    </w:p>
    <w:p w:rsidR="00DB765E" w:rsidRPr="008F00FC" w:rsidRDefault="00DB765E" w:rsidP="00AD0B7E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Zawiadomienie o wyniku postępowania przesłane do Wykonawców, którzy złożyli oferty, będzie zawierało następujące informacje:</w:t>
      </w:r>
    </w:p>
    <w:p w:rsidR="00DB765E" w:rsidRPr="008F00FC" w:rsidRDefault="00DB765E" w:rsidP="00AD0B7E">
      <w:pPr>
        <w:numPr>
          <w:ilvl w:val="0"/>
          <w:numId w:val="18"/>
        </w:numPr>
        <w:spacing w:after="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nazwę i adres Wykonawcy, którego ofertę wybrano oraz nazwy i adresy Wykonawców, którzy złożyli oferty, a także punktację przyznaną ofertom w każdym kryterium oceny ofert i łączną punktację,</w:t>
      </w:r>
    </w:p>
    <w:p w:rsidR="00DB765E" w:rsidRPr="008F00FC" w:rsidRDefault="00DB765E" w:rsidP="00AD0B7E">
      <w:pPr>
        <w:numPr>
          <w:ilvl w:val="0"/>
          <w:numId w:val="18"/>
        </w:numPr>
        <w:spacing w:after="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 o Wykonawcach, których oferty zostały odrzucone wraz z podaniem powodów odrzucenia ofert,</w:t>
      </w:r>
    </w:p>
    <w:p w:rsidR="00DB765E" w:rsidRPr="008F00FC" w:rsidRDefault="00DB765E" w:rsidP="00AD0B7E">
      <w:pPr>
        <w:numPr>
          <w:ilvl w:val="0"/>
          <w:numId w:val="18"/>
        </w:numPr>
        <w:spacing w:after="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 o Wykonawcach, którzy zostali wykluczeni z postępowania, podając uzasadnienie faktyczne i prawne.</w:t>
      </w:r>
    </w:p>
    <w:p w:rsidR="00DB765E" w:rsidRPr="008F00FC" w:rsidRDefault="00DB765E" w:rsidP="00AD0B7E">
      <w:pPr>
        <w:numPr>
          <w:ilvl w:val="0"/>
          <w:numId w:val="21"/>
        </w:numPr>
        <w:tabs>
          <w:tab w:val="left" w:pos="-284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Jeżeli Wykonawca, którego oferta została wybrana uchyla się od zawarcia umowy Zamawiający wybierze ofertę najkorzystniejszą spośród pozostałych ofert bez przeprowadzania ich ponownej oceny.</w:t>
      </w:r>
    </w:p>
    <w:p w:rsidR="00DB765E" w:rsidRPr="000936A6" w:rsidRDefault="00DB765E" w:rsidP="00AD0B7E">
      <w:pPr>
        <w:numPr>
          <w:ilvl w:val="0"/>
          <w:numId w:val="21"/>
        </w:numPr>
        <w:tabs>
          <w:tab w:val="left" w:pos="-284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zawarcia umowy ramowej.</w:t>
      </w:r>
    </w:p>
    <w:p w:rsidR="00DB765E" w:rsidRPr="008F00FC" w:rsidRDefault="00DB765E" w:rsidP="00DB765E">
      <w:pPr>
        <w:tabs>
          <w:tab w:val="left" w:pos="-284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4C4219" w:rsidRPr="00397297" w:rsidRDefault="004C4219" w:rsidP="004C4219">
      <w:pPr>
        <w:rPr>
          <w:rFonts w:ascii="Trebuchet MS" w:hAnsi="Trebuchet MS"/>
          <w:b/>
          <w:sz w:val="10"/>
        </w:rPr>
      </w:pPr>
    </w:p>
    <w:p w:rsidR="00DB765E" w:rsidRPr="004C4219" w:rsidRDefault="004C4219" w:rsidP="00905BF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XVIII  -  </w:t>
      </w:r>
      <w:r w:rsidR="00DB765E" w:rsidRPr="004C4219">
        <w:rPr>
          <w:rFonts w:ascii="Trebuchet MS" w:hAnsi="Trebuchet MS"/>
          <w:b/>
        </w:rPr>
        <w:t>Możliwości zmiany postanowień zawartej umowy</w:t>
      </w:r>
    </w:p>
    <w:p w:rsidR="00DB765E" w:rsidRPr="008F00FC" w:rsidRDefault="00890AB6" w:rsidP="000E06E1">
      <w:pPr>
        <w:tabs>
          <w:tab w:val="left" w:pos="0"/>
          <w:tab w:val="left" w:pos="851"/>
        </w:tabs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przewiduje zmiany postanowień umowy.</w:t>
      </w:r>
    </w:p>
    <w:p w:rsidR="00DB765E" w:rsidRDefault="00DB765E" w:rsidP="00DB765E">
      <w:p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</w:p>
    <w:p w:rsidR="00890AB6" w:rsidRPr="008F00FC" w:rsidRDefault="00890AB6" w:rsidP="00DB765E">
      <w:p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XIX  -  </w:t>
      </w:r>
      <w:r w:rsidR="00DB765E" w:rsidRPr="00397297">
        <w:rPr>
          <w:rFonts w:ascii="Trebuchet MS" w:hAnsi="Trebuchet MS"/>
          <w:b/>
        </w:rPr>
        <w:t>Zabezpieczenie należytego wykonania umowy</w:t>
      </w:r>
    </w:p>
    <w:p w:rsidR="00DB765E" w:rsidRPr="008F00FC" w:rsidRDefault="00DB765E" w:rsidP="00DB765E">
      <w:pPr>
        <w:tabs>
          <w:tab w:val="left" w:pos="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Default="00DB765E" w:rsidP="00DB765E">
      <w:pPr>
        <w:tabs>
          <w:tab w:val="left" w:pos="567"/>
        </w:tabs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będzie żądać od Wykonawcy, którego oferta została wybrana jako najkorzystniejsza wniesienia zabezpieczenia należytego wykonania umowy.</w:t>
      </w:r>
    </w:p>
    <w:p w:rsidR="00DB765E" w:rsidRPr="008F00FC" w:rsidRDefault="00DB765E" w:rsidP="00DB765E">
      <w:pPr>
        <w:tabs>
          <w:tab w:val="left" w:pos="567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181422" w:rsidRDefault="00181422" w:rsidP="00181422">
      <w:pPr>
        <w:spacing w:after="0"/>
        <w:ind w:left="1410" w:hanging="141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Część XX</w:t>
      </w:r>
    </w:p>
    <w:p w:rsidR="00C0702A" w:rsidRDefault="00C0702A" w:rsidP="00181422">
      <w:pPr>
        <w:spacing w:after="0"/>
        <w:ind w:left="1410" w:hanging="1410"/>
        <w:jc w:val="center"/>
        <w:rPr>
          <w:rFonts w:ascii="Trebuchet MS" w:hAnsi="Trebuchet MS"/>
          <w:b/>
        </w:rPr>
      </w:pPr>
    </w:p>
    <w:p w:rsidR="00DB765E" w:rsidRPr="00397297" w:rsidRDefault="00DB765E" w:rsidP="00181422">
      <w:pPr>
        <w:spacing w:after="0"/>
        <w:ind w:left="1410" w:hanging="1410"/>
        <w:jc w:val="center"/>
        <w:rPr>
          <w:rFonts w:ascii="Trebuchet MS" w:hAnsi="Trebuchet MS"/>
          <w:b/>
        </w:rPr>
      </w:pPr>
      <w:r w:rsidRPr="00397297">
        <w:rPr>
          <w:rFonts w:ascii="Trebuchet MS" w:hAnsi="Trebuchet MS"/>
          <w:b/>
        </w:rPr>
        <w:t>Informacja o przewidywanych zamówieniach, o których mowa w art. 67</w:t>
      </w:r>
      <w:r w:rsidR="00397297">
        <w:rPr>
          <w:rFonts w:ascii="Trebuchet MS" w:hAnsi="Trebuchet MS"/>
          <w:b/>
        </w:rPr>
        <w:t xml:space="preserve"> </w:t>
      </w:r>
      <w:r w:rsidR="006A4210">
        <w:rPr>
          <w:rFonts w:ascii="Trebuchet MS" w:hAnsi="Trebuchet MS"/>
          <w:b/>
        </w:rPr>
        <w:t>ust. 1 pkt. 7</w:t>
      </w:r>
    </w:p>
    <w:p w:rsidR="00DB765E" w:rsidRPr="008F00FC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Default="00DB765E" w:rsidP="00DB765E">
      <w:pPr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udzielenia w/w zamówień.</w:t>
      </w:r>
    </w:p>
    <w:p w:rsidR="00DB765E" w:rsidRPr="008F00FC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XXI  -  </w:t>
      </w:r>
      <w:r w:rsidR="00DB765E" w:rsidRPr="00397297">
        <w:rPr>
          <w:rFonts w:ascii="Trebuchet MS" w:hAnsi="Trebuchet MS"/>
          <w:b/>
        </w:rPr>
        <w:t>Oferty wariantowe</w:t>
      </w:r>
    </w:p>
    <w:p w:rsidR="00DB765E" w:rsidRPr="00BD435D" w:rsidRDefault="00DB765E" w:rsidP="00DB765E">
      <w:pPr>
        <w:tabs>
          <w:tab w:val="left" w:pos="0"/>
        </w:tabs>
        <w:spacing w:after="0"/>
        <w:jc w:val="both"/>
        <w:rPr>
          <w:rFonts w:ascii="Trebuchet MS" w:hAnsi="Trebuchet MS"/>
          <w:sz w:val="12"/>
          <w:szCs w:val="20"/>
        </w:rPr>
      </w:pPr>
    </w:p>
    <w:p w:rsidR="00DB765E" w:rsidRDefault="00DB765E" w:rsidP="00DB765E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dopuszcza składania ofert wariantowych.</w:t>
      </w:r>
      <w:r>
        <w:rPr>
          <w:rFonts w:ascii="Trebuchet MS" w:hAnsi="Trebuchet MS"/>
          <w:sz w:val="20"/>
          <w:szCs w:val="20"/>
        </w:rPr>
        <w:tab/>
      </w:r>
    </w:p>
    <w:p w:rsidR="0095121F" w:rsidRPr="008F00FC" w:rsidRDefault="0095121F" w:rsidP="00DB765E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397297" w:rsidRDefault="00397297" w:rsidP="00C0702A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XXII  -  </w:t>
      </w:r>
      <w:r w:rsidR="00DB765E" w:rsidRPr="00397297">
        <w:rPr>
          <w:rFonts w:ascii="Trebuchet MS" w:hAnsi="Trebuchet MS"/>
          <w:b/>
        </w:rPr>
        <w:t>Oferty częściowe</w:t>
      </w:r>
    </w:p>
    <w:p w:rsidR="00DB765E" w:rsidRPr="00BD435D" w:rsidRDefault="00DB765E" w:rsidP="00DB765E">
      <w:pPr>
        <w:spacing w:after="0"/>
        <w:ind w:left="720"/>
        <w:jc w:val="both"/>
        <w:rPr>
          <w:rFonts w:ascii="Trebuchet MS" w:hAnsi="Trebuchet MS"/>
          <w:b/>
          <w:i/>
          <w:sz w:val="12"/>
          <w:szCs w:val="20"/>
        </w:rPr>
      </w:pPr>
    </w:p>
    <w:p w:rsidR="00DB765E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dopuszcza składania</w:t>
      </w:r>
      <w:r w:rsidRPr="008F00FC">
        <w:rPr>
          <w:rFonts w:ascii="Trebuchet MS" w:hAnsi="Trebuchet MS"/>
          <w:sz w:val="20"/>
          <w:szCs w:val="20"/>
        </w:rPr>
        <w:t xml:space="preserve"> ofert częściowych. </w:t>
      </w:r>
    </w:p>
    <w:p w:rsidR="00DB765E" w:rsidRPr="00BD435D" w:rsidRDefault="00DB765E" w:rsidP="00DB765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DB765E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0702A" w:rsidRPr="008F00FC" w:rsidRDefault="00C0702A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 xml:space="preserve">Część XXIII  -  </w:t>
      </w:r>
      <w:r w:rsidR="00DB765E" w:rsidRPr="00397297">
        <w:rPr>
          <w:rFonts w:ascii="Trebuchet MS" w:hAnsi="Trebuchet MS"/>
          <w:b/>
        </w:rPr>
        <w:t>Informacje dodatkowe</w:t>
      </w:r>
    </w:p>
    <w:p w:rsidR="00DB765E" w:rsidRPr="00BD435D" w:rsidRDefault="00DB765E" w:rsidP="00DB765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DB765E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zawarcia umowy ramowej, ani ustanowienia dynamicznego systemu zakupów oraz nie przewiduje wyboru oferty najkorzyst</w:t>
      </w:r>
      <w:r w:rsidR="00181422">
        <w:rPr>
          <w:rFonts w:ascii="Trebuchet MS" w:hAnsi="Trebuchet MS"/>
          <w:sz w:val="20"/>
          <w:szCs w:val="20"/>
        </w:rPr>
        <w:t xml:space="preserve">niejszej z zastosowaniem aukcji </w:t>
      </w:r>
      <w:r w:rsidRPr="008F00FC">
        <w:rPr>
          <w:rFonts w:ascii="Trebuchet MS" w:hAnsi="Trebuchet MS"/>
          <w:sz w:val="20"/>
          <w:szCs w:val="20"/>
        </w:rPr>
        <w:t>elektronicznej.</w:t>
      </w:r>
    </w:p>
    <w:p w:rsidR="00DB765E" w:rsidRDefault="00DB765E" w:rsidP="00DB765E">
      <w:pPr>
        <w:spacing w:after="0"/>
        <w:jc w:val="both"/>
        <w:rPr>
          <w:rFonts w:ascii="Trebuchet MS" w:hAnsi="Trebuchet MS"/>
          <w:sz w:val="14"/>
          <w:szCs w:val="20"/>
        </w:rPr>
      </w:pPr>
    </w:p>
    <w:p w:rsidR="00890AB6" w:rsidRPr="00BD435D" w:rsidRDefault="00890AB6" w:rsidP="00DB765E">
      <w:pPr>
        <w:spacing w:after="0"/>
        <w:jc w:val="both"/>
        <w:rPr>
          <w:rFonts w:ascii="Trebuchet MS" w:hAnsi="Trebuchet MS"/>
          <w:sz w:val="14"/>
          <w:szCs w:val="20"/>
        </w:rPr>
      </w:pPr>
    </w:p>
    <w:p w:rsidR="00397297" w:rsidRPr="00397297" w:rsidRDefault="00397297" w:rsidP="00397297">
      <w:pPr>
        <w:rPr>
          <w:rFonts w:ascii="Trebuchet MS" w:hAnsi="Trebuchet MS"/>
          <w:b/>
          <w:sz w:val="2"/>
        </w:rPr>
      </w:pPr>
      <w:r>
        <w:rPr>
          <w:rFonts w:ascii="Trebuchet MS" w:hAnsi="Trebuchet MS"/>
          <w:b/>
        </w:rPr>
        <w:t xml:space="preserve"> </w:t>
      </w: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XXIV  -  </w:t>
      </w:r>
      <w:r w:rsidR="00DB765E" w:rsidRPr="00397297">
        <w:rPr>
          <w:rFonts w:ascii="Trebuchet MS" w:hAnsi="Trebuchet MS"/>
          <w:b/>
        </w:rPr>
        <w:t>Informacje dotyczące przetwarzania danych osobowych</w:t>
      </w:r>
    </w:p>
    <w:p w:rsidR="00B2744C" w:rsidRPr="00183A2D" w:rsidRDefault="00687C8F" w:rsidP="00B2744C">
      <w:pPr>
        <w:pStyle w:val="Akapitzlist"/>
        <w:numPr>
          <w:ilvl w:val="0"/>
          <w:numId w:val="40"/>
        </w:numPr>
        <w:spacing w:after="150" w:line="360" w:lineRule="auto"/>
        <w:ind w:left="426"/>
        <w:jc w:val="both"/>
        <w:rPr>
          <w:rFonts w:ascii="Trebuchet MS" w:eastAsia="Calibri" w:hAnsi="Trebuchet MS" w:cs="Arial"/>
          <w:color w:val="000000" w:themeColor="text1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</w:t>
      </w:r>
      <w:r w:rsidR="00B2744C" w:rsidRPr="00183A2D">
        <w:rPr>
          <w:rFonts w:ascii="Trebuchet MS" w:eastAsia="Calibri" w:hAnsi="Trebuchet MS" w:cs="Arial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</w:t>
      </w:r>
      <w:r w:rsidR="00B2744C" w:rsidRPr="00183A2D">
        <w:rPr>
          <w:rFonts w:ascii="Trebuchet MS" w:eastAsia="Calibri" w:hAnsi="Trebuchet MS" w:cs="Arial"/>
          <w:color w:val="000000" w:themeColor="text1"/>
          <w:sz w:val="20"/>
          <w:szCs w:val="20"/>
        </w:rPr>
        <w:t xml:space="preserve">05.2016, str. 1), dalej „RODO”, informuję, że: </w:t>
      </w:r>
    </w:p>
    <w:p w:rsidR="00B2744C" w:rsidRPr="00183A2D" w:rsidRDefault="00B2744C" w:rsidP="00B2744C">
      <w:pPr>
        <w:widowControl w:val="0"/>
        <w:autoSpaceDE w:val="0"/>
        <w:autoSpaceDN w:val="0"/>
        <w:spacing w:before="3" w:after="0" w:line="360" w:lineRule="auto"/>
        <w:ind w:left="426"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183A2D">
        <w:rPr>
          <w:rFonts w:ascii="Trebuchet MS" w:eastAsia="Calibri" w:hAnsi="Trebuchet MS" w:cs="Arial"/>
          <w:color w:val="000000" w:themeColor="text1"/>
          <w:sz w:val="20"/>
          <w:szCs w:val="20"/>
        </w:rPr>
        <w:t xml:space="preserve">Administratorem Pani/Pana danych osobowych jest </w:t>
      </w:r>
      <w:r w:rsidRPr="00183A2D">
        <w:rPr>
          <w:rFonts w:ascii="Trebuchet MS" w:eastAsia="Calibri" w:hAnsi="Trebuchet MS"/>
          <w:color w:val="000000" w:themeColor="text1"/>
          <w:sz w:val="20"/>
          <w:szCs w:val="20"/>
        </w:rPr>
        <w:t xml:space="preserve">Miejski Ośrodek Pomocy Społecznej </w:t>
      </w:r>
      <w:r w:rsidRPr="00183A2D">
        <w:rPr>
          <w:rFonts w:ascii="Trebuchet MS" w:eastAsia="Calibri" w:hAnsi="Trebuchet MS"/>
          <w:color w:val="000000" w:themeColor="text1"/>
          <w:sz w:val="20"/>
          <w:szCs w:val="20"/>
        </w:rPr>
        <w:br/>
        <w:t>w Bielsku-Białej przy ul. Karola Miarki 11</w:t>
      </w:r>
      <w:r w:rsidRPr="00183A2D">
        <w:rPr>
          <w:rFonts w:ascii="Trebuchet MS" w:eastAsia="Calibri" w:hAnsi="Trebuchet MS" w:cs="Angsana New"/>
          <w:color w:val="000000" w:themeColor="text1"/>
          <w:sz w:val="20"/>
          <w:szCs w:val="20"/>
        </w:rPr>
        <w:t xml:space="preserve">. Sposoby kontaktu z nami: </w:t>
      </w:r>
    </w:p>
    <w:p w:rsidR="00B2744C" w:rsidRPr="00A1382B" w:rsidRDefault="00B2744C" w:rsidP="00B2744C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851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</w:rPr>
        <w:t>adres: 43-300 Bielsko-Biała, ul. Karola Miarki 11</w:t>
      </w:r>
    </w:p>
    <w:p w:rsidR="00B2744C" w:rsidRPr="00A1382B" w:rsidRDefault="00B2744C" w:rsidP="00B2744C">
      <w:pPr>
        <w:widowControl w:val="0"/>
        <w:numPr>
          <w:ilvl w:val="0"/>
          <w:numId w:val="23"/>
        </w:numPr>
        <w:autoSpaceDE w:val="0"/>
        <w:autoSpaceDN w:val="0"/>
        <w:spacing w:after="0" w:line="360" w:lineRule="auto"/>
        <w:ind w:left="851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</w:rPr>
        <w:t xml:space="preserve">telefon: 33 49 95 650 - Sekretariat </w:t>
      </w:r>
    </w:p>
    <w:p w:rsidR="00B2744C" w:rsidRPr="00A1382B" w:rsidRDefault="00B2744C" w:rsidP="00B2744C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 w:themeColor="text1"/>
          <w:sz w:val="20"/>
          <w:szCs w:val="20"/>
        </w:rPr>
      </w:pPr>
      <w:r>
        <w:rPr>
          <w:rFonts w:ascii="Trebuchet MS" w:eastAsia="Calibri" w:hAnsi="Trebuchet MS"/>
          <w:color w:val="000000" w:themeColor="text1"/>
          <w:sz w:val="20"/>
          <w:szCs w:val="20"/>
        </w:rPr>
        <w:t xml:space="preserve">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</w:rPr>
        <w:t>33 49 95 600 – Centrala</w:t>
      </w:r>
    </w:p>
    <w:p w:rsidR="00B2744C" w:rsidRPr="00A1382B" w:rsidRDefault="00B2744C" w:rsidP="00B2744C">
      <w:pPr>
        <w:widowControl w:val="0"/>
        <w:numPr>
          <w:ilvl w:val="0"/>
          <w:numId w:val="24"/>
        </w:numPr>
        <w:autoSpaceDE w:val="0"/>
        <w:autoSpaceDN w:val="0"/>
        <w:spacing w:before="3" w:after="200" w:line="360" w:lineRule="auto"/>
        <w:ind w:left="851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</w:rPr>
        <w:t>faks: (33) 49 95 652</w:t>
      </w:r>
    </w:p>
    <w:p w:rsidR="00B2744C" w:rsidRPr="00A1382B" w:rsidRDefault="00B2744C" w:rsidP="00B2744C">
      <w:pPr>
        <w:widowControl w:val="0"/>
        <w:numPr>
          <w:ilvl w:val="0"/>
          <w:numId w:val="24"/>
        </w:numPr>
        <w:autoSpaceDE w:val="0"/>
        <w:autoSpaceDN w:val="0"/>
        <w:spacing w:before="3" w:after="200" w:line="360" w:lineRule="auto"/>
        <w:ind w:left="851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val="en-US"/>
        </w:rPr>
      </w:pPr>
      <w:proofErr w:type="spellStart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/>
        </w:rPr>
        <w:t>adres</w:t>
      </w:r>
      <w:proofErr w:type="spellEnd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/>
        </w:rPr>
        <w:t xml:space="preserve"> e-mail: sekretariat</w:t>
      </w:r>
      <w:hyperlink r:id="rId9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val="en-US"/>
          </w:rPr>
          <w:t>@mops.bielsko.pl</w:t>
        </w:r>
      </w:hyperlink>
    </w:p>
    <w:p w:rsidR="00B2744C" w:rsidRPr="00A1382B" w:rsidRDefault="00B2744C" w:rsidP="00B2744C">
      <w:pPr>
        <w:widowControl w:val="0"/>
        <w:numPr>
          <w:ilvl w:val="0"/>
          <w:numId w:val="24"/>
        </w:numPr>
        <w:autoSpaceDE w:val="0"/>
        <w:autoSpaceDN w:val="0"/>
        <w:spacing w:before="3" w:after="200" w:line="360" w:lineRule="auto"/>
        <w:ind w:left="851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</w:rPr>
        <w:t xml:space="preserve">elektroniczna skrzynka podawcza, którą znaleźć można wchodząc na stronę internetową pod adresem </w:t>
      </w:r>
      <w:hyperlink r:id="rId10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</w:rPr>
          <w:t>www.mops.bielsko.pl</w:t>
        </w:r>
      </w:hyperlink>
      <w:r w:rsidRPr="00A1382B">
        <w:rPr>
          <w:rFonts w:ascii="Trebuchet MS" w:eastAsia="Calibri" w:hAnsi="Trebuchet MS"/>
          <w:color w:val="000000" w:themeColor="text1"/>
          <w:sz w:val="20"/>
          <w:szCs w:val="20"/>
        </w:rPr>
        <w:t xml:space="preserve"> (zakładka: Kontakt).</w:t>
      </w:r>
    </w:p>
    <w:p w:rsidR="00B2744C" w:rsidRPr="00183A2D" w:rsidRDefault="00B2744C" w:rsidP="00B2744C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before="3" w:after="200" w:line="360" w:lineRule="auto"/>
        <w:ind w:left="426"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183A2D">
        <w:rPr>
          <w:rFonts w:ascii="Trebuchet MS" w:eastAsia="Calibri" w:hAnsi="Trebuchet MS" w:cs="Angsana New"/>
          <w:color w:val="000000" w:themeColor="text1"/>
          <w:sz w:val="20"/>
          <w:szCs w:val="20"/>
        </w:rPr>
        <w:t>Wyznaczyliśmy Inspektora Danych, z którym może Pan/Pani się skontaktować w sprawach ochrony swoich danych osobowych. Sposoby kontaktu z nim zapewniamy poprzez wskazanie:</w:t>
      </w:r>
    </w:p>
    <w:p w:rsidR="00B2744C" w:rsidRPr="00A1382B" w:rsidRDefault="00B2744C" w:rsidP="00B2744C">
      <w:pPr>
        <w:widowControl w:val="0"/>
        <w:numPr>
          <w:ilvl w:val="0"/>
          <w:numId w:val="25"/>
        </w:numPr>
        <w:autoSpaceDE w:val="0"/>
        <w:autoSpaceDN w:val="0"/>
        <w:spacing w:before="3" w:after="20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</w:rPr>
        <w:t>adresu korespondencyjnego: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</w:rPr>
        <w:tab/>
        <w:t>Miejski Ośrodek Pomocy Społecznej w Bielsku-Białej</w:t>
      </w:r>
    </w:p>
    <w:p w:rsidR="00B2744C" w:rsidRPr="00A1382B" w:rsidRDefault="00B2744C" w:rsidP="00B2744C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</w:rPr>
        <w:t>43-300 Bielsko-Biała, ul. Karola Miarki 11</w:t>
      </w:r>
    </w:p>
    <w:p w:rsidR="00B2744C" w:rsidRPr="00A1382B" w:rsidRDefault="00B2744C" w:rsidP="00B2744C">
      <w:pPr>
        <w:widowControl w:val="0"/>
        <w:numPr>
          <w:ilvl w:val="0"/>
          <w:numId w:val="25"/>
        </w:numPr>
        <w:autoSpaceDE w:val="0"/>
        <w:autoSpaceDN w:val="0"/>
        <w:spacing w:before="3" w:after="20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</w:rPr>
        <w:t>adresu e-mail: iod@mops.bielsko.pl</w:t>
      </w:r>
    </w:p>
    <w:p w:rsidR="00B2744C" w:rsidRPr="00A1382B" w:rsidRDefault="00B2744C" w:rsidP="00B2744C">
      <w:pPr>
        <w:widowControl w:val="0"/>
        <w:numPr>
          <w:ilvl w:val="0"/>
          <w:numId w:val="25"/>
        </w:numPr>
        <w:autoSpaceDE w:val="0"/>
        <w:autoSpaceDN w:val="0"/>
        <w:spacing w:before="3" w:after="20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</w:rPr>
        <w:t>elektronicznej skrzynki podawczej, którą znaleźć można wchodząc na stronę internetową pod adresem www.mops.bielsko.pl (zakładka: Kontakt).</w:t>
      </w:r>
    </w:p>
    <w:p w:rsidR="00B2744C" w:rsidRPr="00183A2D" w:rsidRDefault="00B2744C" w:rsidP="00B2744C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before="3" w:after="0" w:line="360" w:lineRule="auto"/>
        <w:ind w:left="426"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183A2D">
        <w:rPr>
          <w:rFonts w:ascii="Trebuchet MS" w:eastAsia="Calibri" w:hAnsi="Trebuchet MS" w:cs="Angsana New"/>
          <w:color w:val="000000"/>
          <w:sz w:val="20"/>
          <w:szCs w:val="20"/>
        </w:rPr>
        <w:t xml:space="preserve">Pani/Pana dane osobowe przetwarzane będą na podstawie </w:t>
      </w:r>
      <w:r w:rsidRPr="00183A2D">
        <w:rPr>
          <w:rFonts w:ascii="Trebuchet MS" w:eastAsia="Calibri" w:hAnsi="Trebuchet MS" w:cs="Angsana New"/>
          <w:sz w:val="20"/>
          <w:szCs w:val="20"/>
        </w:rPr>
        <w:t xml:space="preserve">ustawy z dnia 29.01.2004r. Prawo zamówień publicznych (Dz. U. z 2019 r. poz. 1843) w </w:t>
      </w:r>
      <w:r w:rsidRPr="00183A2D">
        <w:rPr>
          <w:rFonts w:ascii="Trebuchet MS" w:eastAsia="Calibri" w:hAnsi="Trebuchet MS" w:cs="Angsana New"/>
          <w:color w:val="000000"/>
          <w:sz w:val="20"/>
          <w:szCs w:val="20"/>
        </w:rPr>
        <w:t xml:space="preserve">celu związanym z postępowaniem </w:t>
      </w:r>
      <w:r w:rsidRPr="00183A2D">
        <w:rPr>
          <w:rFonts w:ascii="Trebuchet MS" w:eastAsia="Calibri" w:hAnsi="Trebuchet MS" w:cs="Angsana New"/>
          <w:color w:val="000000"/>
          <w:sz w:val="20"/>
          <w:szCs w:val="20"/>
        </w:rPr>
        <w:br/>
        <w:t xml:space="preserve">o udzielenie zamówienia publicznego (podstawa prawna: art. 6 </w:t>
      </w:r>
      <w:r w:rsidRPr="00183A2D">
        <w:rPr>
          <w:rFonts w:ascii="Trebuchet MS" w:eastAsia="Calibri" w:hAnsi="Trebuchet MS" w:cs="Angsana New"/>
          <w:color w:val="000000" w:themeColor="text1"/>
          <w:sz w:val="20"/>
          <w:szCs w:val="20"/>
        </w:rPr>
        <w:t>ust. 1 lit. c RODO).</w:t>
      </w:r>
    </w:p>
    <w:p w:rsidR="00B2744C" w:rsidRPr="00183A2D" w:rsidRDefault="00B2744C" w:rsidP="00B2744C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before="3" w:after="0" w:line="360" w:lineRule="auto"/>
        <w:ind w:left="426"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183A2D">
        <w:rPr>
          <w:rFonts w:ascii="Trebuchet MS" w:eastAsia="Calibri" w:hAnsi="Trebuchet MS" w:cs="Angsana New"/>
          <w:color w:val="000000"/>
          <w:sz w:val="20"/>
          <w:szCs w:val="20"/>
        </w:rPr>
        <w:t>Odbiorcami Pani/Pana danych osobowych będą:</w:t>
      </w:r>
    </w:p>
    <w:p w:rsidR="00B2744C" w:rsidRPr="00A1382B" w:rsidRDefault="00B2744C" w:rsidP="00B2744C">
      <w:pPr>
        <w:widowControl w:val="0"/>
        <w:numPr>
          <w:ilvl w:val="0"/>
          <w:numId w:val="28"/>
        </w:numPr>
        <w:autoSpaceDE w:val="0"/>
        <w:autoSpaceDN w:val="0"/>
        <w:spacing w:before="3" w:after="0" w:line="360" w:lineRule="auto"/>
        <w:ind w:left="85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 xml:space="preserve">osoby lub podmioty, którym udostępniona zostanie dokumentacja postępowania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br/>
        <w:t>w oparciu o art. 8 oraz art. 96 ust. 3 ustawy Prawo zamówień publicznych,</w:t>
      </w:r>
    </w:p>
    <w:p w:rsidR="00B2744C" w:rsidRPr="00A1382B" w:rsidRDefault="00B2744C" w:rsidP="00B2744C">
      <w:pPr>
        <w:widowControl w:val="0"/>
        <w:numPr>
          <w:ilvl w:val="0"/>
          <w:numId w:val="28"/>
        </w:numPr>
        <w:autoSpaceDE w:val="0"/>
        <w:autoSpaceDN w:val="0"/>
        <w:spacing w:before="3" w:after="0" w:line="360" w:lineRule="auto"/>
        <w:ind w:left="85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pracownicy obsługujący proces związany z postępowaniem o udzielenie zamówienia publicznego, wykonywaniem oraz rozliczeniem umowy, a także nadzorujący ten proces,</w:t>
      </w:r>
    </w:p>
    <w:p w:rsidR="00B2744C" w:rsidRPr="00A1382B" w:rsidRDefault="00B2744C" w:rsidP="00B2744C">
      <w:pPr>
        <w:widowControl w:val="0"/>
        <w:numPr>
          <w:ilvl w:val="0"/>
          <w:numId w:val="28"/>
        </w:numPr>
        <w:autoSpaceDE w:val="0"/>
        <w:autoSpaceDN w:val="0"/>
        <w:spacing w:before="3" w:after="0" w:line="360" w:lineRule="auto"/>
        <w:ind w:left="85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:rsidR="00B2744C" w:rsidRPr="00A1382B" w:rsidRDefault="00B2744C" w:rsidP="00B2744C">
      <w:pPr>
        <w:widowControl w:val="0"/>
        <w:autoSpaceDE w:val="0"/>
        <w:autoSpaceDN w:val="0"/>
        <w:spacing w:before="3" w:line="360" w:lineRule="auto"/>
        <w:ind w:left="85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lastRenderedPageBreak/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B2744C" w:rsidRPr="00A1382B" w:rsidRDefault="00B2744C" w:rsidP="00B2744C">
      <w:pPr>
        <w:widowControl w:val="0"/>
        <w:numPr>
          <w:ilvl w:val="0"/>
          <w:numId w:val="28"/>
        </w:numPr>
        <w:autoSpaceDE w:val="0"/>
        <w:autoSpaceDN w:val="0"/>
        <w:spacing w:before="3" w:after="0" w:line="360" w:lineRule="auto"/>
        <w:ind w:left="85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odbiorcą Pani/Pana danych mogą być również podmioty uprawnione lub zobowiązane do ich uzyskania na podstawie przepisów prawa.</w:t>
      </w:r>
    </w:p>
    <w:p w:rsidR="00B2744C" w:rsidRDefault="00B2744C" w:rsidP="00B2744C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before="3" w:after="0" w:line="360" w:lineRule="auto"/>
        <w:ind w:left="284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183A2D">
        <w:rPr>
          <w:rFonts w:ascii="Trebuchet MS" w:eastAsia="Calibri" w:hAnsi="Trebuchet MS" w:cs="Angsana New"/>
          <w:color w:val="000000"/>
          <w:sz w:val="20"/>
          <w:szCs w:val="20"/>
        </w:rPr>
        <w:t>Nie przekazujemy Pani/Pana danych poza teren Polski/Unii Europejskiej/ Europejskiego Obszaru Gospodarczego.</w:t>
      </w:r>
    </w:p>
    <w:p w:rsidR="00B2744C" w:rsidRPr="00183A2D" w:rsidRDefault="00B2744C" w:rsidP="00B2744C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before="3" w:after="0" w:line="360" w:lineRule="auto"/>
        <w:ind w:left="284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183A2D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B2744C" w:rsidRDefault="00B2744C" w:rsidP="00B2744C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before="3" w:after="0" w:line="360" w:lineRule="auto"/>
        <w:ind w:left="284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183A2D">
        <w:rPr>
          <w:rFonts w:ascii="Trebuchet MS" w:eastAsia="Calibri" w:hAnsi="Trebuchet MS" w:cs="Angsana New"/>
          <w:color w:val="000000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83A2D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183A2D">
        <w:rPr>
          <w:rFonts w:ascii="Trebuchet MS" w:eastAsia="Calibri" w:hAnsi="Trebuchet MS" w:cs="Angsana New"/>
          <w:color w:val="000000"/>
          <w:sz w:val="20"/>
          <w:szCs w:val="20"/>
        </w:rPr>
        <w:t xml:space="preserve">, związanym z udziałem </w:t>
      </w:r>
      <w:r w:rsidRPr="00183A2D">
        <w:rPr>
          <w:rFonts w:ascii="Trebuchet MS" w:eastAsia="Calibri" w:hAnsi="Trebuchet MS" w:cs="Angsana New"/>
          <w:color w:val="000000"/>
          <w:sz w:val="20"/>
          <w:szCs w:val="20"/>
        </w:rPr>
        <w:br/>
        <w:t xml:space="preserve">w postępowaniu o udzielenie zamówienia publicznego; konsekwencje niepodania określonych danych wynikają z ustawy </w:t>
      </w:r>
      <w:proofErr w:type="spellStart"/>
      <w:r w:rsidRPr="00183A2D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183A2D">
        <w:rPr>
          <w:rFonts w:ascii="Trebuchet MS" w:eastAsia="Calibri" w:hAnsi="Trebuchet MS" w:cs="Angsana New"/>
          <w:color w:val="000000"/>
          <w:sz w:val="20"/>
          <w:szCs w:val="20"/>
        </w:rPr>
        <w:t>.</w:t>
      </w:r>
    </w:p>
    <w:p w:rsidR="00B2744C" w:rsidRDefault="00B2744C" w:rsidP="00B2744C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before="3" w:after="0" w:line="360" w:lineRule="auto"/>
        <w:ind w:left="284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183A2D">
        <w:rPr>
          <w:rFonts w:ascii="Trebuchet MS" w:eastAsia="Calibri" w:hAnsi="Trebuchet MS" w:cs="Angsana New"/>
          <w:color w:val="000000"/>
          <w:sz w:val="20"/>
          <w:szCs w:val="20"/>
        </w:rPr>
        <w:t>W odniesieniu do Pani/Pana danych osobowych decyzje nie będą podejmowane w sposób zautomatyzowany, stosownie do art. 22 RODO.</w:t>
      </w:r>
    </w:p>
    <w:p w:rsidR="00B2744C" w:rsidRPr="00183A2D" w:rsidRDefault="00B2744C" w:rsidP="00B2744C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before="3" w:after="0" w:line="360" w:lineRule="auto"/>
        <w:ind w:left="284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183A2D">
        <w:rPr>
          <w:rFonts w:ascii="Trebuchet MS" w:eastAsia="Calibri" w:hAnsi="Trebuchet MS" w:cs="Angsana New"/>
          <w:color w:val="000000"/>
          <w:sz w:val="20"/>
          <w:szCs w:val="20"/>
        </w:rPr>
        <w:t>Posiada Pani/Pan:</w:t>
      </w:r>
    </w:p>
    <w:p w:rsidR="00B2744C" w:rsidRPr="00A1382B" w:rsidRDefault="00B2744C" w:rsidP="00B2744C">
      <w:pPr>
        <w:widowControl w:val="0"/>
        <w:numPr>
          <w:ilvl w:val="0"/>
          <w:numId w:val="26"/>
        </w:numPr>
        <w:autoSpaceDE w:val="0"/>
        <w:autoSpaceDN w:val="0"/>
        <w:spacing w:before="3" w:after="0" w:line="360" w:lineRule="auto"/>
        <w:ind w:left="85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na podstawie art. 15 RODO prawo dostępu do danych osobowych Pani/Pana dotyczących,</w:t>
      </w:r>
    </w:p>
    <w:p w:rsidR="00B2744C" w:rsidRPr="00A1382B" w:rsidRDefault="00B2744C" w:rsidP="00B2744C">
      <w:pPr>
        <w:widowControl w:val="0"/>
        <w:numPr>
          <w:ilvl w:val="0"/>
          <w:numId w:val="26"/>
        </w:numPr>
        <w:autoSpaceDE w:val="0"/>
        <w:autoSpaceDN w:val="0"/>
        <w:spacing w:before="3" w:after="0" w:line="360" w:lineRule="auto"/>
        <w:ind w:left="85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na podstawie art. 16 RODO prawo do sprostowania Pani/Pana danych osobowych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</w:t>
      </w:r>
      <w:r w:rsidRPr="00A1382B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B2744C" w:rsidRPr="00A1382B" w:rsidRDefault="00B2744C" w:rsidP="00B2744C">
      <w:pPr>
        <w:widowControl w:val="0"/>
        <w:numPr>
          <w:ilvl w:val="0"/>
          <w:numId w:val="26"/>
        </w:numPr>
        <w:autoSpaceDE w:val="0"/>
        <w:autoSpaceDN w:val="0"/>
        <w:spacing w:before="3" w:after="0" w:line="360" w:lineRule="auto"/>
        <w:ind w:left="85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na podstawie art.18 RODO prawo żądania od administratora ograniczenia przetwarzania danych osobowych z zastrzeżen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iem przypadków, o których mowa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w art. 18 ust. 2 RODO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**</w:t>
      </w:r>
      <w:r w:rsidRPr="00A1382B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B2744C" w:rsidRPr="00A1382B" w:rsidRDefault="00B2744C" w:rsidP="00B2744C">
      <w:pPr>
        <w:widowControl w:val="0"/>
        <w:numPr>
          <w:ilvl w:val="0"/>
          <w:numId w:val="26"/>
        </w:numPr>
        <w:autoSpaceDE w:val="0"/>
        <w:autoSpaceDN w:val="0"/>
        <w:spacing w:before="3" w:after="0" w:line="360" w:lineRule="auto"/>
        <w:ind w:left="85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prawo wniesienia skargi do Prezesa U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rzędu Ochrony Danych Osobowych </w:t>
      </w:r>
      <w:r w:rsidRPr="00A1382B">
        <w:rPr>
          <w:rFonts w:ascii="Trebuchet MS" w:hAnsi="Trebuchet MS" w:cs="Calibri"/>
          <w:sz w:val="20"/>
          <w:szCs w:val="20"/>
        </w:rPr>
        <w:t>(ul. Stawki 2, 00-193 Warszawa)</w:t>
      </w:r>
      <w:r w:rsidRPr="00A1382B">
        <w:rPr>
          <w:rFonts w:ascii="Trebuchet MS" w:eastAsia="Calibri" w:hAnsi="Trebuchet MS" w:cs="Angsana New"/>
          <w:sz w:val="20"/>
          <w:szCs w:val="20"/>
        </w:rPr>
        <w:t>, gdy uzna Pani/Pan, że przetwarzanie danych osobowyc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h Pani/Pana dotyczących narusza przepisy RODO.</w:t>
      </w:r>
    </w:p>
    <w:p w:rsidR="00B2744C" w:rsidRPr="00183A2D" w:rsidRDefault="00B2744C" w:rsidP="00B2744C">
      <w:pPr>
        <w:pStyle w:val="Akapitzlist"/>
        <w:widowControl w:val="0"/>
        <w:numPr>
          <w:ilvl w:val="0"/>
          <w:numId w:val="40"/>
        </w:numPr>
        <w:autoSpaceDE w:val="0"/>
        <w:autoSpaceDN w:val="0"/>
        <w:spacing w:before="3" w:after="0" w:line="360" w:lineRule="auto"/>
        <w:ind w:left="426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183A2D">
        <w:rPr>
          <w:rFonts w:ascii="Trebuchet MS" w:eastAsia="Calibri" w:hAnsi="Trebuchet MS" w:cs="Angsana New"/>
          <w:color w:val="000000"/>
          <w:sz w:val="20"/>
          <w:szCs w:val="20"/>
        </w:rPr>
        <w:t>Nie przysługuje Pani/Panu:</w:t>
      </w:r>
    </w:p>
    <w:p w:rsidR="00B2744C" w:rsidRPr="00A1382B" w:rsidRDefault="00B2744C" w:rsidP="00B2744C">
      <w:pPr>
        <w:widowControl w:val="0"/>
        <w:numPr>
          <w:ilvl w:val="0"/>
          <w:numId w:val="27"/>
        </w:numPr>
        <w:autoSpaceDE w:val="0"/>
        <w:autoSpaceDN w:val="0"/>
        <w:spacing w:before="3" w:after="0" w:line="360" w:lineRule="auto"/>
        <w:ind w:left="851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</w:rPr>
        <w:t>w związku z art. 17 ust. 3 lit. b, d lub e RODO prawo do usunięcia danych osobowych,</w:t>
      </w:r>
    </w:p>
    <w:p w:rsidR="00B2744C" w:rsidRPr="00A1382B" w:rsidRDefault="00B2744C" w:rsidP="00B2744C">
      <w:pPr>
        <w:widowControl w:val="0"/>
        <w:numPr>
          <w:ilvl w:val="0"/>
          <w:numId w:val="27"/>
        </w:numPr>
        <w:autoSpaceDE w:val="0"/>
        <w:autoSpaceDN w:val="0"/>
        <w:spacing w:before="3" w:after="0" w:line="360" w:lineRule="auto"/>
        <w:ind w:left="851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</w:rPr>
        <w:t>prawo do przenoszenia danych osobowych, o których mowa w art. 20 RODO,</w:t>
      </w:r>
    </w:p>
    <w:p w:rsidR="00B2744C" w:rsidRPr="00A1382B" w:rsidRDefault="00B2744C" w:rsidP="00B2744C">
      <w:pPr>
        <w:widowControl w:val="0"/>
        <w:numPr>
          <w:ilvl w:val="0"/>
          <w:numId w:val="27"/>
        </w:numPr>
        <w:autoSpaceDE w:val="0"/>
        <w:autoSpaceDN w:val="0"/>
        <w:spacing w:before="3" w:after="0" w:line="360" w:lineRule="auto"/>
        <w:ind w:left="85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B2744C" w:rsidRPr="00A1382B" w:rsidRDefault="00B2744C" w:rsidP="00B2744C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</w:rPr>
      </w:pPr>
    </w:p>
    <w:p w:rsidR="00B2744C" w:rsidRPr="00A1382B" w:rsidRDefault="00B2744C" w:rsidP="00B2744C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 </w:t>
      </w:r>
      <w:r w:rsidRPr="00A1382B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</w:rPr>
        <w:t xml:space="preserve"> </w:t>
      </w:r>
      <w:r w:rsidRPr="00A1382B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A1382B">
        <w:rPr>
          <w:rFonts w:ascii="Trebuchet MS" w:eastAsia="Calibri" w:hAnsi="Trebuchet MS" w:cs="Arial"/>
          <w:i/>
          <w:sz w:val="18"/>
          <w:szCs w:val="18"/>
        </w:rPr>
        <w:t>wyniku postępowania</w:t>
      </w:r>
      <w:r w:rsidRPr="00A1382B">
        <w:rPr>
          <w:rFonts w:ascii="Trebuchet MS" w:eastAsia="Calibri" w:hAnsi="Trebuchet MS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A1382B">
        <w:rPr>
          <w:rFonts w:ascii="Trebuchet MS" w:eastAsia="Calibri" w:hAnsi="Trebuchet MS" w:cs="Arial"/>
          <w:i/>
          <w:sz w:val="18"/>
          <w:szCs w:val="18"/>
        </w:rPr>
        <w:t>Pzp</w:t>
      </w:r>
      <w:proofErr w:type="spellEnd"/>
      <w:r w:rsidRPr="00A1382B">
        <w:rPr>
          <w:rFonts w:ascii="Trebuchet MS" w:eastAsia="Calibri" w:hAnsi="Trebuchet MS" w:cs="Arial"/>
          <w:i/>
          <w:sz w:val="18"/>
          <w:szCs w:val="18"/>
        </w:rPr>
        <w:t xml:space="preserve"> oraz nie może naruszać integralności protokołu oraz jego załączników.</w:t>
      </w:r>
    </w:p>
    <w:p w:rsidR="00B2744C" w:rsidRPr="00A1382B" w:rsidRDefault="00B2744C" w:rsidP="00B2744C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** </w:t>
      </w:r>
      <w:r w:rsidRPr="00A1382B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</w:rPr>
        <w:t xml:space="preserve"> prawo do ograniczenia przetwarzania nie ma zastosowania w odniesieniu do </w:t>
      </w:r>
      <w:r w:rsidRPr="00A1382B">
        <w:rPr>
          <w:rFonts w:ascii="Trebuchet MS" w:hAnsi="Trebuchet MS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B2744C" w:rsidRDefault="00B2744C" w:rsidP="00B2744C"/>
    <w:p w:rsidR="00427177" w:rsidRPr="00687C8F" w:rsidRDefault="00687C8F" w:rsidP="00687C8F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     </w:t>
      </w:r>
    </w:p>
    <w:p w:rsidR="00397297" w:rsidRPr="00397297" w:rsidRDefault="00397297" w:rsidP="00181422">
      <w:pPr>
        <w:jc w:val="center"/>
        <w:rPr>
          <w:rFonts w:ascii="Trebuchet MS" w:hAnsi="Trebuchet MS"/>
          <w:b/>
        </w:rPr>
      </w:pPr>
      <w:r w:rsidRPr="00397297">
        <w:rPr>
          <w:rFonts w:ascii="Trebuchet MS" w:hAnsi="Trebuchet MS"/>
          <w:b/>
        </w:rPr>
        <w:t>Część XXV  -  Środki ochrony prawnej</w:t>
      </w:r>
    </w:p>
    <w:p w:rsidR="00427177" w:rsidRPr="008F00FC" w:rsidRDefault="00427177" w:rsidP="00427177">
      <w:pPr>
        <w:spacing w:after="0"/>
        <w:rPr>
          <w:rFonts w:ascii="Trebuchet MS" w:hAnsi="Trebuchet MS"/>
          <w:sz w:val="20"/>
          <w:szCs w:val="20"/>
        </w:rPr>
      </w:pPr>
    </w:p>
    <w:p w:rsidR="00427177" w:rsidRPr="001D100D" w:rsidRDefault="00427177" w:rsidP="00427177">
      <w:pPr>
        <w:pStyle w:val="Tekstpodstawowy"/>
        <w:numPr>
          <w:ilvl w:val="0"/>
          <w:numId w:val="39"/>
        </w:numPr>
        <w:tabs>
          <w:tab w:val="clear" w:pos="720"/>
          <w:tab w:val="num" w:pos="0"/>
        </w:tabs>
        <w:spacing w:line="276" w:lineRule="auto"/>
        <w:ind w:left="426" w:hanging="426"/>
        <w:rPr>
          <w:rFonts w:ascii="Trebuchet MS" w:hAnsi="Trebuchet MS" w:cs="Arial"/>
          <w:b/>
          <w:sz w:val="20"/>
        </w:rPr>
      </w:pPr>
      <w:r w:rsidRPr="001D100D">
        <w:rPr>
          <w:rFonts w:ascii="Trebuchet MS" w:hAnsi="Trebuchet MS" w:cs="Arial"/>
          <w:sz w:val="20"/>
        </w:rPr>
        <w:t xml:space="preserve">Zasady, terminy oraz sposób korzystania ze środków ochrony prawnej szczegółowo regulują przepisy </w:t>
      </w:r>
      <w:r w:rsidRPr="001D100D">
        <w:rPr>
          <w:rFonts w:ascii="Trebuchet MS" w:hAnsi="Trebuchet MS" w:cs="Arial"/>
          <w:b/>
          <w:sz w:val="20"/>
        </w:rPr>
        <w:t>działu VI ustawy</w:t>
      </w:r>
      <w:r w:rsidRPr="001D100D">
        <w:rPr>
          <w:rFonts w:ascii="Trebuchet MS" w:hAnsi="Trebuchet MS" w:cs="Arial"/>
          <w:sz w:val="20"/>
        </w:rPr>
        <w:t xml:space="preserve"> – Środki ochrony prawnej (</w:t>
      </w:r>
      <w:r w:rsidRPr="001D100D">
        <w:rPr>
          <w:rFonts w:ascii="Trebuchet MS" w:hAnsi="Trebuchet MS" w:cs="Arial"/>
          <w:b/>
          <w:sz w:val="20"/>
        </w:rPr>
        <w:t xml:space="preserve">art. 179 – </w:t>
      </w:r>
      <w:smartTag w:uri="urn:schemas-microsoft-com:office:smarttags" w:element="metricconverter">
        <w:smartTagPr>
          <w:attr w:name="ProductID" w:val="60 mm"/>
        </w:smartTagPr>
        <w:r w:rsidRPr="001D100D">
          <w:rPr>
            <w:rFonts w:ascii="Trebuchet MS" w:hAnsi="Trebuchet MS" w:cs="Arial"/>
            <w:b/>
            <w:sz w:val="20"/>
          </w:rPr>
          <w:t>198 g</w:t>
        </w:r>
      </w:smartTag>
      <w:r w:rsidRPr="001D100D">
        <w:rPr>
          <w:rFonts w:ascii="Trebuchet MS" w:hAnsi="Trebuchet MS" w:cs="Arial"/>
          <w:b/>
          <w:sz w:val="20"/>
        </w:rPr>
        <w:t xml:space="preserve"> ustawy</w:t>
      </w:r>
      <w:r>
        <w:rPr>
          <w:rFonts w:ascii="Trebuchet MS" w:hAnsi="Trebuchet MS" w:cs="Arial"/>
          <w:b/>
          <w:sz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</w:rPr>
        <w:t>Pzp</w:t>
      </w:r>
      <w:proofErr w:type="spellEnd"/>
      <w:r w:rsidRPr="001D100D">
        <w:rPr>
          <w:rFonts w:ascii="Trebuchet MS" w:hAnsi="Trebuchet MS" w:cs="Arial"/>
          <w:sz w:val="20"/>
        </w:rPr>
        <w:t>)</w:t>
      </w:r>
      <w:r w:rsidRPr="001D100D">
        <w:rPr>
          <w:rFonts w:ascii="Trebuchet MS" w:hAnsi="Trebuchet MS" w:cs="Arial"/>
          <w:b/>
          <w:sz w:val="20"/>
        </w:rPr>
        <w:t>.</w:t>
      </w:r>
    </w:p>
    <w:p w:rsidR="00427177" w:rsidRPr="001D100D" w:rsidRDefault="00427177" w:rsidP="00427177">
      <w:pPr>
        <w:pStyle w:val="Tekstpodstawowy"/>
        <w:numPr>
          <w:ilvl w:val="0"/>
          <w:numId w:val="39"/>
        </w:numPr>
        <w:tabs>
          <w:tab w:val="clear" w:pos="720"/>
          <w:tab w:val="left" w:pos="90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Środki ochrony prawnej określone w dziale VI ustawy przysługują Wykonawcy, uczestnikowi konkursu, a także innemu podmiotowi, jeżeli ma lub miał interes w uzyskaniu danego zamówienia oraz poniósł lub może ponieść szkodę w wyniku naruszenia przez Zamawiającego przepisów ustawy.</w:t>
      </w:r>
    </w:p>
    <w:p w:rsidR="00427177" w:rsidRPr="006E0BB9" w:rsidRDefault="00427177" w:rsidP="00427177">
      <w:pPr>
        <w:pStyle w:val="Tekstpodstawowy"/>
        <w:numPr>
          <w:ilvl w:val="0"/>
          <w:numId w:val="39"/>
        </w:numPr>
        <w:tabs>
          <w:tab w:val="clear" w:pos="720"/>
          <w:tab w:val="left" w:pos="90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Środki ochrony prawnej wobec ogłoszenia o zamówieniu oraz SIWZ, przysługują również organizacjom wpisanym na listę organizacji uprawnionych do wnoszenia środków ochrony prawnej, prowadzoną przez Prezesa Urzędu Zamówień Publicznych.</w:t>
      </w:r>
    </w:p>
    <w:p w:rsidR="00427177" w:rsidRPr="001D100D" w:rsidRDefault="00427177" w:rsidP="00427177">
      <w:pPr>
        <w:pStyle w:val="Tekstpodstawowy"/>
        <w:numPr>
          <w:ilvl w:val="0"/>
          <w:numId w:val="39"/>
        </w:numPr>
        <w:tabs>
          <w:tab w:val="clear" w:pos="720"/>
          <w:tab w:val="num" w:pos="567"/>
          <w:tab w:val="left" w:pos="90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 xml:space="preserve">Terminy wnoszenia </w:t>
      </w:r>
      <w:proofErr w:type="spellStart"/>
      <w:r w:rsidRPr="001D100D">
        <w:rPr>
          <w:rFonts w:ascii="Trebuchet MS" w:hAnsi="Trebuchet MS" w:cs="Arial"/>
          <w:sz w:val="20"/>
        </w:rPr>
        <w:t>odwołań</w:t>
      </w:r>
      <w:proofErr w:type="spellEnd"/>
      <w:r w:rsidRPr="001D100D">
        <w:rPr>
          <w:rFonts w:ascii="Trebuchet MS" w:hAnsi="Trebuchet MS" w:cs="Arial"/>
          <w:sz w:val="20"/>
        </w:rPr>
        <w:t>:</w:t>
      </w:r>
    </w:p>
    <w:p w:rsidR="00427177" w:rsidRPr="001D100D" w:rsidRDefault="00427177" w:rsidP="00427177">
      <w:pPr>
        <w:pStyle w:val="Tekstpodstawowy"/>
        <w:tabs>
          <w:tab w:val="num" w:pos="720"/>
          <w:tab w:val="left" w:pos="900"/>
        </w:tabs>
        <w:spacing w:line="276" w:lineRule="auto"/>
        <w:ind w:left="284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4.1.</w:t>
      </w:r>
      <w:r w:rsidRPr="001D100D">
        <w:rPr>
          <w:rFonts w:ascii="Trebuchet MS" w:hAnsi="Trebuchet MS" w:cs="Arial"/>
          <w:sz w:val="20"/>
        </w:rPr>
        <w:tab/>
        <w:t>Odwołanie wnosi się:</w:t>
      </w:r>
    </w:p>
    <w:p w:rsidR="00427177" w:rsidRPr="001D100D" w:rsidRDefault="00427177" w:rsidP="00427177">
      <w:pPr>
        <w:pStyle w:val="Tekstpodstawowy"/>
        <w:tabs>
          <w:tab w:val="num" w:pos="720"/>
          <w:tab w:val="left" w:pos="900"/>
        </w:tabs>
        <w:spacing w:line="276" w:lineRule="auto"/>
        <w:ind w:left="720"/>
        <w:rPr>
          <w:rFonts w:ascii="Trebuchet MS" w:hAnsi="Trebuchet MS" w:cs="Tahoma"/>
          <w:sz w:val="20"/>
        </w:rPr>
      </w:pPr>
      <w:r w:rsidRPr="001D100D">
        <w:rPr>
          <w:rFonts w:ascii="Trebuchet MS" w:hAnsi="Trebuchet MS" w:cs="Tahoma"/>
          <w:bCs/>
          <w:sz w:val="20"/>
        </w:rPr>
        <w:t>w terminie 5 dni od dnia przesłania informacji o czynności Zamawiającego stanowiącej podstawę jego wniesienia – jeżeli zostały przesłane w sposób określony w art. 180 ust. 5 ustawy zdanie drugie albo w terminie 10 dni – jeżeli zostały przesłane w inny sposób</w:t>
      </w:r>
      <w:r w:rsidRPr="001D100D">
        <w:rPr>
          <w:rFonts w:ascii="Trebuchet MS" w:hAnsi="Trebuchet MS" w:cs="Tahoma"/>
          <w:sz w:val="20"/>
        </w:rPr>
        <w:t>,</w:t>
      </w:r>
    </w:p>
    <w:p w:rsidR="00427177" w:rsidRDefault="00427177" w:rsidP="00427177">
      <w:pPr>
        <w:pStyle w:val="Tekstpodstawowy"/>
        <w:tabs>
          <w:tab w:val="left" w:pos="720"/>
        </w:tabs>
        <w:spacing w:line="276" w:lineRule="auto"/>
        <w:ind w:left="720"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4.2.</w:t>
      </w:r>
      <w:r w:rsidRPr="001D100D">
        <w:rPr>
          <w:rFonts w:ascii="Trebuchet MS" w:hAnsi="Trebuchet MS" w:cs="Arial"/>
          <w:sz w:val="20"/>
        </w:rPr>
        <w:tab/>
        <w:t>Odwołanie wobec treści ogłoszenia o zamówieniu oraz wobec postanowień SIWZ, wnosi się w terminie:</w:t>
      </w:r>
      <w:r>
        <w:rPr>
          <w:rFonts w:ascii="Trebuchet MS" w:hAnsi="Trebuchet MS" w:cs="Arial"/>
          <w:sz w:val="20"/>
        </w:rPr>
        <w:t xml:space="preserve"> </w:t>
      </w:r>
      <w:r w:rsidRPr="001D100D">
        <w:rPr>
          <w:rFonts w:ascii="Trebuchet MS" w:hAnsi="Trebuchet MS" w:cs="Arial"/>
          <w:b/>
          <w:sz w:val="20"/>
        </w:rPr>
        <w:t>5 dni</w:t>
      </w:r>
      <w:r w:rsidRPr="001D100D">
        <w:rPr>
          <w:rFonts w:ascii="Trebuchet MS" w:hAnsi="Trebuchet MS" w:cs="Arial"/>
          <w:sz w:val="20"/>
        </w:rPr>
        <w:t xml:space="preserve"> od dnia zamieszczenia ogłoszenia w Biuletynie Zamówień Publicznych lub SIWZ na stronie internetowej.</w:t>
      </w:r>
    </w:p>
    <w:p w:rsidR="00427177" w:rsidRPr="001D100D" w:rsidRDefault="00427177" w:rsidP="00427177">
      <w:pPr>
        <w:pStyle w:val="Tekstpodstawowy"/>
        <w:tabs>
          <w:tab w:val="num" w:pos="720"/>
          <w:tab w:val="left" w:pos="900"/>
        </w:tabs>
        <w:spacing w:line="276" w:lineRule="auto"/>
        <w:ind w:left="426" w:hanging="142"/>
        <w:rPr>
          <w:rFonts w:ascii="Trebuchet MS" w:hAnsi="Trebuchet MS" w:cs="Arial"/>
          <w:sz w:val="20"/>
        </w:rPr>
      </w:pPr>
      <w:r w:rsidRPr="00DC0F18">
        <w:rPr>
          <w:rFonts w:ascii="Trebuchet MS" w:hAnsi="Trebuchet MS" w:cs="Arial"/>
          <w:sz w:val="20"/>
        </w:rPr>
        <w:t xml:space="preserve">4.3. </w:t>
      </w:r>
      <w:r w:rsidRPr="001D100D">
        <w:rPr>
          <w:rFonts w:ascii="Trebuchet MS" w:hAnsi="Trebuchet MS" w:cs="Arial"/>
          <w:sz w:val="20"/>
        </w:rPr>
        <w:t>Odwołanie wobec czynności innych niż określone w pkt. 4.1. i 4.2. wnosi się w terminie:</w:t>
      </w:r>
      <w:r>
        <w:rPr>
          <w:rFonts w:ascii="Trebuchet MS" w:hAnsi="Trebuchet MS" w:cs="Arial"/>
          <w:sz w:val="20"/>
        </w:rPr>
        <w:t xml:space="preserve"> </w:t>
      </w:r>
      <w:r w:rsidRPr="001D100D">
        <w:rPr>
          <w:rFonts w:ascii="Trebuchet MS" w:hAnsi="Trebuchet MS" w:cs="Arial"/>
          <w:b/>
          <w:sz w:val="20"/>
        </w:rPr>
        <w:t>5 dni</w:t>
      </w:r>
      <w:r w:rsidRPr="001D100D">
        <w:rPr>
          <w:rFonts w:ascii="Trebuchet MS" w:hAnsi="Trebuchet MS" w:cs="Arial"/>
          <w:sz w:val="20"/>
        </w:rPr>
        <w:t xml:space="preserve"> od dnia, w którym powzięto lub przy zachowaniu należytej staranności można było powziąć wiadomość o okolicznościach stanowiących podstawę jego wniesienia.</w:t>
      </w:r>
    </w:p>
    <w:p w:rsidR="00427177" w:rsidRPr="001D100D" w:rsidRDefault="00427177" w:rsidP="00427177">
      <w:pPr>
        <w:pStyle w:val="Tekstpodstawowy"/>
        <w:numPr>
          <w:ilvl w:val="0"/>
          <w:numId w:val="39"/>
        </w:numPr>
        <w:tabs>
          <w:tab w:val="clear" w:pos="720"/>
          <w:tab w:val="left" w:pos="90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Odwołanie przysługuje wyłącznie od niezgodnej przepisami ustawy czynności Zamawiającego podjętej w postępowaniu o udzielenie zamówienia lub zaniechania czynności, do której Zamawiający jest zobowiązany na podstawie ustawy.</w:t>
      </w:r>
    </w:p>
    <w:p w:rsidR="00427177" w:rsidRPr="001D100D" w:rsidRDefault="00427177" w:rsidP="00427177">
      <w:pPr>
        <w:pStyle w:val="Tekstpodstawowy"/>
        <w:numPr>
          <w:ilvl w:val="1"/>
          <w:numId w:val="39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Odwołanie powinno wskazywać czynności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427177" w:rsidRPr="001D100D" w:rsidRDefault="00427177" w:rsidP="00427177">
      <w:pPr>
        <w:pStyle w:val="Tekstpodstawowy"/>
        <w:numPr>
          <w:ilvl w:val="1"/>
          <w:numId w:val="39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Odwołanie wnosi się do Prezesa Izby w formie pisemnej w postaci papierowej albo w postaci elektronicznej, opatrzone odpowiedni własnoręcznym podpisem albo kwalifikowanym podpisem elektronicznym.</w:t>
      </w:r>
    </w:p>
    <w:p w:rsidR="00427177" w:rsidRPr="001D100D" w:rsidRDefault="00427177" w:rsidP="00427177">
      <w:pPr>
        <w:pStyle w:val="Tekstpodstawowy"/>
        <w:numPr>
          <w:ilvl w:val="1"/>
          <w:numId w:val="39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Odwołanie podlega rozpoznaniu, jeżeli:</w:t>
      </w:r>
    </w:p>
    <w:p w:rsidR="00427177" w:rsidRPr="001D100D" w:rsidRDefault="00427177" w:rsidP="00427177">
      <w:pPr>
        <w:pStyle w:val="Tekstpodstawowy"/>
        <w:spacing w:line="276" w:lineRule="auto"/>
        <w:ind w:left="1134"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a) nie zawiera braków formalnych;</w:t>
      </w:r>
    </w:p>
    <w:p w:rsidR="00427177" w:rsidRPr="001D100D" w:rsidRDefault="00427177" w:rsidP="00427177">
      <w:pPr>
        <w:pStyle w:val="Tekstpodstawowy"/>
        <w:spacing w:line="276" w:lineRule="auto"/>
        <w:ind w:left="993" w:hanging="295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b) uiszczono wpis (wpis uiszcza się najpóźniej do dnia upływu terminu do wnies</w:t>
      </w:r>
      <w:r>
        <w:rPr>
          <w:rFonts w:ascii="Trebuchet MS" w:hAnsi="Trebuchet MS" w:cs="Arial"/>
          <w:sz w:val="20"/>
        </w:rPr>
        <w:t>ienia odwołania, a </w:t>
      </w:r>
      <w:r w:rsidRPr="001D100D">
        <w:rPr>
          <w:rFonts w:ascii="Trebuchet MS" w:hAnsi="Trebuchet MS" w:cs="Arial"/>
          <w:sz w:val="20"/>
        </w:rPr>
        <w:t>dowód jego uiszczenia dołącza się do odwołania).</w:t>
      </w:r>
    </w:p>
    <w:p w:rsidR="00427177" w:rsidRPr="0010534D" w:rsidRDefault="00427177" w:rsidP="00427177">
      <w:pPr>
        <w:pStyle w:val="Tekstpodstawowy"/>
        <w:numPr>
          <w:ilvl w:val="1"/>
          <w:numId w:val="39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 xml:space="preserve">Odwołujący przesyła kopię odwołania Zamawiającemu przed upływem terminu do wniesienia odwołania w taki sposób, aby mógł on zapoznać się z jego treścią przed upływem tego terminu. </w:t>
      </w:r>
      <w:r w:rsidRPr="001D100D">
        <w:rPr>
          <w:rFonts w:ascii="Trebuchet MS" w:hAnsi="Trebuchet MS"/>
          <w:bCs/>
          <w:sz w:val="20"/>
        </w:rPr>
        <w:t>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427177" w:rsidRPr="001D100D" w:rsidRDefault="00427177" w:rsidP="00427177">
      <w:pPr>
        <w:pStyle w:val="Tekstpodstawowy"/>
        <w:numPr>
          <w:ilvl w:val="0"/>
          <w:numId w:val="39"/>
        </w:numPr>
        <w:tabs>
          <w:tab w:val="clear" w:pos="72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Na orzeczenie Izby stronom oraz uczestnikom postępowania odwoławczego przysługuje skarga do sądu.</w:t>
      </w:r>
    </w:p>
    <w:p w:rsidR="00427177" w:rsidRPr="001D100D" w:rsidRDefault="00427177" w:rsidP="00427177">
      <w:pPr>
        <w:pStyle w:val="Tekstpodstawowy"/>
        <w:numPr>
          <w:ilvl w:val="1"/>
          <w:numId w:val="39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 xml:space="preserve">W postępowaniu toczącym się wskutek wniesienia skargi stosuje się odpowiednio przepisy ustawy </w:t>
      </w:r>
      <w:r>
        <w:rPr>
          <w:rFonts w:ascii="Trebuchet MS" w:hAnsi="Trebuchet MS" w:cs="Arial"/>
          <w:sz w:val="20"/>
        </w:rPr>
        <w:br/>
      </w:r>
      <w:r w:rsidRPr="001D100D">
        <w:rPr>
          <w:rFonts w:ascii="Trebuchet MS" w:hAnsi="Trebuchet MS" w:cs="Arial"/>
          <w:sz w:val="20"/>
        </w:rPr>
        <w:t>z dnia 17 listopada 1964 r. – Kodeks postępowania cywilnego o apelacji, jeżeli przepisy ustawy nie stanowią inaczej.</w:t>
      </w:r>
      <w:r w:rsidRPr="001D100D">
        <w:rPr>
          <w:rFonts w:ascii="Trebuchet MS" w:hAnsi="Trebuchet MS"/>
          <w:bCs/>
          <w:sz w:val="20"/>
        </w:rPr>
        <w:t xml:space="preserve"> Jeżeli koniec terminu do wykonania czynności przypada na sobotę lub dzień ustawowo wolny od pracy, termin upływa dnia następnego po dniu lub dniach wolnych od pracy.</w:t>
      </w:r>
    </w:p>
    <w:p w:rsidR="00427177" w:rsidRPr="001D100D" w:rsidRDefault="00427177" w:rsidP="00427177">
      <w:pPr>
        <w:pStyle w:val="Tekstpodstawowy"/>
        <w:numPr>
          <w:ilvl w:val="1"/>
          <w:numId w:val="39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lastRenderedPageBreak/>
        <w:t>Skargę wnosi się do sądu właściwego dla siedziby albo miejsc</w:t>
      </w:r>
      <w:r>
        <w:rPr>
          <w:rFonts w:ascii="Trebuchet MS" w:hAnsi="Trebuchet MS" w:cs="Arial"/>
          <w:sz w:val="20"/>
        </w:rPr>
        <w:t>a zamieszkania zamawiającego za </w:t>
      </w:r>
      <w:r w:rsidRPr="001D100D">
        <w:rPr>
          <w:rFonts w:ascii="Trebuchet MS" w:hAnsi="Trebuchet MS" w:cs="Arial"/>
          <w:sz w:val="20"/>
        </w:rPr>
        <w:t xml:space="preserve">pośrednictwem Prezesa Izby w terminie </w:t>
      </w:r>
      <w:r w:rsidRPr="001D100D">
        <w:rPr>
          <w:rFonts w:ascii="Trebuchet MS" w:hAnsi="Trebuchet MS" w:cs="Arial"/>
          <w:b/>
          <w:sz w:val="20"/>
        </w:rPr>
        <w:t>7 dni</w:t>
      </w:r>
      <w:r w:rsidRPr="001D100D">
        <w:rPr>
          <w:rFonts w:ascii="Trebuchet MS" w:hAnsi="Trebuchet MS" w:cs="Arial"/>
          <w:sz w:val="20"/>
        </w:rPr>
        <w:t xml:space="preserve"> od dnia doręczenia orzeczenia Izby, przesyłające jednocześnie jej odpis przeciwnikowi skargi. Złożenie skargi w placówce pocztowej operatora wyznaczonego jest równoznaczne z jej wniesieniem.</w:t>
      </w:r>
    </w:p>
    <w:p w:rsidR="00427177" w:rsidRPr="001D100D" w:rsidRDefault="00427177" w:rsidP="00427177">
      <w:pPr>
        <w:pStyle w:val="Tekstpodstawowy"/>
        <w:numPr>
          <w:ilvl w:val="1"/>
          <w:numId w:val="39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 xml:space="preserve">W terminie </w:t>
      </w:r>
      <w:r w:rsidRPr="001D100D">
        <w:rPr>
          <w:rFonts w:ascii="Trebuchet MS" w:hAnsi="Trebuchet MS" w:cs="Arial"/>
          <w:b/>
          <w:sz w:val="20"/>
        </w:rPr>
        <w:t>21 dni</w:t>
      </w:r>
      <w:r w:rsidRPr="001D100D">
        <w:rPr>
          <w:rFonts w:ascii="Trebuchet MS" w:hAnsi="Trebuchet MS" w:cs="Arial"/>
          <w:sz w:val="20"/>
        </w:rPr>
        <w:t xml:space="preserve"> od dnia wydania orzeczenia skargę może wnieść także Prezes Urzędu. Prezes Urzędu może także przystąpić do toczącego się postępowania. Do czynności podejmowanych przez Prezesa Urzędu stosuje się odpowiednio przepisy ustawy z dnia 17 listopada 1964 r. – Kodeks postępowania cywilnego o prokuraturze.</w:t>
      </w:r>
    </w:p>
    <w:p w:rsidR="00427177" w:rsidRPr="001D100D" w:rsidRDefault="00427177" w:rsidP="00427177">
      <w:pPr>
        <w:pStyle w:val="Tekstpodstawowy"/>
        <w:numPr>
          <w:ilvl w:val="1"/>
          <w:numId w:val="39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Skarga powinna czynić zadość wymaganiom przewidzianym dla pisma procesowego oraz zawierać oznaczenie zaskarżonego orzeczenia, przytoczenie zarzutów, zwięzłe ich uzasadnienie, wskazanie dowodów, a także wniosek o uchylenie orzeczenia lub zmianę orzeczenia w całości lub w części.</w:t>
      </w:r>
    </w:p>
    <w:p w:rsidR="00427177" w:rsidRPr="0010534D" w:rsidRDefault="00427177" w:rsidP="00427177">
      <w:pPr>
        <w:pStyle w:val="Tekstpodstawowy"/>
        <w:numPr>
          <w:ilvl w:val="1"/>
          <w:numId w:val="39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W postępowaniu toczącym się na skutek wniesienia skargi nie można rozszerzyć żądania odwołania ani występować z nowymi żądaniami.</w:t>
      </w:r>
    </w:p>
    <w:p w:rsidR="00427177" w:rsidRPr="001D100D" w:rsidRDefault="00427177" w:rsidP="00427177">
      <w:pPr>
        <w:pStyle w:val="Tekstpodstawowy"/>
        <w:numPr>
          <w:ilvl w:val="0"/>
          <w:numId w:val="39"/>
        </w:numPr>
        <w:tabs>
          <w:tab w:val="clear" w:pos="72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 xml:space="preserve">Wykonawca może w terminie przewidzianym do wniesienia odwołania poinformować zamawiającego </w:t>
      </w:r>
      <w:r>
        <w:rPr>
          <w:rFonts w:ascii="Trebuchet MS" w:hAnsi="Trebuchet MS" w:cs="Arial"/>
          <w:sz w:val="20"/>
        </w:rPr>
        <w:br/>
      </w:r>
      <w:r w:rsidRPr="001D100D">
        <w:rPr>
          <w:rFonts w:ascii="Trebuchet MS" w:hAnsi="Trebuchet MS" w:cs="Arial"/>
          <w:sz w:val="20"/>
        </w:rPr>
        <w:t>o niezgodnej z przepisami ustawy czy</w:t>
      </w:r>
      <w:r>
        <w:rPr>
          <w:rFonts w:ascii="Trebuchet MS" w:hAnsi="Trebuchet MS" w:cs="Arial"/>
          <w:sz w:val="20"/>
        </w:rPr>
        <w:t>nności podjętej przez niego lub </w:t>
      </w:r>
      <w:r w:rsidRPr="001D100D">
        <w:rPr>
          <w:rFonts w:ascii="Trebuchet MS" w:hAnsi="Trebuchet MS" w:cs="Arial"/>
          <w:sz w:val="20"/>
        </w:rPr>
        <w:t>zaniechaniu czynności, do której jest on zobowiązany na podstawie ustawy,</w:t>
      </w:r>
      <w:r w:rsidRPr="001D100D"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sz w:val="20"/>
        </w:rPr>
        <w:t>na które nie </w:t>
      </w:r>
      <w:r w:rsidRPr="001D100D">
        <w:rPr>
          <w:rFonts w:ascii="Trebuchet MS" w:hAnsi="Trebuchet MS" w:cs="Arial"/>
          <w:sz w:val="20"/>
        </w:rPr>
        <w:t>przysługuje odwołanie na podstawie art. 180 ust. 2 ustawy.</w:t>
      </w:r>
    </w:p>
    <w:p w:rsidR="00427177" w:rsidRPr="001D100D" w:rsidRDefault="00427177" w:rsidP="00427177">
      <w:pPr>
        <w:pStyle w:val="Tekstpodstawowy"/>
        <w:numPr>
          <w:ilvl w:val="1"/>
          <w:numId w:val="39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W przypadku uznania zasadności przekazanej informacji zam</w:t>
      </w:r>
      <w:r>
        <w:rPr>
          <w:rFonts w:ascii="Trebuchet MS" w:hAnsi="Trebuchet MS" w:cs="Arial"/>
          <w:sz w:val="20"/>
        </w:rPr>
        <w:t>awiający powtarza czynność albo </w:t>
      </w:r>
      <w:r w:rsidRPr="001D100D">
        <w:rPr>
          <w:rFonts w:ascii="Trebuchet MS" w:hAnsi="Trebuchet MS" w:cs="Arial"/>
          <w:sz w:val="20"/>
        </w:rPr>
        <w:t>dokonuje czynności zaniechanej, informując o tym wykonawców w sposób przewidziany w ustawie dla tej czynności.</w:t>
      </w:r>
    </w:p>
    <w:p w:rsidR="00427177" w:rsidRDefault="00427177" w:rsidP="00427177">
      <w:pPr>
        <w:pStyle w:val="Tekstpodstawowy"/>
        <w:numPr>
          <w:ilvl w:val="1"/>
          <w:numId w:val="39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Na czynności, o których mowa powyżej, nie przysługuje odwołanie, z zastrzeżeniem art. 180 ust 2 ustawy.</w:t>
      </w:r>
    </w:p>
    <w:p w:rsidR="00427177" w:rsidRDefault="00427177" w:rsidP="00427177">
      <w:pPr>
        <w:pStyle w:val="Tekstpodstawowy"/>
        <w:tabs>
          <w:tab w:val="left" w:pos="426"/>
        </w:tabs>
        <w:spacing w:line="276" w:lineRule="auto"/>
        <w:rPr>
          <w:rFonts w:ascii="Trebuchet MS" w:hAnsi="Trebuchet MS"/>
          <w:sz w:val="20"/>
          <w:szCs w:val="20"/>
        </w:rPr>
      </w:pPr>
    </w:p>
    <w:p w:rsidR="00427177" w:rsidRDefault="00427177" w:rsidP="00427177"/>
    <w:p w:rsidR="00397297" w:rsidRPr="008F00FC" w:rsidRDefault="00397297" w:rsidP="00397297">
      <w:pPr>
        <w:tabs>
          <w:tab w:val="left" w:pos="0"/>
        </w:tabs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sectPr w:rsidR="00397297" w:rsidRPr="008F0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A0" w:rsidRDefault="00E505A0" w:rsidP="0011469B">
      <w:pPr>
        <w:spacing w:after="0" w:line="240" w:lineRule="auto"/>
      </w:pPr>
      <w:r>
        <w:separator/>
      </w:r>
    </w:p>
  </w:endnote>
  <w:endnote w:type="continuationSeparator" w:id="0">
    <w:p w:rsidR="00E505A0" w:rsidRDefault="00E505A0" w:rsidP="0011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A0" w:rsidRDefault="00E505A0" w:rsidP="0011469B">
      <w:pPr>
        <w:spacing w:after="0" w:line="240" w:lineRule="auto"/>
      </w:pPr>
      <w:r>
        <w:separator/>
      </w:r>
    </w:p>
  </w:footnote>
  <w:footnote w:type="continuationSeparator" w:id="0">
    <w:p w:rsidR="00E505A0" w:rsidRDefault="00E505A0" w:rsidP="00114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001"/>
    <w:multiLevelType w:val="hybridMultilevel"/>
    <w:tmpl w:val="5EF8C5FE"/>
    <w:lvl w:ilvl="0" w:tplc="4962AE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16365"/>
    <w:multiLevelType w:val="hybridMultilevel"/>
    <w:tmpl w:val="9A7E5F24"/>
    <w:lvl w:ilvl="0" w:tplc="728E272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0429E"/>
    <w:multiLevelType w:val="hybridMultilevel"/>
    <w:tmpl w:val="F296F5F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BF5C00"/>
    <w:multiLevelType w:val="multilevel"/>
    <w:tmpl w:val="7B504C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0C0A114E"/>
    <w:multiLevelType w:val="multilevel"/>
    <w:tmpl w:val="5E4AB3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3150FE"/>
    <w:multiLevelType w:val="multilevel"/>
    <w:tmpl w:val="D3FCED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021730F"/>
    <w:multiLevelType w:val="multilevel"/>
    <w:tmpl w:val="630AF16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5"/>
      <w:numFmt w:val="decimal"/>
      <w:isLgl/>
      <w:lvlText w:val="%1.%2."/>
      <w:lvlJc w:val="left"/>
      <w:pPr>
        <w:ind w:left="131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8">
    <w:nsid w:val="11CB5E3D"/>
    <w:multiLevelType w:val="multilevel"/>
    <w:tmpl w:val="9B7EDB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ascii="Trebuchet MS" w:eastAsia="Calibri" w:hAnsi="Trebuchet MS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13665B57"/>
    <w:multiLevelType w:val="hybridMultilevel"/>
    <w:tmpl w:val="A2A649E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AF025DB"/>
    <w:multiLevelType w:val="multilevel"/>
    <w:tmpl w:val="04EC1E0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1B997FEB"/>
    <w:multiLevelType w:val="hybridMultilevel"/>
    <w:tmpl w:val="59C2E4C4"/>
    <w:lvl w:ilvl="0" w:tplc="365E0C6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47A4E"/>
    <w:multiLevelType w:val="multilevel"/>
    <w:tmpl w:val="41E08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49A567F"/>
    <w:multiLevelType w:val="hybridMultilevel"/>
    <w:tmpl w:val="19DEAAAE"/>
    <w:lvl w:ilvl="0" w:tplc="0DBC66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2C0943"/>
    <w:multiLevelType w:val="multilevel"/>
    <w:tmpl w:val="1AA0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64" w:hanging="1800"/>
      </w:pPr>
      <w:rPr>
        <w:rFonts w:hint="default"/>
      </w:rPr>
    </w:lvl>
  </w:abstractNum>
  <w:abstractNum w:abstractNumId="17">
    <w:nsid w:val="35E41F38"/>
    <w:multiLevelType w:val="hybridMultilevel"/>
    <w:tmpl w:val="40DCBA6C"/>
    <w:lvl w:ilvl="0" w:tplc="37F62D38">
      <w:start w:val="1"/>
      <w:numFmt w:val="lowerLetter"/>
      <w:lvlText w:val="%1)"/>
      <w:lvlJc w:val="left"/>
      <w:pPr>
        <w:ind w:left="928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A8B1431"/>
    <w:multiLevelType w:val="hybridMultilevel"/>
    <w:tmpl w:val="17127E1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DC692E"/>
    <w:multiLevelType w:val="hybridMultilevel"/>
    <w:tmpl w:val="0CBABEFA"/>
    <w:lvl w:ilvl="0" w:tplc="EF5EA7C0">
      <w:start w:val="3"/>
      <w:numFmt w:val="decimal"/>
      <w:lvlText w:val="%1."/>
      <w:lvlJc w:val="left"/>
      <w:pPr>
        <w:ind w:left="180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0"/>
      </w:rPr>
    </w:lvl>
  </w:abstractNum>
  <w:abstractNum w:abstractNumId="21">
    <w:nsid w:val="440A699E"/>
    <w:multiLevelType w:val="multilevel"/>
    <w:tmpl w:val="19485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22">
    <w:nsid w:val="45063C28"/>
    <w:multiLevelType w:val="hybridMultilevel"/>
    <w:tmpl w:val="7FF68A80"/>
    <w:lvl w:ilvl="0" w:tplc="DE1C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5">
    <w:nsid w:val="49365464"/>
    <w:multiLevelType w:val="hybridMultilevel"/>
    <w:tmpl w:val="A88C80A6"/>
    <w:lvl w:ilvl="0" w:tplc="3522AB0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7">
    <w:nsid w:val="55D80666"/>
    <w:multiLevelType w:val="hybridMultilevel"/>
    <w:tmpl w:val="325A1B44"/>
    <w:lvl w:ilvl="0" w:tplc="741A6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BD316F"/>
    <w:multiLevelType w:val="multilevel"/>
    <w:tmpl w:val="630AF16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5"/>
      <w:numFmt w:val="decimal"/>
      <w:isLgl/>
      <w:lvlText w:val="%1.%2."/>
      <w:lvlJc w:val="left"/>
      <w:pPr>
        <w:ind w:left="131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29">
    <w:nsid w:val="5D3B7276"/>
    <w:multiLevelType w:val="multilevel"/>
    <w:tmpl w:val="EB6E8D4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30">
    <w:nsid w:val="5F4F164C"/>
    <w:multiLevelType w:val="multilevel"/>
    <w:tmpl w:val="1C7045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1">
    <w:nsid w:val="65A35EE4"/>
    <w:multiLevelType w:val="multilevel"/>
    <w:tmpl w:val="6FFC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2E7A85"/>
    <w:multiLevelType w:val="multilevel"/>
    <w:tmpl w:val="C1FEB41C"/>
    <w:lvl w:ilvl="0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Arial" w:hint="default"/>
      </w:rPr>
    </w:lvl>
  </w:abstractNum>
  <w:abstractNum w:abstractNumId="33">
    <w:nsid w:val="6C900F77"/>
    <w:multiLevelType w:val="multilevel"/>
    <w:tmpl w:val="C3B2120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ED242DB"/>
    <w:multiLevelType w:val="multilevel"/>
    <w:tmpl w:val="C596C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61B33BF"/>
    <w:multiLevelType w:val="hybridMultilevel"/>
    <w:tmpl w:val="35A212D4"/>
    <w:lvl w:ilvl="0" w:tplc="942AA9F2">
      <w:start w:val="1"/>
      <w:numFmt w:val="lowerLetter"/>
      <w:lvlText w:val="%1)"/>
      <w:lvlJc w:val="left"/>
      <w:pPr>
        <w:ind w:left="786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B287601"/>
    <w:multiLevelType w:val="hybridMultilevel"/>
    <w:tmpl w:val="E830F676"/>
    <w:lvl w:ilvl="0" w:tplc="FEC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5B2D61"/>
    <w:multiLevelType w:val="multilevel"/>
    <w:tmpl w:val="F78C6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BC50BF1"/>
    <w:multiLevelType w:val="hybridMultilevel"/>
    <w:tmpl w:val="F01852F8"/>
    <w:lvl w:ilvl="0" w:tplc="81668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161120"/>
    <w:multiLevelType w:val="hybridMultilevel"/>
    <w:tmpl w:val="2884C118"/>
    <w:lvl w:ilvl="0" w:tplc="71BE091E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4"/>
  </w:num>
  <w:num w:numId="4">
    <w:abstractNumId w:val="36"/>
  </w:num>
  <w:num w:numId="5">
    <w:abstractNumId w:val="12"/>
  </w:num>
  <w:num w:numId="6">
    <w:abstractNumId w:val="37"/>
  </w:num>
  <w:num w:numId="7">
    <w:abstractNumId w:val="5"/>
  </w:num>
  <w:num w:numId="8">
    <w:abstractNumId w:val="10"/>
  </w:num>
  <w:num w:numId="9">
    <w:abstractNumId w:val="21"/>
  </w:num>
  <w:num w:numId="10">
    <w:abstractNumId w:val="28"/>
  </w:num>
  <w:num w:numId="11">
    <w:abstractNumId w:val="38"/>
  </w:num>
  <w:num w:numId="12">
    <w:abstractNumId w:val="13"/>
  </w:num>
  <w:num w:numId="13">
    <w:abstractNumId w:val="22"/>
  </w:num>
  <w:num w:numId="14">
    <w:abstractNumId w:val="2"/>
  </w:num>
  <w:num w:numId="15">
    <w:abstractNumId w:val="33"/>
  </w:num>
  <w:num w:numId="16">
    <w:abstractNumId w:val="11"/>
  </w:num>
  <w:num w:numId="17">
    <w:abstractNumId w:val="25"/>
  </w:num>
  <w:num w:numId="18">
    <w:abstractNumId w:val="18"/>
  </w:num>
  <w:num w:numId="19">
    <w:abstractNumId w:val="9"/>
  </w:num>
  <w:num w:numId="20">
    <w:abstractNumId w:val="27"/>
  </w:num>
  <w:num w:numId="21">
    <w:abstractNumId w:val="0"/>
  </w:num>
  <w:num w:numId="22">
    <w:abstractNumId w:val="8"/>
  </w:num>
  <w:num w:numId="23">
    <w:abstractNumId w:val="26"/>
  </w:num>
  <w:num w:numId="24">
    <w:abstractNumId w:val="14"/>
  </w:num>
  <w:num w:numId="25">
    <w:abstractNumId w:val="23"/>
  </w:num>
  <w:num w:numId="26">
    <w:abstractNumId w:val="15"/>
  </w:num>
  <w:num w:numId="27">
    <w:abstractNumId w:val="3"/>
  </w:num>
  <w:num w:numId="28">
    <w:abstractNumId w:val="24"/>
  </w:num>
  <w:num w:numId="29">
    <w:abstractNumId w:val="29"/>
  </w:num>
  <w:num w:numId="30">
    <w:abstractNumId w:val="16"/>
  </w:num>
  <w:num w:numId="31">
    <w:abstractNumId w:val="31"/>
  </w:num>
  <w:num w:numId="32">
    <w:abstractNumId w:val="30"/>
  </w:num>
  <w:num w:numId="33">
    <w:abstractNumId w:val="6"/>
  </w:num>
  <w:num w:numId="34">
    <w:abstractNumId w:val="1"/>
  </w:num>
  <w:num w:numId="35">
    <w:abstractNumId w:val="39"/>
  </w:num>
  <w:num w:numId="36">
    <w:abstractNumId w:val="35"/>
  </w:num>
  <w:num w:numId="37">
    <w:abstractNumId w:val="19"/>
  </w:num>
  <w:num w:numId="38">
    <w:abstractNumId w:val="17"/>
  </w:num>
  <w:num w:numId="39">
    <w:abstractNumId w:val="20"/>
  </w:num>
  <w:num w:numId="40">
    <w:abstractNumId w:val="3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82"/>
    <w:rsid w:val="00016432"/>
    <w:rsid w:val="000224FE"/>
    <w:rsid w:val="0003060E"/>
    <w:rsid w:val="00032EA3"/>
    <w:rsid w:val="00035783"/>
    <w:rsid w:val="00044997"/>
    <w:rsid w:val="00060328"/>
    <w:rsid w:val="00067D2F"/>
    <w:rsid w:val="0008159C"/>
    <w:rsid w:val="0008539E"/>
    <w:rsid w:val="000A0058"/>
    <w:rsid w:val="000B0DE3"/>
    <w:rsid w:val="000B2E0F"/>
    <w:rsid w:val="000D3B3B"/>
    <w:rsid w:val="000E06E1"/>
    <w:rsid w:val="000F28BB"/>
    <w:rsid w:val="000F3754"/>
    <w:rsid w:val="00101887"/>
    <w:rsid w:val="00102085"/>
    <w:rsid w:val="0010277B"/>
    <w:rsid w:val="00103122"/>
    <w:rsid w:val="00113F70"/>
    <w:rsid w:val="0011469B"/>
    <w:rsid w:val="00126531"/>
    <w:rsid w:val="00127433"/>
    <w:rsid w:val="00170963"/>
    <w:rsid w:val="0017593D"/>
    <w:rsid w:val="0018078F"/>
    <w:rsid w:val="00181422"/>
    <w:rsid w:val="001B34B7"/>
    <w:rsid w:val="001B3B50"/>
    <w:rsid w:val="001B7F64"/>
    <w:rsid w:val="001C1DA2"/>
    <w:rsid w:val="001D1AC9"/>
    <w:rsid w:val="001E07D5"/>
    <w:rsid w:val="001E6B66"/>
    <w:rsid w:val="001F60F1"/>
    <w:rsid w:val="001F6213"/>
    <w:rsid w:val="002008C1"/>
    <w:rsid w:val="002067AC"/>
    <w:rsid w:val="0020683C"/>
    <w:rsid w:val="00217788"/>
    <w:rsid w:val="00240FE0"/>
    <w:rsid w:val="00241432"/>
    <w:rsid w:val="00244964"/>
    <w:rsid w:val="00255BED"/>
    <w:rsid w:val="0027748C"/>
    <w:rsid w:val="0028147D"/>
    <w:rsid w:val="00282471"/>
    <w:rsid w:val="002A098B"/>
    <w:rsid w:val="002A5DA8"/>
    <w:rsid w:val="002B7819"/>
    <w:rsid w:val="002D5675"/>
    <w:rsid w:val="00302887"/>
    <w:rsid w:val="00317515"/>
    <w:rsid w:val="00336078"/>
    <w:rsid w:val="00337EC4"/>
    <w:rsid w:val="00342818"/>
    <w:rsid w:val="00370AC7"/>
    <w:rsid w:val="00373CFD"/>
    <w:rsid w:val="00397297"/>
    <w:rsid w:val="003A0694"/>
    <w:rsid w:val="003A2BF8"/>
    <w:rsid w:val="003A44B9"/>
    <w:rsid w:val="003A4C9F"/>
    <w:rsid w:val="003B24E9"/>
    <w:rsid w:val="003C5265"/>
    <w:rsid w:val="003D304F"/>
    <w:rsid w:val="003E4140"/>
    <w:rsid w:val="003F555B"/>
    <w:rsid w:val="00406665"/>
    <w:rsid w:val="00411AA8"/>
    <w:rsid w:val="0042093B"/>
    <w:rsid w:val="00420E3F"/>
    <w:rsid w:val="00427177"/>
    <w:rsid w:val="00436B1C"/>
    <w:rsid w:val="004611A0"/>
    <w:rsid w:val="00473C06"/>
    <w:rsid w:val="0047520C"/>
    <w:rsid w:val="0047643D"/>
    <w:rsid w:val="00482B6B"/>
    <w:rsid w:val="00485663"/>
    <w:rsid w:val="00493F41"/>
    <w:rsid w:val="004A6A5D"/>
    <w:rsid w:val="004C4219"/>
    <w:rsid w:val="004D1DFE"/>
    <w:rsid w:val="004E170C"/>
    <w:rsid w:val="004E6CAA"/>
    <w:rsid w:val="004F2E1C"/>
    <w:rsid w:val="00514766"/>
    <w:rsid w:val="00525109"/>
    <w:rsid w:val="00525DA8"/>
    <w:rsid w:val="00536411"/>
    <w:rsid w:val="00561FC1"/>
    <w:rsid w:val="0056284A"/>
    <w:rsid w:val="005709E1"/>
    <w:rsid w:val="00587367"/>
    <w:rsid w:val="005C6857"/>
    <w:rsid w:val="005E2BA4"/>
    <w:rsid w:val="005E658F"/>
    <w:rsid w:val="005E6F32"/>
    <w:rsid w:val="005F56DB"/>
    <w:rsid w:val="00600D77"/>
    <w:rsid w:val="00611F07"/>
    <w:rsid w:val="00613C2B"/>
    <w:rsid w:val="00616DBE"/>
    <w:rsid w:val="0062187D"/>
    <w:rsid w:val="0063413F"/>
    <w:rsid w:val="006378B4"/>
    <w:rsid w:val="006466A8"/>
    <w:rsid w:val="0065171C"/>
    <w:rsid w:val="0068344C"/>
    <w:rsid w:val="00687C8F"/>
    <w:rsid w:val="00696E12"/>
    <w:rsid w:val="006A0DFE"/>
    <w:rsid w:val="006A1AC7"/>
    <w:rsid w:val="006A4210"/>
    <w:rsid w:val="006C691D"/>
    <w:rsid w:val="006E2562"/>
    <w:rsid w:val="006E4779"/>
    <w:rsid w:val="006E538F"/>
    <w:rsid w:val="006E773C"/>
    <w:rsid w:val="006F1A1B"/>
    <w:rsid w:val="007129DB"/>
    <w:rsid w:val="0071767D"/>
    <w:rsid w:val="00735E68"/>
    <w:rsid w:val="00747413"/>
    <w:rsid w:val="007524C4"/>
    <w:rsid w:val="0076569B"/>
    <w:rsid w:val="007723DD"/>
    <w:rsid w:val="00791DCC"/>
    <w:rsid w:val="007B1465"/>
    <w:rsid w:val="007B7A88"/>
    <w:rsid w:val="007C3B4F"/>
    <w:rsid w:val="007C4D43"/>
    <w:rsid w:val="007D0667"/>
    <w:rsid w:val="007D4FF5"/>
    <w:rsid w:val="007D757F"/>
    <w:rsid w:val="007E6E34"/>
    <w:rsid w:val="008028BF"/>
    <w:rsid w:val="008033C3"/>
    <w:rsid w:val="0085207D"/>
    <w:rsid w:val="00854DC8"/>
    <w:rsid w:val="00863BF0"/>
    <w:rsid w:val="00870163"/>
    <w:rsid w:val="008740FA"/>
    <w:rsid w:val="00883141"/>
    <w:rsid w:val="008857AE"/>
    <w:rsid w:val="008867A8"/>
    <w:rsid w:val="00886C5F"/>
    <w:rsid w:val="00890AB6"/>
    <w:rsid w:val="00892C00"/>
    <w:rsid w:val="00894B7E"/>
    <w:rsid w:val="008A4D94"/>
    <w:rsid w:val="008A5331"/>
    <w:rsid w:val="008D538D"/>
    <w:rsid w:val="008E0B9D"/>
    <w:rsid w:val="008E2C79"/>
    <w:rsid w:val="0090155E"/>
    <w:rsid w:val="00904A59"/>
    <w:rsid w:val="00905BF2"/>
    <w:rsid w:val="00927BFD"/>
    <w:rsid w:val="00930B6C"/>
    <w:rsid w:val="0095121F"/>
    <w:rsid w:val="0096409F"/>
    <w:rsid w:val="009677C7"/>
    <w:rsid w:val="0097361D"/>
    <w:rsid w:val="009813E1"/>
    <w:rsid w:val="0099632D"/>
    <w:rsid w:val="009A01D3"/>
    <w:rsid w:val="009A6654"/>
    <w:rsid w:val="009C0C1D"/>
    <w:rsid w:val="009C59BE"/>
    <w:rsid w:val="00A0752F"/>
    <w:rsid w:val="00A13944"/>
    <w:rsid w:val="00A24473"/>
    <w:rsid w:val="00A36882"/>
    <w:rsid w:val="00A4098F"/>
    <w:rsid w:val="00A5681A"/>
    <w:rsid w:val="00A66522"/>
    <w:rsid w:val="00A75C24"/>
    <w:rsid w:val="00A91165"/>
    <w:rsid w:val="00A953EA"/>
    <w:rsid w:val="00A956C2"/>
    <w:rsid w:val="00AA6DE6"/>
    <w:rsid w:val="00AB26B9"/>
    <w:rsid w:val="00AB507D"/>
    <w:rsid w:val="00AD0B7E"/>
    <w:rsid w:val="00AD60B9"/>
    <w:rsid w:val="00AE2EBF"/>
    <w:rsid w:val="00AE572F"/>
    <w:rsid w:val="00AF7766"/>
    <w:rsid w:val="00B14CDF"/>
    <w:rsid w:val="00B159D9"/>
    <w:rsid w:val="00B2744C"/>
    <w:rsid w:val="00B30627"/>
    <w:rsid w:val="00B36CE6"/>
    <w:rsid w:val="00B470E2"/>
    <w:rsid w:val="00B52A4A"/>
    <w:rsid w:val="00B92771"/>
    <w:rsid w:val="00BA0216"/>
    <w:rsid w:val="00BA3F12"/>
    <w:rsid w:val="00BA60A9"/>
    <w:rsid w:val="00BB082D"/>
    <w:rsid w:val="00BB0E0E"/>
    <w:rsid w:val="00BB402B"/>
    <w:rsid w:val="00BC4CC9"/>
    <w:rsid w:val="00BD02CA"/>
    <w:rsid w:val="00BD435D"/>
    <w:rsid w:val="00BE0A14"/>
    <w:rsid w:val="00BE270B"/>
    <w:rsid w:val="00BE661A"/>
    <w:rsid w:val="00BF5FE1"/>
    <w:rsid w:val="00BF7315"/>
    <w:rsid w:val="00BF7DA0"/>
    <w:rsid w:val="00C065D6"/>
    <w:rsid w:val="00C0702A"/>
    <w:rsid w:val="00C1582A"/>
    <w:rsid w:val="00C16EFA"/>
    <w:rsid w:val="00C3293F"/>
    <w:rsid w:val="00C561DC"/>
    <w:rsid w:val="00C568D2"/>
    <w:rsid w:val="00C62867"/>
    <w:rsid w:val="00C733F1"/>
    <w:rsid w:val="00C7441F"/>
    <w:rsid w:val="00C862FF"/>
    <w:rsid w:val="00C97305"/>
    <w:rsid w:val="00CB6909"/>
    <w:rsid w:val="00CB772E"/>
    <w:rsid w:val="00CB7928"/>
    <w:rsid w:val="00CC3383"/>
    <w:rsid w:val="00CE254E"/>
    <w:rsid w:val="00CE33E4"/>
    <w:rsid w:val="00CE4589"/>
    <w:rsid w:val="00CE6972"/>
    <w:rsid w:val="00D03D0E"/>
    <w:rsid w:val="00D03D99"/>
    <w:rsid w:val="00D12CF5"/>
    <w:rsid w:val="00D2167A"/>
    <w:rsid w:val="00D32171"/>
    <w:rsid w:val="00D34337"/>
    <w:rsid w:val="00D44640"/>
    <w:rsid w:val="00D52078"/>
    <w:rsid w:val="00D55AA1"/>
    <w:rsid w:val="00D611C2"/>
    <w:rsid w:val="00D61B34"/>
    <w:rsid w:val="00D70F0E"/>
    <w:rsid w:val="00D715BA"/>
    <w:rsid w:val="00DB43CB"/>
    <w:rsid w:val="00DB5F2B"/>
    <w:rsid w:val="00DB6DC5"/>
    <w:rsid w:val="00DB765E"/>
    <w:rsid w:val="00DD091B"/>
    <w:rsid w:val="00DD355D"/>
    <w:rsid w:val="00DE20D8"/>
    <w:rsid w:val="00DE7FD0"/>
    <w:rsid w:val="00DF0B5B"/>
    <w:rsid w:val="00E027EA"/>
    <w:rsid w:val="00E07444"/>
    <w:rsid w:val="00E20783"/>
    <w:rsid w:val="00E23E19"/>
    <w:rsid w:val="00E24010"/>
    <w:rsid w:val="00E25255"/>
    <w:rsid w:val="00E312E1"/>
    <w:rsid w:val="00E362BE"/>
    <w:rsid w:val="00E4137D"/>
    <w:rsid w:val="00E43462"/>
    <w:rsid w:val="00E45CD3"/>
    <w:rsid w:val="00E50241"/>
    <w:rsid w:val="00E505A0"/>
    <w:rsid w:val="00E62B8D"/>
    <w:rsid w:val="00E6324E"/>
    <w:rsid w:val="00E7036D"/>
    <w:rsid w:val="00E87026"/>
    <w:rsid w:val="00EA4369"/>
    <w:rsid w:val="00EA6CB0"/>
    <w:rsid w:val="00EB3BC2"/>
    <w:rsid w:val="00EC1A29"/>
    <w:rsid w:val="00EC3E45"/>
    <w:rsid w:val="00EC548C"/>
    <w:rsid w:val="00ED5690"/>
    <w:rsid w:val="00EE5D6F"/>
    <w:rsid w:val="00EF7578"/>
    <w:rsid w:val="00F14726"/>
    <w:rsid w:val="00F40411"/>
    <w:rsid w:val="00F47805"/>
    <w:rsid w:val="00F531D7"/>
    <w:rsid w:val="00F62B74"/>
    <w:rsid w:val="00F71FF1"/>
    <w:rsid w:val="00F86D4F"/>
    <w:rsid w:val="00F87E71"/>
    <w:rsid w:val="00F92925"/>
    <w:rsid w:val="00F9741D"/>
    <w:rsid w:val="00FA4D8E"/>
    <w:rsid w:val="00FA64C6"/>
    <w:rsid w:val="00FB4BAA"/>
    <w:rsid w:val="00FC4AA5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74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B26B9"/>
    <w:pPr>
      <w:ind w:left="720"/>
      <w:contextualSpacing/>
    </w:pPr>
  </w:style>
  <w:style w:type="paragraph" w:customStyle="1" w:styleId="Default">
    <w:name w:val="Default"/>
    <w:rsid w:val="00863B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46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46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469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0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37EC4"/>
    <w:rPr>
      <w:color w:val="0563C1" w:themeColor="hyperlink"/>
      <w:u w:val="single"/>
    </w:rPr>
  </w:style>
  <w:style w:type="paragraph" w:customStyle="1" w:styleId="1Styl1">
    <w:name w:val="1Styl1"/>
    <w:basedOn w:val="Normalny"/>
    <w:qFormat/>
    <w:rsid w:val="00870163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wypunktowanie,Tekst wcięty 2 st,b,Tekst wci,ęty 2 st"/>
    <w:basedOn w:val="Normalny"/>
    <w:link w:val="TekstpodstawowyZnak"/>
    <w:rsid w:val="000164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wcięty 2 st Znak,b Znak,Tekst wci Znak,ęty 2 st Znak"/>
    <w:basedOn w:val="Domylnaczcionkaakapitu"/>
    <w:link w:val="Tekstpodstawowy"/>
    <w:rsid w:val="00016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24473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4473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DB765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074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74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B26B9"/>
    <w:pPr>
      <w:ind w:left="720"/>
      <w:contextualSpacing/>
    </w:pPr>
  </w:style>
  <w:style w:type="paragraph" w:customStyle="1" w:styleId="Default">
    <w:name w:val="Default"/>
    <w:rsid w:val="00863B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46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46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469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0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37EC4"/>
    <w:rPr>
      <w:color w:val="0563C1" w:themeColor="hyperlink"/>
      <w:u w:val="single"/>
    </w:rPr>
  </w:style>
  <w:style w:type="paragraph" w:customStyle="1" w:styleId="1Styl1">
    <w:name w:val="1Styl1"/>
    <w:basedOn w:val="Normalny"/>
    <w:qFormat/>
    <w:rsid w:val="00870163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wypunktowanie,Tekst wcięty 2 st,b,Tekst wci,ęty 2 st"/>
    <w:basedOn w:val="Normalny"/>
    <w:link w:val="TekstpodstawowyZnak"/>
    <w:rsid w:val="000164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wcięty 2 st Znak,b Znak,Tekst wci Znak,ęty 2 st Znak"/>
    <w:basedOn w:val="Domylnaczcionkaakapitu"/>
    <w:link w:val="Tekstpodstawowy"/>
    <w:rsid w:val="00016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24473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4473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DB765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074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ops.bielsk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rzecznictwo@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D6ACF-BF02-41FE-A6C3-AD7F12A9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15</Pages>
  <Words>5285</Words>
  <Characters>31714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Greń Andrzej</dc:creator>
  <cp:lastModifiedBy>Magdalena Iłowska</cp:lastModifiedBy>
  <cp:revision>9</cp:revision>
  <cp:lastPrinted>2020-02-11T10:10:00Z</cp:lastPrinted>
  <dcterms:created xsi:type="dcterms:W3CDTF">2020-02-11T08:31:00Z</dcterms:created>
  <dcterms:modified xsi:type="dcterms:W3CDTF">2020-06-25T06:38:00Z</dcterms:modified>
</cp:coreProperties>
</file>