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8"/>
        <w:gridCol w:w="3162"/>
        <w:gridCol w:w="3936"/>
        <w:gridCol w:w="1456"/>
        <w:gridCol w:w="2422"/>
        <w:gridCol w:w="2746"/>
      </w:tblGrid>
      <w:tr w:rsidR="003D3F83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D3F83" w:rsidRPr="003D3F83" w:rsidRDefault="00077702" w:rsidP="0007770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ANKIETA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OCENY PODMIOTU 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ZWIĄZKU 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ZAMIAREM POWIERZENIA</w:t>
            </w:r>
            <w:r w:rsidRPr="006113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PRZETWARZANIA DANYCH OSOBOWYCH</w:t>
            </w:r>
          </w:p>
        </w:tc>
      </w:tr>
      <w:tr w:rsidR="00077702" w:rsidRPr="003D3F83" w:rsidTr="00612FA0">
        <w:trPr>
          <w:trHeight w:val="732"/>
        </w:trPr>
        <w:tc>
          <w:tcPr>
            <w:tcW w:w="142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702" w:rsidRPr="00086A23" w:rsidRDefault="00077702" w:rsidP="00077702">
            <w:pPr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</w:pPr>
            <w:r w:rsidRPr="00086A23">
              <w:rPr>
                <w:rFonts w:ascii="Times New Roman" w:eastAsia="Times New Roman" w:hAnsi="Times New Roman" w:cs="Times New Roman"/>
                <w:bCs/>
                <w:u w:val="single"/>
                <w:lang w:eastAsia="pl-PL"/>
              </w:rPr>
              <w:t>Wyjaśnienie (podstawa prawna)</w:t>
            </w:r>
          </w:p>
          <w:p w:rsidR="00077702" w:rsidRPr="003D0E08" w:rsidRDefault="00077702" w:rsidP="0007770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E17348">
              <w:rPr>
                <w:rFonts w:ascii="Times New Roman" w:eastAsia="Times New Roman" w:hAnsi="Times New Roman" w:cs="Times New Roman"/>
                <w:bCs/>
                <w:lang w:eastAsia="pl-PL"/>
              </w:rPr>
              <w:t>Zgodnie z art. 28 ust. 1 RODO*</w:t>
            </w:r>
            <w:r w:rsidRPr="00E1734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E17348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„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Jeżeli przetwarzanie ma być dokonywane w imieniu administratora, korzysta on wyłącznie z usług takich podmiotów przetwarzających, które zapewniają wystarczające gwarancje wdrożenia odpowiednich środków technicznych i organizacyjnych, by przetwarzanie spełniało wymogi niniejszego rozporządzenia i chroniło prawa osób, których dane dotyczą</w:t>
            </w:r>
            <w:r w:rsidRPr="00E17348">
              <w:rPr>
                <w:rFonts w:ascii="Times New Roman" w:eastAsia="Times New Roman" w:hAnsi="Times New Roman" w:cs="Times New Roman"/>
                <w:i/>
                <w:lang w:eastAsia="pl-PL"/>
              </w:rPr>
              <w:t>”</w:t>
            </w:r>
            <w:r w:rsidRPr="003D0E08">
              <w:rPr>
                <w:rFonts w:ascii="Times New Roman" w:eastAsia="Times New Roman" w:hAnsi="Times New Roman" w:cs="Times New Roman"/>
                <w:i/>
                <w:lang w:eastAsia="pl-PL"/>
              </w:rPr>
              <w:t>.</w:t>
            </w:r>
          </w:p>
          <w:p w:rsidR="00077702" w:rsidRPr="006113B7" w:rsidRDefault="00077702" w:rsidP="000777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86258" w:rsidRPr="003D3F83" w:rsidTr="00D80726">
        <w:trPr>
          <w:trHeight w:val="300"/>
        </w:trPr>
        <w:tc>
          <w:tcPr>
            <w:tcW w:w="498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Nr</w:t>
            </w:r>
          </w:p>
        </w:tc>
        <w:tc>
          <w:tcPr>
            <w:tcW w:w="3162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TREŚĆ PYTANIA</w:t>
            </w:r>
          </w:p>
        </w:tc>
        <w:tc>
          <w:tcPr>
            <w:tcW w:w="3936" w:type="dxa"/>
            <w:vMerge w:val="restart"/>
            <w:shd w:val="clear" w:color="auto" w:fill="F2F2F2" w:themeFill="background1" w:themeFillShade="F2"/>
            <w:hideMark/>
          </w:tcPr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WYJAŚNIENIE</w:t>
            </w:r>
          </w:p>
          <w:p w:rsidR="00786258" w:rsidRPr="003D3F83" w:rsidRDefault="00786258" w:rsidP="00786258">
            <w:pPr>
              <w:jc w:val="center"/>
              <w:rPr>
                <w:b/>
                <w:bCs/>
              </w:rPr>
            </w:pPr>
          </w:p>
        </w:tc>
        <w:tc>
          <w:tcPr>
            <w:tcW w:w="6624" w:type="dxa"/>
            <w:gridSpan w:val="3"/>
            <w:shd w:val="clear" w:color="auto" w:fill="F2F2F2" w:themeFill="background1" w:themeFillShade="F2"/>
            <w:hideMark/>
          </w:tcPr>
          <w:p w:rsidR="00786258" w:rsidRPr="003D3F83" w:rsidRDefault="00786258" w:rsidP="00437060">
            <w:pPr>
              <w:jc w:val="center"/>
              <w:rPr>
                <w:b/>
                <w:bCs/>
              </w:rPr>
            </w:pPr>
            <w:r w:rsidRPr="003D3F83">
              <w:rPr>
                <w:b/>
                <w:bCs/>
              </w:rPr>
              <w:t>ODPOWIEDZI</w:t>
            </w:r>
          </w:p>
        </w:tc>
      </w:tr>
      <w:tr w:rsidR="00786258" w:rsidRPr="003D3F83" w:rsidTr="00FF398B">
        <w:trPr>
          <w:trHeight w:val="669"/>
        </w:trPr>
        <w:tc>
          <w:tcPr>
            <w:tcW w:w="49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16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>
            <w:pPr>
              <w:rPr>
                <w:b/>
                <w:bCs/>
              </w:rPr>
            </w:pPr>
          </w:p>
        </w:tc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87248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TAK/NIE/ND</w:t>
            </w:r>
            <w:r w:rsidR="0087248D">
              <w:rPr>
                <w:b/>
                <w:bCs/>
              </w:rPr>
              <w:t xml:space="preserve"> 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Pr="003D3F83" w:rsidRDefault="00786258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UWAGI/KOMENTARZE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86258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ORGANIZACJI</w:t>
            </w:r>
          </w:p>
          <w:p w:rsidR="00786258" w:rsidRPr="003D3F83" w:rsidRDefault="00786258" w:rsidP="00FF39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(dokonuje MOPS)</w:t>
            </w:r>
          </w:p>
        </w:tc>
      </w:tr>
      <w:tr w:rsidR="003D3F83" w:rsidRPr="003D3F83" w:rsidTr="00C77922">
        <w:trPr>
          <w:trHeight w:val="504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3D3F83" w:rsidRPr="003D3F83" w:rsidRDefault="003D3F83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Przestrzeganie wymogów prawa </w:t>
            </w:r>
          </w:p>
        </w:tc>
      </w:tr>
      <w:tr w:rsidR="001314C1" w:rsidRPr="003D3F83" w:rsidTr="00D80726">
        <w:trPr>
          <w:trHeight w:val="1490"/>
        </w:trPr>
        <w:tc>
          <w:tcPr>
            <w:tcW w:w="498" w:type="dxa"/>
          </w:tcPr>
          <w:p w:rsidR="001314C1" w:rsidRPr="003D3F83" w:rsidRDefault="000C41AE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62" w:type="dxa"/>
          </w:tcPr>
          <w:p w:rsidR="001314C1" w:rsidRPr="00784EBB" w:rsidRDefault="001314C1">
            <w:pPr>
              <w:rPr>
                <w:b/>
                <w:bCs/>
              </w:rPr>
            </w:pPr>
            <w:r w:rsidRPr="00784EBB">
              <w:rPr>
                <w:rFonts w:cs="Times New Roman"/>
                <w:b/>
              </w:rPr>
              <w:t xml:space="preserve">Czy w Państwa organizacji wdrożono Politykę(i) ochrony danych lub inny dokument(y) regulujący(-ce) zasady ochrony danych osobowych?  </w:t>
            </w:r>
          </w:p>
        </w:tc>
        <w:tc>
          <w:tcPr>
            <w:tcW w:w="3936" w:type="dxa"/>
          </w:tcPr>
          <w:p w:rsidR="001314C1" w:rsidRPr="00562505" w:rsidRDefault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Obowiązek wdrożenia odpowiednich środków organizacyjnych (np.</w:t>
            </w:r>
            <w:r w:rsidR="00077702" w:rsidRPr="00562505">
              <w:rPr>
                <w:i/>
                <w:iCs/>
                <w:sz w:val="20"/>
                <w:szCs w:val="20"/>
              </w:rPr>
              <w:t xml:space="preserve"> polityk</w:t>
            </w:r>
            <w:r w:rsidRPr="00562505">
              <w:rPr>
                <w:i/>
                <w:iCs/>
                <w:sz w:val="20"/>
                <w:szCs w:val="20"/>
              </w:rPr>
              <w:t xml:space="preserve">) wynika m.in. </w:t>
            </w:r>
            <w:r w:rsidR="00077702" w:rsidRPr="00562505">
              <w:rPr>
                <w:i/>
                <w:iCs/>
                <w:sz w:val="20"/>
                <w:szCs w:val="20"/>
              </w:rPr>
              <w:t>z art.</w:t>
            </w:r>
            <w:r w:rsidR="003A264D" w:rsidRPr="00562505">
              <w:rPr>
                <w:i/>
                <w:iCs/>
                <w:sz w:val="20"/>
                <w:szCs w:val="20"/>
              </w:rPr>
              <w:t xml:space="preserve"> 24 i 32 RODO.</w:t>
            </w:r>
          </w:p>
        </w:tc>
        <w:tc>
          <w:tcPr>
            <w:tcW w:w="1456" w:type="dxa"/>
          </w:tcPr>
          <w:p w:rsidR="001314C1" w:rsidRPr="003D3F83" w:rsidRDefault="001314C1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1314C1" w:rsidRPr="003D3F83" w:rsidRDefault="001314C1" w:rsidP="003D3F83"/>
        </w:tc>
        <w:tc>
          <w:tcPr>
            <w:tcW w:w="2746" w:type="dxa"/>
          </w:tcPr>
          <w:p w:rsidR="001314C1" w:rsidRPr="003D3F83" w:rsidRDefault="001314C1" w:rsidP="003D3F83"/>
        </w:tc>
      </w:tr>
      <w:tr w:rsidR="00612FA0" w:rsidRPr="003D3F83" w:rsidTr="00D80726">
        <w:trPr>
          <w:trHeight w:val="1680"/>
        </w:trPr>
        <w:tc>
          <w:tcPr>
            <w:tcW w:w="498" w:type="dxa"/>
          </w:tcPr>
          <w:p w:rsidR="00612FA0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62" w:type="dxa"/>
          </w:tcPr>
          <w:p w:rsidR="00612FA0" w:rsidRPr="003D3F83" w:rsidRDefault="00612FA0" w:rsidP="006832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Czy w </w:t>
            </w:r>
            <w:r w:rsidRPr="00784EBB">
              <w:rPr>
                <w:rFonts w:cs="Times New Roman"/>
                <w:b/>
              </w:rPr>
              <w:t>Państwa organizacji</w:t>
            </w:r>
            <w:r>
              <w:rPr>
                <w:rFonts w:cs="Times New Roman"/>
                <w:b/>
              </w:rPr>
              <w:t xml:space="preserve"> wdraża się środki organizacyjne i techniczne, aby przetwarzanie danych odbywało się zgodnie z RODO,  dokonując analizy ryzyka?  </w:t>
            </w:r>
            <w:r w:rsidRPr="00784EBB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936" w:type="dxa"/>
          </w:tcPr>
          <w:p w:rsidR="00612FA0" w:rsidRPr="00562505" w:rsidRDefault="00612FA0" w:rsidP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Obowiązek prowadzenia stosownej analizy przewiduje m.in. art. 24 i 32 RODO? </w:t>
            </w:r>
          </w:p>
        </w:tc>
        <w:tc>
          <w:tcPr>
            <w:tcW w:w="1456" w:type="dxa"/>
          </w:tcPr>
          <w:p w:rsidR="00612FA0" w:rsidRPr="003D3F83" w:rsidRDefault="00612FA0" w:rsidP="004347C7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552"/>
        </w:trPr>
        <w:tc>
          <w:tcPr>
            <w:tcW w:w="498" w:type="dxa"/>
            <w:hideMark/>
          </w:tcPr>
          <w:p w:rsidR="00612FA0" w:rsidRPr="003D3F83" w:rsidRDefault="00527E7C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 xml:space="preserve">prowadzony jest </w:t>
            </w:r>
            <w:r w:rsidRPr="003D3F83">
              <w:rPr>
                <w:b/>
                <w:bCs/>
              </w:rPr>
              <w:t>rejestr naruszeń</w:t>
            </w:r>
            <w:r w:rsidR="00C77922">
              <w:rPr>
                <w:b/>
                <w:bCs/>
              </w:rPr>
              <w:t xml:space="preserve"> ochrony danych osobowych</w:t>
            </w:r>
            <w:r w:rsidRPr="003D3F83">
              <w:rPr>
                <w:b/>
                <w:bCs/>
              </w:rPr>
              <w:t>?</w:t>
            </w:r>
          </w:p>
        </w:tc>
        <w:tc>
          <w:tcPr>
            <w:tcW w:w="3936" w:type="dxa"/>
            <w:hideMark/>
          </w:tcPr>
          <w:p w:rsidR="00562505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naruszeń jest dokumentem, w którym powinny być ewidencjonowane wszelkie incydenty naruszenia ochrony danych osobowych. W rejestrze. opisuje się zdarzenie, które miało miejsce, skutki naruszenia oraz podjęte działania zaradcze, mające na celu usunięcie skutków naruszenia oraz zminimalizowanie prawdopodobieństwa powtórzenia się naruszenia w przyszłości.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Default="00612FA0" w:rsidP="003D3F83">
            <w:r w:rsidRPr="003D3F83">
              <w:t> </w:t>
            </w:r>
          </w:p>
          <w:p w:rsidR="00612FA0" w:rsidRPr="003D3F83" w:rsidRDefault="00612FA0" w:rsidP="003D3F83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411"/>
        </w:trPr>
        <w:tc>
          <w:tcPr>
            <w:tcW w:w="498" w:type="dxa"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612FA0">
              <w:rPr>
                <w:b/>
                <w:bCs/>
              </w:rPr>
              <w:t>.</w:t>
            </w:r>
          </w:p>
        </w:tc>
        <w:tc>
          <w:tcPr>
            <w:tcW w:w="3162" w:type="dxa"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w </w:t>
            </w:r>
            <w:r w:rsidR="00C77922" w:rsidRPr="00784EBB">
              <w:rPr>
                <w:rFonts w:cs="Times New Roman"/>
                <w:b/>
              </w:rPr>
              <w:t>Państwa organizacji</w:t>
            </w:r>
            <w:r w:rsidR="00C77922">
              <w:rPr>
                <w:rFonts w:cs="Times New Roman"/>
                <w:b/>
              </w:rPr>
              <w:t xml:space="preserve"> </w:t>
            </w:r>
            <w:r w:rsidR="00C77922">
              <w:rPr>
                <w:b/>
                <w:bCs/>
              </w:rPr>
              <w:t>prowadzone są</w:t>
            </w:r>
            <w:r w:rsidRPr="003D3F8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stosowne rejestry czynności przetwarzania danych? </w:t>
            </w:r>
          </w:p>
        </w:tc>
        <w:tc>
          <w:tcPr>
            <w:tcW w:w="3936" w:type="dxa"/>
          </w:tcPr>
          <w:p w:rsidR="00612FA0" w:rsidRPr="00562505" w:rsidRDefault="00612FA0" w:rsidP="001314C1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Rejestr czynności przetwarzania danych i Rejestr kategorii czynności przetwarzania danych osobowych są dokumentem, w którym powinny być wpisane co najmniej informacje o których mowa w art. 30 RODO?</w:t>
            </w:r>
          </w:p>
        </w:tc>
        <w:tc>
          <w:tcPr>
            <w:tcW w:w="1456" w:type="dxa"/>
          </w:tcPr>
          <w:p w:rsidR="00612FA0" w:rsidRPr="003D3F83" w:rsidRDefault="00612FA0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612FA0" w:rsidRPr="003D3F83" w:rsidRDefault="00612FA0" w:rsidP="003D3F83"/>
        </w:tc>
        <w:tc>
          <w:tcPr>
            <w:tcW w:w="2746" w:type="dxa"/>
          </w:tcPr>
          <w:p w:rsidR="00612FA0" w:rsidRPr="003D3F83" w:rsidRDefault="00612FA0" w:rsidP="003D3F83"/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C77922">
              <w:rPr>
                <w:b/>
                <w:bCs/>
              </w:rPr>
              <w:t xml:space="preserve">Państwa </w:t>
            </w:r>
            <w:r w:rsidRPr="003D3F83">
              <w:rPr>
                <w:b/>
                <w:bCs/>
              </w:rPr>
              <w:t xml:space="preserve">pracownicy / współpracownicy </w:t>
            </w:r>
            <w:r w:rsidRPr="003D3F83">
              <w:rPr>
                <w:b/>
                <w:bCs/>
              </w:rPr>
              <w:br/>
              <w:t>są upoważnieni do przetwarzania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Każda osoba mająca dostęp do danych osobowych powinna zostać upoważniona do ich przetwarzania przez administratora lub podmiot przetwarzający. Pytanie ma na celu zweryfikowanie, czy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</w:t>
            </w:r>
            <w:r w:rsidR="00295217" w:rsidRPr="00562505">
              <w:rPr>
                <w:i/>
                <w:iCs/>
                <w:sz w:val="20"/>
                <w:szCs w:val="20"/>
              </w:rPr>
              <w:t>udzieli</w:t>
            </w:r>
            <w:r w:rsidR="00295217">
              <w:rPr>
                <w:i/>
                <w:iCs/>
                <w:sz w:val="20"/>
                <w:szCs w:val="20"/>
              </w:rPr>
              <w:t>ł</w:t>
            </w:r>
            <w:r w:rsidR="00295217" w:rsidRPr="00562505">
              <w:rPr>
                <w:i/>
                <w:iCs/>
                <w:sz w:val="20"/>
                <w:szCs w:val="20"/>
              </w:rPr>
              <w:t>a</w:t>
            </w:r>
            <w:r w:rsidRPr="00562505">
              <w:rPr>
                <w:i/>
                <w:iCs/>
                <w:sz w:val="20"/>
                <w:szCs w:val="20"/>
              </w:rPr>
              <w:t xml:space="preserve"> swoim pracownikom / współpracownikom ww. upoważnień.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2160"/>
        </w:trPr>
        <w:tc>
          <w:tcPr>
            <w:tcW w:w="498" w:type="dxa"/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osoby upoważnione do przetwarzania danych osobowych zobowiązały się do zachowania tajemnicy lub podlegają odpowiedniemu ustawowemu obowiązkowi zachowania tajemnicy?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Wymóg zobowiązania do zachowania tajemnicy przez osoby przetwarzające dane z upoważnienia podmiotu przetwarzającego wynika z art. 28 RODO. Konieczne jest zatem, aby osoby upoważnione do przetwarzania danych podpisały zobowiązanie do zachowania poufności (może to być odrębny dokument lub takie zobowiązanie może być częścią umowy zawartej pomiędzy </w:t>
            </w:r>
            <w:r w:rsidR="00295217">
              <w:rPr>
                <w:i/>
                <w:iCs/>
                <w:sz w:val="20"/>
                <w:szCs w:val="20"/>
              </w:rPr>
              <w:t xml:space="preserve">organizacją </w:t>
            </w:r>
            <w:r w:rsidRPr="00562505">
              <w:rPr>
                <w:i/>
                <w:iCs/>
                <w:sz w:val="20"/>
                <w:szCs w:val="20"/>
              </w:rPr>
              <w:t>a jego pracownikiem / współpracownikiem).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694"/>
        </w:trPr>
        <w:tc>
          <w:tcPr>
            <w:tcW w:w="498" w:type="dxa"/>
            <w:tcBorders>
              <w:bottom w:val="single" w:sz="4" w:space="0" w:color="auto"/>
            </w:tcBorders>
            <w:hideMark/>
          </w:tcPr>
          <w:p w:rsidR="00612FA0" w:rsidRPr="003D3F83" w:rsidRDefault="00C77922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C77922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Jeżeli </w:t>
            </w:r>
            <w:r w:rsidR="00C77922" w:rsidRPr="00784EBB">
              <w:rPr>
                <w:rFonts w:cs="Times New Roman"/>
                <w:b/>
              </w:rPr>
              <w:t>P</w:t>
            </w:r>
            <w:r w:rsidR="00C77922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 xml:space="preserve">dokonuje transferów danych </w:t>
            </w:r>
            <w:r w:rsidRPr="003D3F83">
              <w:rPr>
                <w:b/>
                <w:bCs/>
              </w:rPr>
              <w:br/>
              <w:t xml:space="preserve">do państw poza EOG, to czy zapewniony jest mechanizm legalizujący taki transfer?  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W przypadku transferów danych poza EOG (EOG obejmuje kraje UE oraz Islandię, Norwegię oraz Liechtenstein) należy zapewnić, aby taki transfer był legalny (przykładem mechanizmu legalizującego transfer jest zawarcie umowy z kontrahentem w brzmieniu zgodnym ze standardowymi klauzulami umownymi przyjętymi przez Komisję Europejską). Przykładem, gdy dochodzi do transferu, jest sytuacja, w której zawarta została umowa na świadczenie usług hostingowych z usługodawcą, którego serwery znajdują się w USA.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tcBorders>
              <w:bottom w:val="single" w:sz="4" w:space="0" w:color="auto"/>
            </w:tcBorders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8F40BD">
        <w:trPr>
          <w:trHeight w:val="690"/>
        </w:trPr>
        <w:tc>
          <w:tcPr>
            <w:tcW w:w="14220" w:type="dxa"/>
            <w:gridSpan w:val="6"/>
            <w:shd w:val="clear" w:color="auto" w:fill="F2F2F2" w:themeFill="background1" w:themeFillShade="F2"/>
            <w:hideMark/>
          </w:tcPr>
          <w:p w:rsidR="00612FA0" w:rsidRPr="00562505" w:rsidRDefault="00612FA0" w:rsidP="003D3F83">
            <w:pPr>
              <w:rPr>
                <w:b/>
                <w:bCs/>
                <w:sz w:val="20"/>
                <w:szCs w:val="20"/>
              </w:rPr>
            </w:pPr>
            <w:r w:rsidRPr="00562505">
              <w:rPr>
                <w:b/>
                <w:bCs/>
                <w:sz w:val="20"/>
                <w:szCs w:val="20"/>
              </w:rPr>
              <w:lastRenderedPageBreak/>
              <w:t>Kry</w:t>
            </w:r>
            <w:r w:rsidRPr="008F40BD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teria dodatkowe - ocena wiedzy fach</w:t>
            </w:r>
            <w:r w:rsidR="00295217">
              <w:rPr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owej oraz wiarygodności podmiotu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8F40BD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został powołany Inspektor Ochrony Danych (IOD) lub została wyznaczona osoba do wykonywania zadań związanych z zapewnieniem zgodności przetwarzania danych osobowych </w:t>
            </w:r>
            <w:r w:rsidR="008F40BD">
              <w:rPr>
                <w:b/>
                <w:bCs/>
              </w:rPr>
              <w:t xml:space="preserve">w </w:t>
            </w:r>
            <w:r w:rsidR="008F40BD" w:rsidRPr="00784EBB">
              <w:rPr>
                <w:rFonts w:cs="Times New Roman"/>
                <w:b/>
              </w:rPr>
              <w:t>Państwa organizacji</w:t>
            </w:r>
            <w:r w:rsidR="008F40BD">
              <w:rPr>
                <w:rFonts w:cs="Times New Roman"/>
                <w:b/>
              </w:rPr>
              <w:t xml:space="preserve"> </w:t>
            </w:r>
            <w:r w:rsidRPr="003D3F83">
              <w:rPr>
                <w:b/>
                <w:bCs/>
              </w:rPr>
              <w:t>z</w:t>
            </w:r>
            <w:r w:rsidR="008F40BD">
              <w:rPr>
                <w:b/>
                <w:bCs/>
              </w:rPr>
              <w:t>godnie z</w:t>
            </w:r>
            <w:r w:rsidRPr="003D3F83">
              <w:rPr>
                <w:b/>
                <w:bCs/>
              </w:rPr>
              <w:t xml:space="preserve"> obowiązującym prawem? </w:t>
            </w:r>
          </w:p>
        </w:tc>
        <w:tc>
          <w:tcPr>
            <w:tcW w:w="3936" w:type="dxa"/>
            <w:hideMark/>
          </w:tcPr>
          <w:p w:rsidR="00612FA0" w:rsidRPr="00562505" w:rsidRDefault="00612FA0" w:rsidP="00295217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IOD jest powoływany w przypadkach określonych w art. 37 RODO, a także gdy dany podmiot zdecyduje się na jego wyznaczenie w sytuacji, gdy przepisy nie narzucają takiego obowiązku. Jeżeli nie ma formalnie powołanego IOD, wówczas należy wskazać, czy została wyznaczona inna osoba, która jest odpowiedzialna za wykonywanie zadań w zak</w:t>
            </w:r>
            <w:r w:rsidR="00295217">
              <w:rPr>
                <w:i/>
                <w:iCs/>
                <w:sz w:val="20"/>
                <w:szCs w:val="20"/>
              </w:rPr>
              <w:t>resie ochrony danych osobowych w organizacji</w:t>
            </w:r>
            <w:r w:rsidRPr="00562505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999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Czy IOD lub inna osoba wyznaczona do wykonywania zadań związanych z ochroną danych osobowych posiada odpowiednie kwalifikacje, dające gwarancję zgodności przetwarzania danych osobowych z przepisami prawa?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Za osobę spełniającą wskazany wymóg uważa się w szczególności: os</w:t>
            </w:r>
            <w:r w:rsidR="00915637">
              <w:rPr>
                <w:i/>
                <w:iCs/>
                <w:sz w:val="20"/>
                <w:szCs w:val="20"/>
              </w:rPr>
              <w:t>obę, która posiada co najmniej 1</w:t>
            </w:r>
            <w:r w:rsidRPr="00562505">
              <w:rPr>
                <w:i/>
                <w:iCs/>
                <w:sz w:val="20"/>
                <w:szCs w:val="20"/>
              </w:rPr>
              <w:t>-letnie doświadczenie w pełnieniu funkcji</w:t>
            </w:r>
            <w:r w:rsidR="00915637">
              <w:rPr>
                <w:i/>
                <w:iCs/>
                <w:sz w:val="20"/>
                <w:szCs w:val="20"/>
              </w:rPr>
              <w:t xml:space="preserve"> IOD/</w:t>
            </w:r>
            <w:r w:rsidRPr="00562505">
              <w:rPr>
                <w:i/>
                <w:iCs/>
                <w:sz w:val="20"/>
                <w:szCs w:val="20"/>
              </w:rPr>
              <w:t xml:space="preserve"> administratora bezpieczeństwa informacji, osobę, która ukończyła studia podyplomowe w dziedzinie ochrony danych osobowych lub bezpieczeństwa informacji na uczelni wyższej, radcę prawn</w:t>
            </w:r>
            <w:r w:rsidR="00915637">
              <w:rPr>
                <w:i/>
                <w:iCs/>
                <w:sz w:val="20"/>
                <w:szCs w:val="20"/>
              </w:rPr>
              <w:t>ego lub adwokata z co najmniej 1</w:t>
            </w:r>
            <w:r w:rsidRPr="00562505">
              <w:rPr>
                <w:i/>
                <w:iCs/>
                <w:sz w:val="20"/>
                <w:szCs w:val="20"/>
              </w:rPr>
              <w:t>-letnim doświadczeniem w dziedzinie ochrony danych osobowych.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612FA0" w:rsidRPr="003D3F83" w:rsidTr="00D80726">
        <w:trPr>
          <w:trHeight w:val="1200"/>
        </w:trPr>
        <w:tc>
          <w:tcPr>
            <w:tcW w:w="498" w:type="dxa"/>
            <w:hideMark/>
          </w:tcPr>
          <w:p w:rsidR="00612FA0" w:rsidRPr="003D3F83" w:rsidRDefault="008F40BD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wdrożone mechanizmy identyfikacji oraz oceny i notyfikacji naruszeń ochrony danych osobowych?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 xml:space="preserve">Celem tego pytania jest zweryfikowanie, czy </w:t>
            </w:r>
            <w:r w:rsidR="002247E8">
              <w:rPr>
                <w:i/>
                <w:iCs/>
                <w:sz w:val="20"/>
                <w:szCs w:val="20"/>
              </w:rPr>
              <w:t xml:space="preserve">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 posiada dostateczną wiedzę i kompetencje, aby być w stanie zidentyfikować oraz ocenić naruszenia ochrony danych osobowych w jego organizacji.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/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  <w:tr w:rsidR="00D80726" w:rsidRPr="003D3F83" w:rsidTr="00D80726">
        <w:trPr>
          <w:trHeight w:val="694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3162" w:type="dxa"/>
          </w:tcPr>
          <w:p w:rsidR="00D80726" w:rsidRPr="00D80726" w:rsidRDefault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 odpowiednio wyposażonymi i zabezpieczonymi pomieszczeniami umożliwiającymi bezpieczne </w:t>
            </w:r>
            <w:r w:rsidRPr="00D80726">
              <w:rPr>
                <w:rFonts w:cs="Times New Roman"/>
                <w:b/>
              </w:rPr>
              <w:lastRenderedPageBreak/>
              <w:t>przetwarzanie danych osobowych?</w:t>
            </w:r>
          </w:p>
        </w:tc>
        <w:tc>
          <w:tcPr>
            <w:tcW w:w="3936" w:type="dxa"/>
          </w:tcPr>
          <w:p w:rsidR="00D80726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lastRenderedPageBreak/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 xml:space="preserve">zasoby do zapewniające bezpieczeństwo fizyczne danych osobowych (np. zamykane na klucz szafy, pomieszczenia, zabezpieczenie pomieszczeń/budynku alarmem </w:t>
            </w:r>
            <w:r w:rsidR="001918A7">
              <w:rPr>
                <w:i/>
                <w:iCs/>
                <w:sz w:val="20"/>
                <w:szCs w:val="20"/>
              </w:rPr>
              <w:t xml:space="preserve">z </w:t>
            </w:r>
            <w:r>
              <w:rPr>
                <w:i/>
                <w:iCs/>
                <w:sz w:val="20"/>
                <w:szCs w:val="20"/>
              </w:rPr>
              <w:t>zapewnieniem interwencji).</w:t>
            </w:r>
          </w:p>
          <w:p w:rsidR="002247E8" w:rsidRPr="00562505" w:rsidRDefault="002247E8" w:rsidP="002247E8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D80726" w:rsidRPr="003D3F83" w:rsidTr="00D80726">
        <w:trPr>
          <w:trHeight w:val="1200"/>
        </w:trPr>
        <w:tc>
          <w:tcPr>
            <w:tcW w:w="498" w:type="dxa"/>
          </w:tcPr>
          <w:p w:rsidR="00D80726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12.</w:t>
            </w:r>
          </w:p>
        </w:tc>
        <w:tc>
          <w:tcPr>
            <w:tcW w:w="3162" w:type="dxa"/>
          </w:tcPr>
          <w:p w:rsidR="00D80726" w:rsidRPr="00D80726" w:rsidRDefault="00D80726" w:rsidP="00D80726">
            <w:pPr>
              <w:rPr>
                <w:b/>
                <w:bCs/>
              </w:rPr>
            </w:pPr>
            <w:r w:rsidRPr="00D80726">
              <w:rPr>
                <w:rFonts w:cs="Times New Roman"/>
                <w:b/>
              </w:rPr>
              <w:t xml:space="preserve">Czy Państwa organizacja dysponuje odpowiednio zabezpieczonym systemem informatycznym umożliwianym przetwarzanie danych osobowych w formie elektronicznej?  </w:t>
            </w:r>
          </w:p>
        </w:tc>
        <w:tc>
          <w:tcPr>
            <w:tcW w:w="3936" w:type="dxa"/>
          </w:tcPr>
          <w:p w:rsidR="002247E8" w:rsidRDefault="002247E8" w:rsidP="002247E8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Celem tego pytania je</w:t>
            </w:r>
            <w:r>
              <w:rPr>
                <w:i/>
                <w:iCs/>
                <w:sz w:val="20"/>
                <w:szCs w:val="20"/>
              </w:rPr>
              <w:t xml:space="preserve">st zweryfikowanie, czy organizacja </w:t>
            </w:r>
            <w:r w:rsidRPr="00562505">
              <w:rPr>
                <w:i/>
                <w:iCs/>
                <w:sz w:val="20"/>
                <w:szCs w:val="20"/>
              </w:rPr>
              <w:t xml:space="preserve">posiada </w:t>
            </w:r>
            <w:r>
              <w:rPr>
                <w:i/>
                <w:iCs/>
                <w:sz w:val="20"/>
                <w:szCs w:val="20"/>
              </w:rPr>
              <w:t>zasoby do zapewniające bezpieczeństwo informatyczne danych osobowych (</w:t>
            </w:r>
            <w:r w:rsidR="00BF36BD">
              <w:rPr>
                <w:i/>
                <w:iCs/>
                <w:sz w:val="20"/>
                <w:szCs w:val="20"/>
              </w:rPr>
              <w:t xml:space="preserve">np. zapewnienie </w:t>
            </w:r>
            <w:r>
              <w:rPr>
                <w:i/>
                <w:iCs/>
                <w:sz w:val="20"/>
                <w:szCs w:val="20"/>
              </w:rPr>
              <w:t>dostęp</w:t>
            </w:r>
            <w:r w:rsidR="00BF36BD">
              <w:rPr>
                <w:i/>
                <w:iCs/>
                <w:sz w:val="20"/>
                <w:szCs w:val="20"/>
              </w:rPr>
              <w:t>u</w:t>
            </w:r>
            <w:r>
              <w:rPr>
                <w:i/>
                <w:iCs/>
                <w:sz w:val="20"/>
                <w:szCs w:val="20"/>
              </w:rPr>
              <w:t xml:space="preserve"> do systemu </w:t>
            </w:r>
            <w:r w:rsidR="00BF36BD">
              <w:rPr>
                <w:i/>
                <w:iCs/>
                <w:sz w:val="20"/>
                <w:szCs w:val="20"/>
              </w:rPr>
              <w:t xml:space="preserve">informatycznego co najmniej </w:t>
            </w:r>
            <w:r>
              <w:rPr>
                <w:i/>
                <w:iCs/>
                <w:sz w:val="20"/>
                <w:szCs w:val="20"/>
              </w:rPr>
              <w:t xml:space="preserve">za pomocą identyfikatora i hasła, </w:t>
            </w:r>
            <w:r w:rsidR="005B76FE">
              <w:rPr>
                <w:i/>
                <w:iCs/>
                <w:sz w:val="20"/>
                <w:szCs w:val="20"/>
              </w:rPr>
              <w:t xml:space="preserve">stosowanie </w:t>
            </w:r>
            <w:r w:rsidR="00BF36BD">
              <w:rPr>
                <w:i/>
                <w:iCs/>
                <w:sz w:val="20"/>
                <w:szCs w:val="20"/>
              </w:rPr>
              <w:t>środków ochrony przed szkodliwym oprogramowaniem, stosowanie systemu Firewall do ochrony dostępu do sieci komputerowej).</w:t>
            </w:r>
          </w:p>
          <w:p w:rsidR="00D80726" w:rsidRPr="00562505" w:rsidRDefault="00D8072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6" w:type="dxa"/>
          </w:tcPr>
          <w:p w:rsidR="00D80726" w:rsidRPr="003D3F83" w:rsidRDefault="00D80726" w:rsidP="003D3F83">
            <w:pPr>
              <w:rPr>
                <w:b/>
                <w:bCs/>
              </w:rPr>
            </w:pPr>
          </w:p>
        </w:tc>
        <w:tc>
          <w:tcPr>
            <w:tcW w:w="2422" w:type="dxa"/>
          </w:tcPr>
          <w:p w:rsidR="00D80726" w:rsidRPr="003D3F83" w:rsidRDefault="00D80726"/>
        </w:tc>
        <w:tc>
          <w:tcPr>
            <w:tcW w:w="2746" w:type="dxa"/>
          </w:tcPr>
          <w:p w:rsidR="00D80726" w:rsidRPr="003D3F83" w:rsidRDefault="00D80726" w:rsidP="003D3F83"/>
        </w:tc>
      </w:tr>
      <w:tr w:rsidR="00612FA0" w:rsidRPr="003D3F83" w:rsidTr="00D80726">
        <w:trPr>
          <w:trHeight w:val="1440"/>
        </w:trPr>
        <w:tc>
          <w:tcPr>
            <w:tcW w:w="498" w:type="dxa"/>
            <w:hideMark/>
          </w:tcPr>
          <w:p w:rsidR="00612FA0" w:rsidRPr="003D3F83" w:rsidRDefault="00D80726" w:rsidP="003D3F83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12FA0" w:rsidRPr="003D3F83">
              <w:rPr>
                <w:b/>
                <w:bCs/>
              </w:rPr>
              <w:t>.</w:t>
            </w:r>
          </w:p>
        </w:tc>
        <w:tc>
          <w:tcPr>
            <w:tcW w:w="3162" w:type="dxa"/>
            <w:hideMark/>
          </w:tcPr>
          <w:p w:rsidR="00612FA0" w:rsidRPr="003D3F83" w:rsidRDefault="00612FA0" w:rsidP="00D80726">
            <w:pPr>
              <w:spacing w:after="200"/>
              <w:rPr>
                <w:b/>
                <w:bCs/>
              </w:rPr>
            </w:pPr>
            <w:r w:rsidRPr="003D3F83">
              <w:rPr>
                <w:b/>
                <w:bCs/>
              </w:rPr>
              <w:t xml:space="preserve">Czy </w:t>
            </w:r>
            <w:r w:rsidR="00D80726" w:rsidRPr="00784EBB">
              <w:rPr>
                <w:rFonts w:cs="Times New Roman"/>
                <w:b/>
              </w:rPr>
              <w:t>P</w:t>
            </w:r>
            <w:r w:rsidR="00D80726">
              <w:rPr>
                <w:rFonts w:cs="Times New Roman"/>
                <w:b/>
              </w:rPr>
              <w:t xml:space="preserve">aństwa organizacja </w:t>
            </w:r>
            <w:r w:rsidRPr="003D3F83">
              <w:rPr>
                <w:b/>
                <w:bCs/>
              </w:rPr>
              <w:t>posiada certyfikaty w zakresie bezpieczeństwa informacji lub wdrożył system zarządzenia bezpieczeństwa informacji?</w:t>
            </w:r>
          </w:p>
        </w:tc>
        <w:tc>
          <w:tcPr>
            <w:tcW w:w="3936" w:type="dxa"/>
            <w:hideMark/>
          </w:tcPr>
          <w:p w:rsidR="00612FA0" w:rsidRPr="00562505" w:rsidRDefault="00612FA0">
            <w:pPr>
              <w:rPr>
                <w:i/>
                <w:iCs/>
                <w:sz w:val="20"/>
                <w:szCs w:val="20"/>
              </w:rPr>
            </w:pPr>
            <w:r w:rsidRPr="00562505">
              <w:rPr>
                <w:i/>
                <w:iCs/>
                <w:sz w:val="20"/>
                <w:szCs w:val="20"/>
              </w:rPr>
              <w:t>Chodzi o certyfikaty takie jak np.: certyfikat bezpieczeństwa informacji 27001, certyfikat CISA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Auditor), certyfikat CISSP (</w:t>
            </w:r>
            <w:proofErr w:type="spellStart"/>
            <w:r w:rsidRPr="00562505">
              <w:rPr>
                <w:i/>
                <w:iCs/>
                <w:sz w:val="20"/>
                <w:szCs w:val="20"/>
              </w:rPr>
              <w:t>Certified</w:t>
            </w:r>
            <w:proofErr w:type="spellEnd"/>
            <w:r w:rsidRPr="00562505">
              <w:rPr>
                <w:i/>
                <w:iCs/>
                <w:sz w:val="20"/>
                <w:szCs w:val="20"/>
              </w:rPr>
              <w:t xml:space="preserve"> Information Systems Security Professional) itp.</w:t>
            </w:r>
          </w:p>
        </w:tc>
        <w:tc>
          <w:tcPr>
            <w:tcW w:w="1456" w:type="dxa"/>
            <w:hideMark/>
          </w:tcPr>
          <w:p w:rsidR="00612FA0" w:rsidRPr="003D3F83" w:rsidRDefault="00612FA0" w:rsidP="003D3F83">
            <w:pPr>
              <w:rPr>
                <w:b/>
                <w:bCs/>
              </w:rPr>
            </w:pPr>
            <w:r w:rsidRPr="003D3F83">
              <w:rPr>
                <w:b/>
                <w:bCs/>
              </w:rPr>
              <w:t> </w:t>
            </w:r>
          </w:p>
        </w:tc>
        <w:tc>
          <w:tcPr>
            <w:tcW w:w="2422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  <w:tc>
          <w:tcPr>
            <w:tcW w:w="2746" w:type="dxa"/>
            <w:hideMark/>
          </w:tcPr>
          <w:p w:rsidR="00612FA0" w:rsidRPr="003D3F83" w:rsidRDefault="00612FA0" w:rsidP="003D3F83">
            <w:r w:rsidRPr="003D3F83">
              <w:t> </w:t>
            </w:r>
          </w:p>
        </w:tc>
      </w:tr>
    </w:tbl>
    <w:p w:rsidR="001314C1" w:rsidRDefault="001314C1"/>
    <w:p w:rsidR="00C56DF9" w:rsidRDefault="00C56DF9" w:rsidP="00C56DF9"/>
    <w:p w:rsidR="00C56DF9" w:rsidRDefault="00C56DF9" w:rsidP="00C56DF9">
      <w:pPr>
        <w:spacing w:after="0" w:line="240" w:lineRule="auto"/>
        <w:ind w:firstLine="708"/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………………………………………………..</w:t>
      </w:r>
    </w:p>
    <w:p w:rsidR="00C56DF9" w:rsidRPr="008B4A04" w:rsidRDefault="00C56DF9" w:rsidP="00C56DF9">
      <w:pPr>
        <w:spacing w:after="0" w:line="240" w:lineRule="auto"/>
        <w:rPr>
          <w:rFonts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2993">
        <w:rPr>
          <w:sz w:val="20"/>
          <w:szCs w:val="20"/>
        </w:rPr>
        <w:t xml:space="preserve">(podpis </w:t>
      </w:r>
      <w:r w:rsidRPr="00832993">
        <w:rPr>
          <w:rFonts w:cs="Times New Roman"/>
          <w:sz w:val="20"/>
          <w:szCs w:val="20"/>
        </w:rPr>
        <w:t>Oferenta/Zleceniobiorcy/Wykonawcy</w:t>
      </w:r>
      <w:r>
        <w:rPr>
          <w:rFonts w:cs="Times New Roman"/>
          <w:sz w:val="20"/>
          <w:szCs w:val="20"/>
        </w:rPr>
        <w:t>)</w:t>
      </w:r>
    </w:p>
    <w:p w:rsidR="00C56DF9" w:rsidRDefault="00C56DF9"/>
    <w:p w:rsidR="001918A7" w:rsidRDefault="0087248D">
      <w:r>
        <w:t>ND-nie dotyczy</w:t>
      </w:r>
    </w:p>
    <w:p w:rsidR="00C56DF9" w:rsidRDefault="00C56DF9"/>
    <w:p w:rsidR="003A264D" w:rsidRDefault="003A264D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>*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rozporząd</w:t>
      </w:r>
      <w:r w:rsidRPr="008B4A04">
        <w:rPr>
          <w:rFonts w:ascii="Calibri" w:eastAsia="Times New Roman" w:hAnsi="Calibri" w:cs="Times New Roman"/>
          <w:sz w:val="20"/>
          <w:szCs w:val="20"/>
          <w:lang w:eastAsia="pl-PL"/>
        </w:rPr>
        <w:t xml:space="preserve">zenie Parlamentu Europejskiego </w:t>
      </w:r>
      <w:r w:rsidRPr="003D0E08">
        <w:rPr>
          <w:rFonts w:ascii="Calibri" w:eastAsia="Times New Roman" w:hAnsi="Calibri" w:cs="Times New Roman"/>
          <w:sz w:val="20"/>
          <w:szCs w:val="20"/>
          <w:lang w:eastAsia="pl-PL"/>
        </w:rPr>
        <w:t>i Rady (UE) 2016/679 z 27.04.2016 r</w:t>
      </w:r>
      <w:r w:rsidRPr="003D0E08"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  <w:t xml:space="preserve">.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sprawie och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rony osób fizycznych w związku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z przetwarzaniem danych osobowych 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br/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i w sprawie swob</w:t>
      </w:r>
      <w:r w:rsidRPr="008B4A0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odnego przepływu takich danych </w:t>
      </w:r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oraz uchylenia dyrektywy 95/46/WE (ogólne rozporządzenie o ochronie danych) (</w:t>
      </w:r>
      <w:proofErr w:type="spellStart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Dz.Urz</w:t>
      </w:r>
      <w:proofErr w:type="spellEnd"/>
      <w:r w:rsidRPr="003D0E08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. UE L 119, s. 1)</w:t>
      </w:r>
    </w:p>
    <w:p w:rsidR="001918A7" w:rsidRDefault="001918A7" w:rsidP="003A264D">
      <w:pPr>
        <w:keepLines/>
        <w:tabs>
          <w:tab w:val="left" w:pos="142"/>
          <w:tab w:val="right" w:pos="9026"/>
        </w:tabs>
        <w:spacing w:before="120" w:after="14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sectPr w:rsidR="001918A7" w:rsidSect="003D3F8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C18" w:rsidRDefault="003D0C18" w:rsidP="00784EBB">
      <w:pPr>
        <w:spacing w:after="0" w:line="240" w:lineRule="auto"/>
      </w:pPr>
      <w:r>
        <w:separator/>
      </w:r>
    </w:p>
  </w:endnote>
  <w:endnote w:type="continuationSeparator" w:id="0">
    <w:p w:rsidR="003D0C18" w:rsidRDefault="003D0C18" w:rsidP="0078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C18" w:rsidRDefault="003D0C18" w:rsidP="00784EBB">
      <w:pPr>
        <w:spacing w:after="0" w:line="240" w:lineRule="auto"/>
      </w:pPr>
      <w:r>
        <w:separator/>
      </w:r>
    </w:p>
  </w:footnote>
  <w:footnote w:type="continuationSeparator" w:id="0">
    <w:p w:rsidR="003D0C18" w:rsidRDefault="003D0C18" w:rsidP="0078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1C6" w:rsidRPr="00AE11C6" w:rsidRDefault="00AE11C6" w:rsidP="00AE11C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Załącznik nr 7</w:t>
    </w:r>
  </w:p>
  <w:p w:rsidR="00AE11C6" w:rsidRDefault="00AE11C6" w:rsidP="00784EBB">
    <w:pPr>
      <w:pStyle w:val="Nagwek"/>
      <w:jc w:val="right"/>
    </w:pPr>
  </w:p>
  <w:p w:rsidR="00784EBB" w:rsidRDefault="00784EBB" w:rsidP="00784EBB">
    <w:pPr>
      <w:pStyle w:val="Nagwek"/>
      <w:jc w:val="right"/>
    </w:pPr>
    <w:r>
      <w:t>Miejski Ośrodek Pomocy Społecznej w Bielsku-Białej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76D"/>
    <w:rsid w:val="00077702"/>
    <w:rsid w:val="00082D35"/>
    <w:rsid w:val="000C41AE"/>
    <w:rsid w:val="001314C1"/>
    <w:rsid w:val="001326A1"/>
    <w:rsid w:val="001918A7"/>
    <w:rsid w:val="002247E8"/>
    <w:rsid w:val="00295217"/>
    <w:rsid w:val="002D63AD"/>
    <w:rsid w:val="00370C86"/>
    <w:rsid w:val="003A264D"/>
    <w:rsid w:val="003D0C18"/>
    <w:rsid w:val="003D3F83"/>
    <w:rsid w:val="00437060"/>
    <w:rsid w:val="00494685"/>
    <w:rsid w:val="00527E7C"/>
    <w:rsid w:val="00562505"/>
    <w:rsid w:val="005B76FE"/>
    <w:rsid w:val="005F676D"/>
    <w:rsid w:val="00612FA0"/>
    <w:rsid w:val="006832FC"/>
    <w:rsid w:val="00777DD7"/>
    <w:rsid w:val="00784EBB"/>
    <w:rsid w:val="00786258"/>
    <w:rsid w:val="0087248D"/>
    <w:rsid w:val="008F40BD"/>
    <w:rsid w:val="00915637"/>
    <w:rsid w:val="00A234C7"/>
    <w:rsid w:val="00AE11C6"/>
    <w:rsid w:val="00B4017D"/>
    <w:rsid w:val="00B4534C"/>
    <w:rsid w:val="00BF36BD"/>
    <w:rsid w:val="00C56DF9"/>
    <w:rsid w:val="00C72D07"/>
    <w:rsid w:val="00C77922"/>
    <w:rsid w:val="00CC0238"/>
    <w:rsid w:val="00D80726"/>
    <w:rsid w:val="00E950C9"/>
    <w:rsid w:val="00EE3AF9"/>
    <w:rsid w:val="00F4297D"/>
    <w:rsid w:val="00FE7964"/>
    <w:rsid w:val="00F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EBB"/>
  </w:style>
  <w:style w:type="paragraph" w:styleId="Stopka">
    <w:name w:val="footer"/>
    <w:basedOn w:val="Normalny"/>
    <w:link w:val="StopkaZnak"/>
    <w:uiPriority w:val="99"/>
    <w:unhideWhenUsed/>
    <w:rsid w:val="0078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EB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3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3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34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1918A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6B06-BC1C-4AC3-B9D7-7F55B3A7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977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Marcin Kumala</cp:lastModifiedBy>
  <cp:revision>46</cp:revision>
  <cp:lastPrinted>2020-04-14T08:18:00Z</cp:lastPrinted>
  <dcterms:created xsi:type="dcterms:W3CDTF">2019-07-23T19:49:00Z</dcterms:created>
  <dcterms:modified xsi:type="dcterms:W3CDTF">2020-07-29T09:14:00Z</dcterms:modified>
</cp:coreProperties>
</file>