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9D5651">
        <w:rPr>
          <w:rFonts w:ascii="Trebuchet MS" w:hAnsi="Trebuchet MS" w:cs="Times New Roman"/>
        </w:rPr>
        <w:t>.26</w:t>
      </w:r>
      <w:r w:rsidR="00C27F79">
        <w:rPr>
          <w:rFonts w:ascii="Trebuchet MS" w:hAnsi="Trebuchet MS" w:cs="Times New Roman"/>
        </w:rPr>
        <w:t>.2020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Default="00A36882" w:rsidP="00367CF0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528D7" w:rsidRDefault="00C97305" w:rsidP="00E53631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C27F79">
        <w:rPr>
          <w:rFonts w:ascii="Trebuchet MS" w:hAnsi="Trebuchet MS"/>
          <w:b/>
          <w:sz w:val="28"/>
          <w:szCs w:val="20"/>
        </w:rPr>
        <w:t xml:space="preserve"> środków ochrony osobistej dla</w:t>
      </w:r>
      <w:r w:rsidR="00C27F79">
        <w:rPr>
          <w:rFonts w:ascii="Trebuchet MS" w:hAnsi="Trebuchet MS"/>
          <w:b/>
          <w:sz w:val="28"/>
          <w:szCs w:val="20"/>
        </w:rPr>
        <w:br/>
        <w:t xml:space="preserve"> Miejskiego Ośrodka</w:t>
      </w:r>
      <w:r w:rsidR="00E74739">
        <w:rPr>
          <w:rFonts w:ascii="Trebuchet MS" w:hAnsi="Trebuchet MS"/>
          <w:b/>
          <w:sz w:val="28"/>
          <w:szCs w:val="20"/>
        </w:rPr>
        <w:t xml:space="preserve"> Pomocy Społecznej w Bielsku - </w:t>
      </w:r>
      <w:r w:rsidR="00E50FE2">
        <w:rPr>
          <w:rFonts w:ascii="Trebuchet MS" w:hAnsi="Trebuchet MS"/>
          <w:b/>
          <w:sz w:val="28"/>
          <w:szCs w:val="20"/>
        </w:rPr>
        <w:t xml:space="preserve">Białej. </w:t>
      </w:r>
    </w:p>
    <w:p w:rsidR="00B470E2" w:rsidRPr="00E43462" w:rsidRDefault="00B470E2" w:rsidP="002528D7">
      <w:pPr>
        <w:spacing w:line="276" w:lineRule="auto"/>
        <w:rPr>
          <w:rFonts w:ascii="Trebuchet MS" w:hAnsi="Trebuchet MS"/>
          <w:b/>
          <w:sz w:val="28"/>
          <w:szCs w:val="20"/>
        </w:rPr>
      </w:pP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067D2F" w:rsidRPr="00FD6E76" w:rsidRDefault="00067D2F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367CF0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="00367CF0">
        <w:rPr>
          <w:rFonts w:ascii="Trebuchet MS" w:eastAsia="Times New Roman" w:hAnsi="Trebuchet MS" w:cs="Lucida Sans Unicode"/>
          <w:sz w:val="20"/>
          <w:szCs w:val="20"/>
          <w:lang w:eastAsia="pl-PL"/>
        </w:rPr>
        <w:t>/podpis Kierownika Zamawiającego</w:t>
      </w:r>
    </w:p>
    <w:p w:rsidR="00E7036D" w:rsidRPr="00E7036D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</w:p>
    <w:p w:rsidR="00EA1941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C27F79">
        <w:rPr>
          <w:rFonts w:ascii="Trebuchet MS" w:hAnsi="Trebuchet MS"/>
          <w:sz w:val="20"/>
          <w:szCs w:val="20"/>
        </w:rPr>
        <w:t xml:space="preserve"> </w:t>
      </w:r>
      <w:r w:rsidR="00D53AA8">
        <w:rPr>
          <w:rFonts w:ascii="Trebuchet MS" w:hAnsi="Trebuchet MS"/>
          <w:sz w:val="20"/>
          <w:szCs w:val="20"/>
        </w:rPr>
        <w:t xml:space="preserve"> 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D53AA8">
        <w:rPr>
          <w:rFonts w:ascii="Trebuchet MS" w:hAnsi="Trebuchet MS"/>
          <w:sz w:val="20"/>
          <w:szCs w:val="20"/>
        </w:rPr>
        <w:t xml:space="preserve"> – cennik</w:t>
      </w:r>
      <w:r w:rsidR="00FC0E50">
        <w:rPr>
          <w:rFonts w:ascii="Trebuchet MS" w:hAnsi="Trebuchet MS"/>
          <w:sz w:val="20"/>
          <w:szCs w:val="20"/>
        </w:rPr>
        <w:t>- wykaz asortymentowy</w:t>
      </w:r>
      <w:r w:rsidR="00C27F79">
        <w:rPr>
          <w:rFonts w:ascii="Trebuchet MS" w:hAnsi="Trebuchet MS"/>
          <w:sz w:val="20"/>
          <w:szCs w:val="20"/>
        </w:rPr>
        <w:t xml:space="preserve"> 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7748C">
        <w:rPr>
          <w:rFonts w:ascii="Trebuchet MS" w:hAnsi="Trebuchet MS"/>
          <w:sz w:val="20"/>
          <w:szCs w:val="20"/>
        </w:rPr>
        <w:t xml:space="preserve"> – opis przedmiotu zamówienia</w:t>
      </w:r>
      <w:r w:rsidR="00C27F79">
        <w:rPr>
          <w:rFonts w:ascii="Trebuchet MS" w:hAnsi="Trebuchet MS"/>
          <w:sz w:val="20"/>
          <w:szCs w:val="20"/>
        </w:rPr>
        <w:t xml:space="preserve"> 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27748C">
        <w:rPr>
          <w:rFonts w:ascii="Trebuchet MS" w:hAnsi="Trebuchet MS"/>
          <w:sz w:val="20"/>
          <w:szCs w:val="20"/>
        </w:rPr>
        <w:t xml:space="preserve"> projekt umowy</w:t>
      </w:r>
    </w:p>
    <w:p w:rsidR="0095121F" w:rsidRDefault="00D53AA8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 – oświadczenie o braku podstaw do wykluczenia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lastRenderedPageBreak/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D575C4" w:rsidRPr="008E0B9D" w:rsidRDefault="00D575C4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</w:t>
      </w:r>
      <w:r w:rsidR="006C4BEB">
        <w:rPr>
          <w:rFonts w:ascii="Trebuchet MS" w:hAnsi="Trebuchet MS"/>
          <w:sz w:val="20"/>
          <w:szCs w:val="20"/>
        </w:rPr>
        <w:t xml:space="preserve">, zgodnie z art. 39 ustawy </w:t>
      </w:r>
      <w:r w:rsidRPr="00FD6E76">
        <w:rPr>
          <w:rFonts w:ascii="Trebuchet MS" w:hAnsi="Trebuchet MS"/>
          <w:sz w:val="20"/>
          <w:szCs w:val="20"/>
        </w:rPr>
        <w:t xml:space="preserve">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  <w:r w:rsidR="00696640">
        <w:rPr>
          <w:rFonts w:ascii="Trebuchet MS" w:hAnsi="Trebuchet MS"/>
          <w:sz w:val="20"/>
          <w:szCs w:val="20"/>
        </w:rPr>
        <w:br/>
      </w:r>
      <w:r w:rsidR="001A256F">
        <w:rPr>
          <w:rFonts w:ascii="Trebuchet MS" w:hAnsi="Trebuchet MS"/>
          <w:sz w:val="20"/>
          <w:szCs w:val="20"/>
        </w:rPr>
        <w:t>(Dz. U. z 2019 poz.1843).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C27F79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CB1D7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1</w:t>
      </w:r>
      <w:r w:rsidR="000A7C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8424300-0 rękawice jednorazowe,</w:t>
      </w:r>
      <w:r w:rsidR="00F617E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35113400- 3 odzież ochronna i zabezpieczająca</w:t>
      </w:r>
      <w:r w:rsidR="00FD03C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 18143000-3 akcesoria ochronne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B4BAA" w:rsidRPr="00C27F79" w:rsidRDefault="003B24E9" w:rsidP="00C27F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27F79">
        <w:rPr>
          <w:rFonts w:ascii="Trebuchet MS" w:hAnsi="Trebuchet MS"/>
          <w:sz w:val="20"/>
          <w:szCs w:val="20"/>
        </w:rPr>
        <w:t xml:space="preserve">dmiotem </w:t>
      </w:r>
      <w:r w:rsidR="00B72C0F">
        <w:rPr>
          <w:rFonts w:ascii="Trebuchet MS" w:hAnsi="Trebuchet MS"/>
          <w:sz w:val="20"/>
          <w:szCs w:val="20"/>
        </w:rPr>
        <w:t xml:space="preserve"> zamówien</w:t>
      </w:r>
      <w:r w:rsidR="00C27F79">
        <w:rPr>
          <w:rFonts w:ascii="Trebuchet MS" w:hAnsi="Trebuchet MS"/>
          <w:sz w:val="20"/>
          <w:szCs w:val="20"/>
        </w:rPr>
        <w:t>ia jest zakup środków ochrony osobistej dla</w:t>
      </w:r>
      <w:r w:rsidR="007E079F">
        <w:rPr>
          <w:rFonts w:ascii="Trebuchet MS" w:hAnsi="Trebuchet MS"/>
          <w:sz w:val="20"/>
          <w:szCs w:val="20"/>
        </w:rPr>
        <w:t xml:space="preserve"> MOPS</w:t>
      </w:r>
      <w:r w:rsidR="00C27F79">
        <w:rPr>
          <w:rFonts w:ascii="Trebuchet MS" w:hAnsi="Trebuchet MS"/>
          <w:sz w:val="20"/>
          <w:szCs w:val="20"/>
        </w:rPr>
        <w:t xml:space="preserve"> w Bielsku-Białej</w:t>
      </w:r>
      <w:r w:rsidR="00014ADA">
        <w:rPr>
          <w:rFonts w:ascii="Trebuchet MS" w:hAnsi="Trebuchet MS"/>
          <w:sz w:val="20"/>
          <w:szCs w:val="20"/>
        </w:rPr>
        <w:br/>
      </w:r>
      <w:r w:rsidR="007C0F57" w:rsidRPr="00C27F79">
        <w:rPr>
          <w:rFonts w:ascii="Trebuchet MS" w:hAnsi="Trebuchet MS"/>
          <w:sz w:val="20"/>
          <w:szCs w:val="20"/>
        </w:rPr>
        <w:t xml:space="preserve">wraz z dostawą </w:t>
      </w:r>
      <w:r w:rsidR="00014ADA">
        <w:rPr>
          <w:rFonts w:ascii="Trebuchet MS" w:hAnsi="Trebuchet MS"/>
          <w:sz w:val="20"/>
          <w:szCs w:val="20"/>
        </w:rPr>
        <w:t xml:space="preserve"> </w:t>
      </w:r>
      <w:r w:rsidR="007C0F57" w:rsidRPr="00C27F79">
        <w:rPr>
          <w:rFonts w:ascii="Trebuchet MS" w:hAnsi="Trebuchet MS"/>
          <w:sz w:val="20"/>
          <w:szCs w:val="20"/>
        </w:rPr>
        <w:t>i rozładunkiem przez Wykonawcę w siedzibie Zamawiająceg</w:t>
      </w:r>
      <w:r w:rsidR="00014ADA">
        <w:rPr>
          <w:rFonts w:ascii="Trebuchet MS" w:hAnsi="Trebuchet MS"/>
          <w:sz w:val="20"/>
          <w:szCs w:val="20"/>
        </w:rPr>
        <w:t xml:space="preserve">o na ulicy </w:t>
      </w:r>
      <w:r w:rsidR="00014ADA">
        <w:rPr>
          <w:rFonts w:ascii="Trebuchet MS" w:hAnsi="Trebuchet MS"/>
          <w:sz w:val="20"/>
          <w:szCs w:val="20"/>
        </w:rPr>
        <w:br/>
        <w:t>K. Miarki 11</w:t>
      </w:r>
      <w:r w:rsidR="00DF449C" w:rsidRPr="00C27F79">
        <w:rPr>
          <w:rFonts w:ascii="Trebuchet MS" w:hAnsi="Trebuchet MS"/>
          <w:sz w:val="20"/>
          <w:szCs w:val="20"/>
        </w:rPr>
        <w:t xml:space="preserve"> </w:t>
      </w:r>
      <w:r w:rsidR="00E74739">
        <w:rPr>
          <w:rFonts w:ascii="Trebuchet MS" w:hAnsi="Trebuchet MS"/>
          <w:sz w:val="20"/>
          <w:szCs w:val="20"/>
        </w:rPr>
        <w:t>w miejscu wskazanym przez Zamawiającego.</w:t>
      </w:r>
      <w:r w:rsidR="00FB4BAA" w:rsidRPr="00C27F79">
        <w:rPr>
          <w:rFonts w:ascii="Trebuchet MS" w:hAnsi="Trebuchet MS"/>
          <w:sz w:val="20"/>
          <w:szCs w:val="20"/>
        </w:rPr>
        <w:t xml:space="preserve">                                                          </w:t>
      </w:r>
    </w:p>
    <w:p w:rsidR="00FC0E50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</w:t>
      </w:r>
      <w:r w:rsidR="00733563">
        <w:rPr>
          <w:rFonts w:ascii="Trebuchet MS" w:hAnsi="Trebuchet MS"/>
          <w:sz w:val="20"/>
          <w:szCs w:val="20"/>
        </w:rPr>
        <w:t>:</w:t>
      </w:r>
      <w:r w:rsidR="00FC0E50">
        <w:rPr>
          <w:rFonts w:ascii="Trebuchet MS" w:hAnsi="Trebuchet MS"/>
          <w:sz w:val="20"/>
          <w:szCs w:val="20"/>
        </w:rPr>
        <w:t xml:space="preserve"> 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BA0216">
        <w:rPr>
          <w:rFonts w:ascii="Trebuchet MS" w:hAnsi="Trebuchet MS"/>
          <w:sz w:val="20"/>
          <w:szCs w:val="20"/>
        </w:rPr>
        <w:t>.1</w:t>
      </w:r>
      <w:r w:rsidR="006466A8">
        <w:rPr>
          <w:rFonts w:ascii="Trebuchet MS" w:hAnsi="Trebuchet MS"/>
          <w:sz w:val="20"/>
          <w:szCs w:val="20"/>
        </w:rPr>
        <w:t>.Załącznik</w:t>
      </w:r>
      <w:r w:rsidR="00D53AA8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nr 1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>- formularz ofer</w:t>
      </w:r>
      <w:r w:rsidR="00C27F79">
        <w:rPr>
          <w:rFonts w:ascii="Trebuchet MS" w:hAnsi="Trebuchet MS"/>
          <w:sz w:val="20"/>
          <w:szCs w:val="20"/>
        </w:rPr>
        <w:t xml:space="preserve">towy 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3.2.Załącznik nr 2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 xml:space="preserve">- cennik- </w:t>
      </w:r>
      <w:r w:rsidR="00C27F79">
        <w:rPr>
          <w:rFonts w:ascii="Trebuchet MS" w:hAnsi="Trebuchet MS"/>
          <w:sz w:val="20"/>
          <w:szCs w:val="20"/>
        </w:rPr>
        <w:t xml:space="preserve">wykaz asortymentowy </w:t>
      </w:r>
    </w:p>
    <w:p w:rsidR="00C62867" w:rsidRPr="006466A8" w:rsidRDefault="00FC0E50" w:rsidP="00DB069D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3.3.Załącznik nr 3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 xml:space="preserve">- opis </w:t>
      </w:r>
      <w:r w:rsidR="00DB069D">
        <w:rPr>
          <w:rFonts w:ascii="Trebuchet MS" w:hAnsi="Trebuchet MS"/>
          <w:sz w:val="20"/>
          <w:szCs w:val="20"/>
        </w:rPr>
        <w:t>p</w:t>
      </w:r>
      <w:r w:rsidR="00C27F79">
        <w:rPr>
          <w:rFonts w:ascii="Trebuchet MS" w:hAnsi="Trebuchet MS"/>
          <w:sz w:val="20"/>
          <w:szCs w:val="20"/>
        </w:rPr>
        <w:t xml:space="preserve">rzedmiotu zamówienia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określony przez Zamawiającego powinien posiadać cechy artykułu wzorcowego lub równoważnego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</w:t>
      </w:r>
      <w:r w:rsidR="00014ADA">
        <w:rPr>
          <w:rFonts w:ascii="Trebuchet MS" w:hAnsi="Trebuchet MS"/>
          <w:sz w:val="20"/>
          <w:szCs w:val="20"/>
        </w:rPr>
        <w:t xml:space="preserve"> aby wszystkie </w:t>
      </w:r>
      <w:r w:rsidR="00363547">
        <w:rPr>
          <w:rFonts w:ascii="Trebuchet MS" w:hAnsi="Trebuchet MS"/>
          <w:sz w:val="20"/>
          <w:szCs w:val="20"/>
        </w:rPr>
        <w:t xml:space="preserve"> </w:t>
      </w:r>
      <w:r w:rsidR="00014ADA">
        <w:rPr>
          <w:rFonts w:ascii="Trebuchet MS" w:hAnsi="Trebuchet MS"/>
          <w:sz w:val="20"/>
          <w:szCs w:val="20"/>
        </w:rPr>
        <w:t xml:space="preserve">środki ochrony osobistej </w:t>
      </w:r>
      <w:r w:rsidR="00A732C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D55B15" w:rsidRPr="002A564A" w:rsidRDefault="00D55B15" w:rsidP="002A564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dostaw będzie zgodny z terminem zadeklarowanym przez Wykonawcę </w:t>
      </w:r>
      <w:r w:rsidRPr="002A564A">
        <w:rPr>
          <w:rFonts w:ascii="Trebuchet MS" w:hAnsi="Trebuchet MS"/>
          <w:sz w:val="20"/>
          <w:szCs w:val="20"/>
        </w:rPr>
        <w:t>w ofercie.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10277B" w:rsidRPr="00733563" w:rsidRDefault="0003060E" w:rsidP="007335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08539E" w:rsidRPr="00733563" w:rsidRDefault="00EC1A29" w:rsidP="008028BF">
      <w:pPr>
        <w:spacing w:after="0" w:line="276" w:lineRule="auto"/>
        <w:jc w:val="center"/>
        <w:rPr>
          <w:rFonts w:ascii="Trebuchet MS" w:hAnsi="Trebuchet MS"/>
          <w:szCs w:val="20"/>
        </w:rPr>
      </w:pPr>
      <w:r w:rsidRPr="00733563">
        <w:rPr>
          <w:rFonts w:ascii="Trebuchet MS" w:hAnsi="Trebuchet MS"/>
          <w:b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Pr="00A7212B" w:rsidRDefault="00A7212B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zamówienia : </w:t>
      </w:r>
      <w:r>
        <w:rPr>
          <w:rFonts w:ascii="Trebuchet MS" w:hAnsi="Trebuchet MS"/>
          <w:b/>
          <w:sz w:val="20"/>
          <w:szCs w:val="20"/>
        </w:rPr>
        <w:t>od dni</w:t>
      </w:r>
      <w:r w:rsidR="00B37035">
        <w:rPr>
          <w:rFonts w:ascii="Trebuchet MS" w:hAnsi="Trebuchet MS"/>
          <w:b/>
          <w:sz w:val="20"/>
          <w:szCs w:val="20"/>
        </w:rPr>
        <w:t>a podp</w:t>
      </w:r>
      <w:r w:rsidR="00FD03C4">
        <w:rPr>
          <w:rFonts w:ascii="Trebuchet MS" w:hAnsi="Trebuchet MS"/>
          <w:b/>
          <w:sz w:val="20"/>
          <w:szCs w:val="20"/>
        </w:rPr>
        <w:t>isania umowy do 31 grudnia 2020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594628">
        <w:rPr>
          <w:rFonts w:ascii="Trebuchet MS" w:hAnsi="Trebuchet MS"/>
          <w:sz w:val="20"/>
          <w:szCs w:val="20"/>
        </w:rPr>
        <w:t>z treścią Załącznika nr 5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Wszyscy Wykonawcy w te</w:t>
      </w:r>
      <w:r w:rsidR="00FE37BB">
        <w:rPr>
          <w:rFonts w:ascii="Trebuchet MS" w:hAnsi="Trebuchet MS"/>
          <w:sz w:val="20"/>
          <w:szCs w:val="20"/>
        </w:rPr>
        <w:t>rminie 3 dni od dnia zamieszczenia</w:t>
      </w:r>
      <w:r w:rsidRPr="00EA4369">
        <w:rPr>
          <w:rFonts w:ascii="Trebuchet MS" w:hAnsi="Trebuchet MS"/>
          <w:sz w:val="20"/>
          <w:szCs w:val="20"/>
        </w:rPr>
        <w:t xml:space="preserve"> na stronie internetowej informacji, 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o przynależności lub braku przynależności do tej samej grupy kapitałowej, </w:t>
      </w:r>
      <w:r w:rsidR="00FE37BB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której mowa 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0E5937" w:rsidP="000E5937">
      <w:pPr>
        <w:pStyle w:val="Default"/>
        <w:tabs>
          <w:tab w:val="left" w:pos="1127"/>
        </w:tabs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</w:t>
      </w:r>
      <w:r w:rsidRPr="00EA4369">
        <w:rPr>
          <w:rFonts w:ascii="Trebuchet MS" w:hAnsi="Trebuchet MS"/>
          <w:sz w:val="20"/>
          <w:szCs w:val="20"/>
        </w:rPr>
        <w:lastRenderedPageBreak/>
        <w:t xml:space="preserve">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</w:t>
      </w:r>
      <w:r w:rsidRPr="00FD6E76">
        <w:rPr>
          <w:rFonts w:ascii="Trebuchet MS" w:hAnsi="Trebuchet MS"/>
          <w:sz w:val="20"/>
          <w:szCs w:val="20"/>
        </w:rPr>
        <w:lastRenderedPageBreak/>
        <w:t xml:space="preserve">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1B7F64" w:rsidRDefault="001B7F64" w:rsidP="00733563">
      <w:pPr>
        <w:pStyle w:val="Default"/>
        <w:spacing w:line="276" w:lineRule="auto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AA5125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</w:t>
      </w:r>
      <w:r w:rsidR="00F75127">
        <w:rPr>
          <w:rFonts w:ascii="Trebuchet MS" w:hAnsi="Trebuchet MS" w:cs="Lucida Sans Unicode"/>
          <w:sz w:val="20"/>
          <w:szCs w:val="20"/>
        </w:rPr>
        <w:t xml:space="preserve"> może złożyć tylko jedną ofertę</w:t>
      </w:r>
      <w:r w:rsidR="00A7212B">
        <w:rPr>
          <w:rFonts w:ascii="Trebuchet MS" w:hAnsi="Trebuchet MS" w:cs="Lucida Sans Unicode"/>
          <w:sz w:val="20"/>
          <w:szCs w:val="20"/>
        </w:rPr>
        <w:t xml:space="preserve"> </w:t>
      </w:r>
      <w:r w:rsidRPr="00FD6E76">
        <w:rPr>
          <w:rFonts w:ascii="Trebuchet MS" w:hAnsi="Trebuchet MS" w:cs="Lucida Sans Unicode"/>
          <w:sz w:val="20"/>
          <w:szCs w:val="20"/>
        </w:rPr>
        <w:t>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Zamawiający </w:t>
      </w:r>
      <w:r w:rsidR="00F75127">
        <w:rPr>
          <w:rFonts w:ascii="Trebuchet MS" w:hAnsi="Trebuchet MS" w:cs="Lucida Sans Unicode"/>
          <w:sz w:val="20"/>
          <w:szCs w:val="20"/>
        </w:rPr>
        <w:t>nie</w:t>
      </w:r>
      <w:r w:rsidR="00E4137D">
        <w:rPr>
          <w:rFonts w:ascii="Trebuchet MS" w:hAnsi="Trebuchet MS" w:cs="Lucida Sans Unicode"/>
          <w:sz w:val="20"/>
          <w:szCs w:val="20"/>
        </w:rPr>
        <w:t xml:space="preserve"> dopusz</w:t>
      </w:r>
      <w:r>
        <w:rPr>
          <w:rFonts w:ascii="Trebuchet MS" w:hAnsi="Trebuchet MS" w:cs="Lucida Sans Unicode"/>
          <w:sz w:val="20"/>
          <w:szCs w:val="20"/>
        </w:rPr>
        <w:t>cza składanie</w:t>
      </w:r>
      <w:r w:rsidR="00FC4AA5">
        <w:rPr>
          <w:rFonts w:ascii="Trebuchet MS" w:hAnsi="Trebuchet MS" w:cs="Lucida Sans Unicode"/>
          <w:sz w:val="20"/>
          <w:szCs w:val="20"/>
        </w:rPr>
        <w:t xml:space="preserve"> o</w:t>
      </w:r>
      <w:r>
        <w:rPr>
          <w:rFonts w:ascii="Trebuchet MS" w:hAnsi="Trebuchet MS" w:cs="Lucida Sans Unicode"/>
          <w:sz w:val="20"/>
          <w:szCs w:val="20"/>
        </w:rPr>
        <w:t>fert częściowych.</w:t>
      </w:r>
    </w:p>
    <w:p w:rsidR="00971425" w:rsidRPr="00FD6E76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dopuszcza składania ofert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Pr="00FD6E76">
        <w:rPr>
          <w:rFonts w:ascii="Trebuchet MS" w:hAnsi="Trebuchet MS" w:cs="Arial"/>
          <w:sz w:val="20"/>
          <w:szCs w:val="20"/>
        </w:rPr>
        <w:t>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</w:t>
      </w:r>
      <w:r w:rsidR="00A7212B">
        <w:rPr>
          <w:rFonts w:ascii="Trebuchet MS" w:hAnsi="Trebuchet MS" w:cs="Lucida Sans Unicode"/>
          <w:sz w:val="20"/>
          <w:szCs w:val="20"/>
        </w:rPr>
        <w:t>SIWZ oraz załącznik nr 2 do SIWZ.</w:t>
      </w:r>
      <w:bookmarkStart w:id="0" w:name="_GoBack"/>
      <w:bookmarkEnd w:id="0"/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014ADA">
        <w:rPr>
          <w:rFonts w:ascii="Trebuchet MS" w:hAnsi="Trebuchet MS" w:cs="Lucida Sans Unicode"/>
          <w:sz w:val="20"/>
          <w:szCs w:val="20"/>
        </w:rPr>
        <w:t>,</w:t>
      </w:r>
    </w:p>
    <w:p w:rsidR="00CE7CE1" w:rsidRPr="00FD6E76" w:rsidRDefault="00CE7CE1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cennika, wy</w:t>
      </w:r>
      <w:r w:rsidR="00014ADA">
        <w:rPr>
          <w:rFonts w:ascii="Trebuchet MS" w:hAnsi="Trebuchet MS" w:cs="Lucida Sans Unicode"/>
          <w:sz w:val="20"/>
          <w:szCs w:val="20"/>
        </w:rPr>
        <w:t xml:space="preserve">kazu </w:t>
      </w:r>
      <w:r w:rsidR="00F75127">
        <w:rPr>
          <w:rFonts w:ascii="Trebuchet MS" w:hAnsi="Trebuchet MS" w:cs="Lucida Sans Unicode"/>
          <w:sz w:val="20"/>
          <w:szCs w:val="20"/>
        </w:rPr>
        <w:t>asortymentowego- Załącznik nr 2</w:t>
      </w:r>
      <w:r w:rsidR="00157C02">
        <w:rPr>
          <w:rFonts w:ascii="Trebuchet MS" w:hAnsi="Trebuchet MS" w:cs="Lucida Sans Unicode"/>
          <w:sz w:val="20"/>
          <w:szCs w:val="20"/>
        </w:rPr>
        <w:t>,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CE7CE1">
        <w:rPr>
          <w:rFonts w:ascii="Trebuchet MS" w:hAnsi="Trebuchet MS" w:cs="Lucida Sans Unicode"/>
          <w:sz w:val="20"/>
          <w:szCs w:val="20"/>
        </w:rPr>
        <w:t xml:space="preserve"> – Załącznik nr 5,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  <w:r w:rsidR="00DA444C">
        <w:rPr>
          <w:rFonts w:ascii="Trebuchet MS" w:hAnsi="Trebuchet MS" w:cs="Lucida Sans Unicode"/>
          <w:sz w:val="20"/>
          <w:szCs w:val="20"/>
        </w:rPr>
        <w:t xml:space="preserve"> </w:t>
      </w:r>
    </w:p>
    <w:p w:rsidR="00DA444C" w:rsidRDefault="00DA444C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Opakowanie musi zostać opatrzone pieczęcią firmową Wykonawcy oraz następującym opisem:</w:t>
      </w:r>
    </w:p>
    <w:p w:rsidR="00A24473" w:rsidRPr="004B5072" w:rsidRDefault="00DA444C" w:rsidP="004B5072">
      <w:pPr>
        <w:tabs>
          <w:tab w:val="left" w:pos="0"/>
        </w:tabs>
        <w:spacing w:after="0" w:line="276" w:lineRule="auto"/>
        <w:ind w:left="36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,,</w:t>
      </w:r>
      <w:r>
        <w:rPr>
          <w:rFonts w:ascii="Trebuchet MS" w:hAnsi="Trebuchet MS" w:cs="Lucida Sans Unicode"/>
          <w:b/>
          <w:sz w:val="20"/>
          <w:szCs w:val="20"/>
        </w:rPr>
        <w:t xml:space="preserve">Oferta na zakup i dostawę środków ochrony osobistej dla Miejskiego Ośrodka Pomocy </w:t>
      </w:r>
      <w:r w:rsidR="00FE37B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>Społecznej w Bielsku- Białej”.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</w:t>
      </w:r>
      <w:r w:rsidRPr="00FD6E76">
        <w:rPr>
          <w:rFonts w:ascii="Trebuchet MS" w:hAnsi="Trebuchet MS" w:cs="Lucida Sans Unicode"/>
          <w:sz w:val="20"/>
          <w:szCs w:val="20"/>
        </w:rPr>
        <w:lastRenderedPageBreak/>
        <w:t xml:space="preserve">wprowadził zmiany i po stwierdzeniu poprawności procedury dokonania zmian, zostanie dołączona do oferty, której dotyczy zmiana. 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Default="007E6E34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B069D" w:rsidRPr="00FD6E76" w:rsidRDefault="00DB069D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="00CB7928">
        <w:rPr>
          <w:rFonts w:ascii="Trebuchet MS" w:hAnsi="Trebuchet MS"/>
          <w:sz w:val="20"/>
          <w:szCs w:val="20"/>
        </w:rPr>
        <w:t>terminie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="00CB7928">
        <w:rPr>
          <w:rFonts w:ascii="Trebuchet MS" w:hAnsi="Trebuchet MS"/>
          <w:sz w:val="20"/>
          <w:szCs w:val="20"/>
        </w:rPr>
        <w:t xml:space="preserve"> do </w:t>
      </w:r>
      <w:r w:rsidR="00703CC2">
        <w:rPr>
          <w:rFonts w:ascii="Trebuchet MS" w:hAnsi="Trebuchet MS"/>
          <w:b/>
          <w:sz w:val="20"/>
          <w:szCs w:val="20"/>
        </w:rPr>
        <w:t>15</w:t>
      </w:r>
      <w:r w:rsidR="00FD03C4">
        <w:rPr>
          <w:rFonts w:ascii="Trebuchet MS" w:hAnsi="Trebuchet MS"/>
          <w:b/>
          <w:sz w:val="20"/>
          <w:szCs w:val="20"/>
        </w:rPr>
        <w:t xml:space="preserve"> października</w:t>
      </w:r>
      <w:r w:rsidR="00A732C8">
        <w:rPr>
          <w:rFonts w:ascii="Trebuchet MS" w:hAnsi="Trebuchet MS"/>
          <w:b/>
          <w:sz w:val="20"/>
          <w:szCs w:val="20"/>
        </w:rPr>
        <w:t xml:space="preserve"> </w:t>
      </w:r>
      <w:r w:rsidR="004B5072">
        <w:rPr>
          <w:rFonts w:ascii="Trebuchet MS" w:hAnsi="Trebuchet MS"/>
          <w:b/>
          <w:sz w:val="20"/>
          <w:szCs w:val="20"/>
        </w:rPr>
        <w:t xml:space="preserve"> 2020</w:t>
      </w:r>
      <w:r w:rsidR="00F261B5">
        <w:rPr>
          <w:rFonts w:ascii="Trebuchet MS" w:hAnsi="Trebuchet MS"/>
          <w:b/>
          <w:sz w:val="20"/>
          <w:szCs w:val="20"/>
        </w:rPr>
        <w:t xml:space="preserve"> roku </w:t>
      </w:r>
      <w:r w:rsidR="00340860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 xml:space="preserve">do </w:t>
      </w:r>
      <w:r w:rsidR="00340860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>godziny 10.30</w:t>
      </w: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</w:t>
      </w:r>
      <w:r w:rsidR="00D575C4">
        <w:rPr>
          <w:rFonts w:ascii="Trebuchet MS" w:hAnsi="Trebuchet MS"/>
          <w:sz w:val="20"/>
          <w:szCs w:val="20"/>
        </w:rPr>
        <w:t xml:space="preserve"> złożonych ofert nastąpi w dniu </w:t>
      </w:r>
      <w:r w:rsidR="00703CC2">
        <w:rPr>
          <w:rFonts w:ascii="Trebuchet MS" w:hAnsi="Trebuchet MS"/>
          <w:b/>
          <w:sz w:val="20"/>
          <w:szCs w:val="20"/>
        </w:rPr>
        <w:t>15</w:t>
      </w:r>
      <w:r w:rsidR="00FD03C4">
        <w:rPr>
          <w:rFonts w:ascii="Trebuchet MS" w:hAnsi="Trebuchet MS"/>
          <w:b/>
          <w:sz w:val="20"/>
          <w:szCs w:val="20"/>
        </w:rPr>
        <w:t xml:space="preserve"> października</w:t>
      </w:r>
      <w:r w:rsidR="00D575C4">
        <w:rPr>
          <w:rFonts w:ascii="Trebuchet MS" w:hAnsi="Trebuchet MS"/>
          <w:b/>
          <w:sz w:val="20"/>
          <w:szCs w:val="20"/>
        </w:rPr>
        <w:t xml:space="preserve"> 2020 roku o godzinie 11.00 </w:t>
      </w:r>
      <w:r w:rsidR="00D575C4">
        <w:rPr>
          <w:rFonts w:ascii="Trebuchet MS" w:hAnsi="Trebuchet MS"/>
          <w:sz w:val="20"/>
          <w:szCs w:val="20"/>
        </w:rPr>
        <w:t>w siedzi</w:t>
      </w:r>
      <w:r w:rsidR="00FD03C4">
        <w:rPr>
          <w:rFonts w:ascii="Trebuchet MS" w:hAnsi="Trebuchet MS"/>
          <w:sz w:val="20"/>
          <w:szCs w:val="20"/>
        </w:rPr>
        <w:t>bie Zamawiającego( III piętro, pokój 307)</w:t>
      </w:r>
      <w:r w:rsidR="0022354A">
        <w:rPr>
          <w:rFonts w:ascii="Trebuchet MS" w:hAnsi="Trebuchet MS"/>
          <w:sz w:val="20"/>
          <w:szCs w:val="20"/>
        </w:rPr>
        <w:t>.</w:t>
      </w:r>
    </w:p>
    <w:p w:rsidR="001F6213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ab/>
      </w:r>
    </w:p>
    <w:p w:rsidR="00DB069D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rozładunek w siedzibie </w:t>
      </w:r>
      <w:r w:rsidR="00DD2BDD">
        <w:rPr>
          <w:rFonts w:ascii="Trebuchet MS" w:hAnsi="Trebuchet MS"/>
          <w:sz w:val="20"/>
          <w:szCs w:val="20"/>
        </w:rPr>
        <w:t>Zamawiającego</w:t>
      </w:r>
      <w:r w:rsidR="00E4137D">
        <w:rPr>
          <w:rFonts w:ascii="Trebuchet MS" w:hAnsi="Trebuchet MS"/>
          <w:sz w:val="20"/>
          <w:szCs w:val="20"/>
        </w:rPr>
        <w:t>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 w:rsidR="0073356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F92925" w:rsidRPr="00AA5125" w:rsidRDefault="00E25255" w:rsidP="00AA51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Pr="001F6213" w:rsidRDefault="001F6213" w:rsidP="002B359B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  <w:r w:rsidR="00157C02">
        <w:rPr>
          <w:rFonts w:ascii="Trebuchet MS" w:hAnsi="Trebuchet MS"/>
          <w:b/>
        </w:rPr>
        <w:t xml:space="preserve"> </w:t>
      </w:r>
      <w:r w:rsidR="002B359B">
        <w:rPr>
          <w:rFonts w:ascii="Trebuchet MS" w:hAnsi="Trebuchet MS"/>
          <w:b/>
        </w:rPr>
        <w:t xml:space="preserve"> oferty wraz</w:t>
      </w:r>
      <w:r w:rsidR="00157C02">
        <w:rPr>
          <w:rFonts w:ascii="Trebuchet MS" w:hAnsi="Trebuchet MS"/>
          <w:b/>
        </w:rPr>
        <w:br/>
      </w:r>
      <w:r w:rsidR="002B359B">
        <w:rPr>
          <w:rFonts w:ascii="Trebuchet MS" w:hAnsi="Trebuchet MS"/>
          <w:b/>
        </w:rPr>
        <w:t xml:space="preserve"> z podaniem wag tych kryteriów i sposobu oceny ofert.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 xml:space="preserve"> Cena       </w:t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6</w:t>
      </w:r>
      <w:r>
        <w:rPr>
          <w:rFonts w:ascii="Trebuchet MS" w:hAnsi="Trebuchet MS"/>
          <w:b/>
          <w:sz w:val="20"/>
          <w:szCs w:val="20"/>
        </w:rPr>
        <w:t>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4</w:t>
      </w:r>
      <w:r>
        <w:rPr>
          <w:rFonts w:ascii="Trebuchet MS" w:hAnsi="Trebuchet MS"/>
          <w:b/>
          <w:sz w:val="20"/>
          <w:szCs w:val="20"/>
        </w:rPr>
        <w:t>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733563" w:rsidRPr="007E14DB" w:rsidRDefault="00AA5125" w:rsidP="007E14DB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-  Cena – 6</w:t>
      </w:r>
      <w:r w:rsidR="009C59BE">
        <w:rPr>
          <w:rFonts w:ascii="Trebuchet MS" w:hAnsi="Trebuchet MS"/>
          <w:b/>
          <w:sz w:val="20"/>
          <w:szCs w:val="20"/>
        </w:rPr>
        <w:t xml:space="preserve">0% </w:t>
      </w:r>
      <w:r w:rsidR="009C59BE" w:rsidRPr="008F00FC">
        <w:rPr>
          <w:rFonts w:ascii="Trebuchet MS" w:hAnsi="Trebuchet MS"/>
          <w:b/>
          <w:sz w:val="20"/>
          <w:szCs w:val="20"/>
        </w:rPr>
        <w:t xml:space="preserve"> </w:t>
      </w:r>
      <w:r w:rsidR="009C59BE" w:rsidRPr="008F00FC">
        <w:rPr>
          <w:rFonts w:ascii="Trebuchet MS" w:hAnsi="Trebuchet MS"/>
          <w:sz w:val="20"/>
          <w:szCs w:val="20"/>
        </w:rPr>
        <w:t xml:space="preserve">– </w:t>
      </w:r>
      <w:r w:rsidR="009C59BE">
        <w:rPr>
          <w:rFonts w:ascii="Trebuchet MS" w:hAnsi="Trebuchet MS"/>
          <w:sz w:val="20"/>
          <w:szCs w:val="20"/>
        </w:rPr>
        <w:t xml:space="preserve">wyliczona </w:t>
      </w:r>
      <w:r w:rsidR="009C59BE"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waga danego kr</w:t>
      </w:r>
      <w:r>
        <w:rPr>
          <w:rFonts w:ascii="Trebuchet MS" w:hAnsi="Trebuchet MS"/>
          <w:sz w:val="20"/>
          <w:szCs w:val="20"/>
        </w:rPr>
        <w:t xml:space="preserve">yterium wyrażona w </w:t>
      </w:r>
      <w:r w:rsidR="00AA5125">
        <w:rPr>
          <w:rFonts w:ascii="Trebuchet MS" w:hAnsi="Trebuchet MS"/>
          <w:sz w:val="20"/>
          <w:szCs w:val="20"/>
        </w:rPr>
        <w:t>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AA5125">
        <w:rPr>
          <w:rFonts w:ascii="Trebuchet MS" w:hAnsi="Trebuchet MS"/>
          <w:b/>
          <w:sz w:val="20"/>
          <w:szCs w:val="20"/>
        </w:rPr>
        <w:t>– 4</w:t>
      </w:r>
      <w:r w:rsidR="00DD355D" w:rsidRPr="00DD355D">
        <w:rPr>
          <w:rFonts w:ascii="Trebuchet MS" w:hAnsi="Trebuchet MS"/>
          <w:b/>
          <w:sz w:val="20"/>
          <w:szCs w:val="20"/>
        </w:rPr>
        <w:t>0%</w:t>
      </w:r>
    </w:p>
    <w:p w:rsidR="00601A9E" w:rsidRDefault="00601A9E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4B5072" w:rsidRDefault="000A7C66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Maksymalny termin na dostawę środków ochrony osobistej wynosi sześć dni. Oferty z terminem dłuższym niż wyznaczony przez Zamawiającego będą podlegały odrzuceniu z postępowania</w:t>
      </w:r>
      <w:r w:rsidR="00703CC2">
        <w:rPr>
          <w:rFonts w:ascii="Trebuchet MS" w:hAnsi="Trebuchet MS" w:cs="Arial"/>
          <w:sz w:val="20"/>
        </w:rPr>
        <w:t>, jako niezgodne z SIWZ.</w:t>
      </w:r>
      <w:r w:rsidR="004B5072">
        <w:rPr>
          <w:rFonts w:ascii="Trebuchet MS" w:hAnsi="Trebuchet MS" w:cs="Arial"/>
          <w:sz w:val="20"/>
        </w:rPr>
        <w:t xml:space="preserve"> Jeżeli Wykonawca zadeklaruje dostawę w krótszym terminie, będzie ona punktowana w następujący sposób:</w:t>
      </w:r>
    </w:p>
    <w:p w:rsidR="00601A9E" w:rsidRDefault="004B5072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1B34B7">
        <w:rPr>
          <w:rFonts w:ascii="Trebuchet MS" w:hAnsi="Trebuchet MS" w:cs="Arial"/>
          <w:sz w:val="20"/>
        </w:rPr>
        <w:t xml:space="preserve"> </w:t>
      </w:r>
    </w:p>
    <w:p w:rsidR="00616DBE" w:rsidRPr="00616DBE" w:rsidRDefault="00616DBE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sześć dni          -</w:t>
      </w:r>
      <w:r>
        <w:rPr>
          <w:rFonts w:ascii="Trebuchet MS" w:hAnsi="Trebuchet MS"/>
          <w:sz w:val="20"/>
          <w:szCs w:val="20"/>
        </w:rPr>
        <w:t xml:space="preserve">     </w:t>
      </w:r>
      <w:r w:rsidR="00B936EE">
        <w:rPr>
          <w:rFonts w:ascii="Trebuchet MS" w:hAnsi="Trebuchet MS"/>
          <w:sz w:val="20"/>
          <w:szCs w:val="20"/>
        </w:rPr>
        <w:t xml:space="preserve">    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="00B936EE">
        <w:rPr>
          <w:rFonts w:ascii="Trebuchet MS" w:hAnsi="Trebuchet MS"/>
          <w:sz w:val="20"/>
          <w:szCs w:val="20"/>
        </w:rPr>
        <w:t>0   punktów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33563">
        <w:rPr>
          <w:rFonts w:ascii="Trebuchet MS" w:hAnsi="Trebuchet MS"/>
          <w:sz w:val="20"/>
          <w:szCs w:val="20"/>
        </w:rPr>
        <w:t xml:space="preserve">pięć </w:t>
      </w:r>
      <w:r w:rsidR="00B936EE">
        <w:rPr>
          <w:rFonts w:ascii="Trebuchet MS" w:hAnsi="Trebuchet MS"/>
          <w:sz w:val="20"/>
          <w:szCs w:val="20"/>
        </w:rPr>
        <w:t>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10</w:t>
      </w:r>
      <w:r w:rsidR="004E170C">
        <w:rPr>
          <w:rFonts w:ascii="Trebuchet MS" w:hAnsi="Trebuchet MS"/>
          <w:sz w:val="20"/>
          <w:szCs w:val="20"/>
        </w:rPr>
        <w:t xml:space="preserve">   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CB772E">
        <w:rPr>
          <w:rFonts w:ascii="Trebuchet MS" w:hAnsi="Trebuchet MS"/>
          <w:sz w:val="20"/>
          <w:szCs w:val="20"/>
        </w:rPr>
        <w:t xml:space="preserve">  cztery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AA5125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340860">
        <w:rPr>
          <w:rFonts w:ascii="Trebuchet MS" w:hAnsi="Trebuchet MS"/>
          <w:sz w:val="20"/>
          <w:szCs w:val="20"/>
        </w:rPr>
        <w:t xml:space="preserve">20   </w:t>
      </w:r>
      <w:r>
        <w:rPr>
          <w:rFonts w:ascii="Trebuchet MS" w:hAnsi="Trebuchet MS"/>
          <w:sz w:val="20"/>
          <w:szCs w:val="20"/>
        </w:rPr>
        <w:t>punktów</w:t>
      </w:r>
      <w:r w:rsidR="004E170C">
        <w:rPr>
          <w:rFonts w:ascii="Trebuchet MS" w:hAnsi="Trebuchet MS"/>
          <w:sz w:val="20"/>
          <w:szCs w:val="20"/>
        </w:rPr>
        <w:t xml:space="preserve"> </w:t>
      </w:r>
    </w:p>
    <w:p w:rsidR="004E170C" w:rsidRDefault="00CB772E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trzy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30</w:t>
      </w:r>
      <w:r w:rsidR="004E170C">
        <w:rPr>
          <w:rFonts w:ascii="Trebuchet MS" w:hAnsi="Trebuchet MS"/>
          <w:sz w:val="20"/>
          <w:szCs w:val="20"/>
        </w:rPr>
        <w:t xml:space="preserve">   punktów</w:t>
      </w:r>
      <w:r w:rsidR="001B34B7">
        <w:rPr>
          <w:rFonts w:ascii="Trebuchet MS" w:hAnsi="Trebuchet MS"/>
          <w:sz w:val="20"/>
          <w:szCs w:val="20"/>
        </w:rPr>
        <w:t xml:space="preserve"> </w:t>
      </w:r>
    </w:p>
    <w:p w:rsidR="001B34B7" w:rsidRDefault="001B34B7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dwa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D575C4">
        <w:rPr>
          <w:rFonts w:ascii="Trebuchet MS" w:hAnsi="Trebuchet MS"/>
          <w:sz w:val="20"/>
          <w:szCs w:val="20"/>
        </w:rPr>
        <w:t>40</w:t>
      </w:r>
      <w:r>
        <w:rPr>
          <w:rFonts w:ascii="Trebuchet MS" w:hAnsi="Trebuchet MS"/>
          <w:sz w:val="20"/>
          <w:szCs w:val="20"/>
        </w:rPr>
        <w:t xml:space="preserve">   punktów  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AE572F" w:rsidRDefault="004E170C" w:rsidP="00B510C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703CC2">
        <w:rPr>
          <w:rFonts w:ascii="Trebuchet MS" w:hAnsi="Trebuchet MS"/>
          <w:b/>
          <w:sz w:val="20"/>
          <w:szCs w:val="20"/>
        </w:rPr>
        <w:t>c</w:t>
      </w:r>
      <w:r w:rsidRPr="008F00FC">
        <w:rPr>
          <w:rFonts w:ascii="Trebuchet MS" w:hAnsi="Trebuchet MS"/>
          <w:b/>
          <w:sz w:val="20"/>
          <w:szCs w:val="20"/>
        </w:rPr>
        <w:t xml:space="preserve">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703CC2">
        <w:rPr>
          <w:rFonts w:ascii="Trebuchet MS" w:hAnsi="Trebuchet MS"/>
          <w:b/>
          <w:sz w:val="20"/>
          <w:szCs w:val="20"/>
        </w:rPr>
        <w:t>t</w:t>
      </w:r>
      <w:r w:rsidR="00854DC8">
        <w:rPr>
          <w:rFonts w:ascii="Trebuchet MS" w:hAnsi="Trebuchet MS"/>
          <w:b/>
          <w:sz w:val="20"/>
          <w:szCs w:val="20"/>
        </w:rPr>
        <w:t>ermin dostawy</w:t>
      </w:r>
    </w:p>
    <w:p w:rsidR="00AE572F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8F00FC" w:rsidRDefault="00601A9E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601A9E" w:rsidRDefault="00AE572F" w:rsidP="00601A9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</w:t>
      </w:r>
      <w:r>
        <w:rPr>
          <w:rFonts w:ascii="Trebuchet MS" w:hAnsi="Trebuchet MS"/>
          <w:sz w:val="20"/>
          <w:szCs w:val="20"/>
        </w:rPr>
        <w:lastRenderedPageBreak/>
        <w:t>złożone oferty o takiej samej ceni</w:t>
      </w:r>
      <w:r w:rsidR="001145BB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601A9E" w:rsidRDefault="00601A9E" w:rsidP="00601A9E">
      <w:pPr>
        <w:tabs>
          <w:tab w:val="left" w:pos="2655"/>
        </w:tabs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1145BB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Pr="008F00FC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D61B34">
        <w:rPr>
          <w:rFonts w:ascii="Trebuchet MS" w:hAnsi="Trebuchet MS"/>
          <w:sz w:val="20"/>
          <w:szCs w:val="20"/>
        </w:rPr>
        <w:t>nik nr 4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lastRenderedPageBreak/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972BC3" w:rsidRPr="004C4219" w:rsidRDefault="00972BC3" w:rsidP="00696E12">
      <w:pPr>
        <w:spacing w:after="0"/>
        <w:jc w:val="center"/>
        <w:rPr>
          <w:rFonts w:ascii="Trebuchet MS" w:hAnsi="Trebuchet MS"/>
          <w:b/>
        </w:rPr>
      </w:pP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1145BB" w:rsidRDefault="004C4219" w:rsidP="001145BB">
      <w:pPr>
        <w:jc w:val="center"/>
        <w:rPr>
          <w:rFonts w:ascii="Trebuchet MS" w:hAnsi="Trebuchet MS"/>
          <w:b/>
        </w:rPr>
      </w:pPr>
      <w:r w:rsidRPr="00267B1B">
        <w:rPr>
          <w:rFonts w:ascii="Trebuchet MS" w:hAnsi="Trebuchet MS"/>
          <w:b/>
          <w:highlight w:val="yellow"/>
        </w:rPr>
        <w:t xml:space="preserve">Część XVIII  -  </w:t>
      </w:r>
      <w:r w:rsidR="00DB765E" w:rsidRPr="00267B1B">
        <w:rPr>
          <w:rFonts w:ascii="Trebuchet MS" w:hAnsi="Trebuchet MS"/>
          <w:b/>
          <w:highlight w:val="yellow"/>
        </w:rPr>
        <w:t>Możliwości z</w:t>
      </w:r>
      <w:r w:rsidR="0084262C" w:rsidRPr="00267B1B">
        <w:rPr>
          <w:rFonts w:ascii="Trebuchet MS" w:hAnsi="Trebuchet MS"/>
          <w:b/>
          <w:highlight w:val="yellow"/>
        </w:rPr>
        <w:t>miany postanowień zawartej umowy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Wszelkie zmiany niniejszej Umowy  wymagają  pod  rygorem niew</w:t>
      </w:r>
      <w:r w:rsidR="001145BB">
        <w:rPr>
          <w:rFonts w:ascii="Trebuchet MS" w:hAnsi="Trebuchet MS"/>
          <w:sz w:val="20"/>
          <w:szCs w:val="20"/>
        </w:rPr>
        <w:t>ażności  formy  pisemnej.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Na podstawie art.  144 ust.  1 pkt.  1 ustawy  Prawo  zamówień  </w:t>
      </w:r>
      <w:r w:rsidR="001145BB">
        <w:rPr>
          <w:rFonts w:ascii="Trebuchet MS" w:hAnsi="Trebuchet MS"/>
          <w:sz w:val="20"/>
          <w:szCs w:val="20"/>
        </w:rPr>
        <w:t xml:space="preserve">publicznych  Zamawiający </w:t>
      </w:r>
      <w:r w:rsidRPr="001145BB">
        <w:rPr>
          <w:rFonts w:ascii="Trebuchet MS" w:hAnsi="Trebuchet MS"/>
          <w:sz w:val="20"/>
          <w:szCs w:val="20"/>
        </w:rPr>
        <w:t>przewiduje  zmiany  zawartej umowy  w  formie  aneksu, w  szczegól</w:t>
      </w:r>
      <w:r w:rsidR="001145BB">
        <w:rPr>
          <w:rFonts w:ascii="Trebuchet MS" w:hAnsi="Trebuchet MS"/>
          <w:sz w:val="20"/>
          <w:szCs w:val="20"/>
        </w:rPr>
        <w:t>ności  w  następujących sytuacjach:</w:t>
      </w:r>
    </w:p>
    <w:p w:rsidR="006F6FC2" w:rsidRPr="006F6FC2" w:rsidRDefault="006D6458" w:rsidP="001145BB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zmiany w zakresie podatku VAT; jeżeli w trakcie  obowiązywania</w:t>
      </w:r>
      <w:r w:rsidR="001145BB">
        <w:rPr>
          <w:rFonts w:ascii="Trebuchet MS" w:hAnsi="Trebuchet MS"/>
          <w:sz w:val="20"/>
          <w:szCs w:val="20"/>
        </w:rPr>
        <w:t xml:space="preserve">  umowy  nastąpi zmiana </w:t>
      </w:r>
      <w:r w:rsidR="001145BB">
        <w:rPr>
          <w:rFonts w:ascii="Trebuchet MS" w:hAnsi="Trebuchet MS"/>
          <w:sz w:val="20"/>
          <w:szCs w:val="20"/>
        </w:rPr>
        <w:br/>
      </w:r>
      <w:r w:rsidRPr="001145BB">
        <w:rPr>
          <w:rFonts w:ascii="Trebuchet MS" w:hAnsi="Trebuchet MS"/>
          <w:sz w:val="20"/>
          <w:szCs w:val="20"/>
        </w:rPr>
        <w:t>w  zakresie  podatku  VAT, Zamawiający   zobowiązuje  się  do  uiszczenia</w:t>
      </w:r>
      <w:r w:rsidR="00AF1F0A" w:rsidRPr="001145BB">
        <w:rPr>
          <w:rFonts w:ascii="Trebuchet MS" w:hAnsi="Trebuchet MS"/>
          <w:sz w:val="20"/>
          <w:szCs w:val="20"/>
        </w:rPr>
        <w:t xml:space="preserve"> </w:t>
      </w:r>
      <w:r w:rsidRPr="001145BB">
        <w:rPr>
          <w:rFonts w:ascii="Trebuchet MS" w:hAnsi="Trebuchet MS"/>
          <w:sz w:val="20"/>
          <w:szCs w:val="20"/>
        </w:rPr>
        <w:t xml:space="preserve"> stawek </w:t>
      </w:r>
      <w:r w:rsidR="006F6FC2">
        <w:rPr>
          <w:rFonts w:ascii="Trebuchet MS" w:hAnsi="Trebuchet MS"/>
          <w:sz w:val="20"/>
          <w:szCs w:val="20"/>
        </w:rPr>
        <w:t xml:space="preserve"> </w:t>
      </w:r>
      <w:r w:rsidR="00AF1F0A" w:rsidRPr="001145BB">
        <w:rPr>
          <w:rFonts w:ascii="Trebuchet MS" w:hAnsi="Trebuchet MS"/>
          <w:sz w:val="20"/>
          <w:szCs w:val="20"/>
        </w:rPr>
        <w:t>wynagrodzenia  powiększonych  o  podatek  od towarów i  usług  w</w:t>
      </w:r>
      <w:r w:rsidR="006F6FC2">
        <w:rPr>
          <w:rFonts w:ascii="Trebuchet MS" w:hAnsi="Trebuchet MS"/>
          <w:sz w:val="20"/>
          <w:szCs w:val="20"/>
        </w:rPr>
        <w:t>edług obowiązującej stawki,</w:t>
      </w:r>
    </w:p>
    <w:p w:rsidR="006F6FC2" w:rsidRPr="006F6FC2" w:rsidRDefault="00AF1F0A" w:rsidP="006F6FC2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w razie konieczności  podjęcia  działań  zmierzających do  ograniczenia </w:t>
      </w:r>
      <w:r w:rsidR="006F6FC2">
        <w:rPr>
          <w:rFonts w:ascii="Trebuchet MS" w:hAnsi="Trebuchet MS"/>
          <w:sz w:val="20"/>
          <w:szCs w:val="20"/>
        </w:rPr>
        <w:t xml:space="preserve"> skutków  zdarzenia </w:t>
      </w:r>
      <w:r w:rsidRPr="001145BB">
        <w:rPr>
          <w:rFonts w:ascii="Trebuchet MS" w:hAnsi="Trebuchet MS"/>
          <w:sz w:val="20"/>
          <w:szCs w:val="20"/>
        </w:rPr>
        <w:t>losowego  wywołanego  przez czynniki  zewnętrzne, którego nie</w:t>
      </w:r>
      <w:r w:rsidR="006F6FC2">
        <w:rPr>
          <w:rFonts w:ascii="Trebuchet MS" w:hAnsi="Trebuchet MS"/>
          <w:sz w:val="20"/>
          <w:szCs w:val="20"/>
        </w:rPr>
        <w:t xml:space="preserve">  można  było  przewidzieć działania  siły  wyższej.</w:t>
      </w:r>
    </w:p>
    <w:p w:rsidR="006F6FC2" w:rsidRPr="006F6FC2" w:rsidRDefault="00AF1F0A" w:rsidP="006F6FC2">
      <w:pPr>
        <w:pStyle w:val="Akapitzlist"/>
        <w:numPr>
          <w:ilvl w:val="0"/>
          <w:numId w:val="46"/>
        </w:numPr>
        <w:ind w:left="426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 xml:space="preserve">Nie </w:t>
      </w:r>
      <w:r w:rsidR="00ED2C5A" w:rsidRPr="006F6FC2">
        <w:rPr>
          <w:rFonts w:ascii="Trebuchet MS" w:hAnsi="Trebuchet MS"/>
          <w:sz w:val="20"/>
          <w:szCs w:val="20"/>
        </w:rPr>
        <w:t>stanowi  zmiany  umowy  w  rozumieniu  art. 144  ustawy  Pra</w:t>
      </w:r>
      <w:r w:rsidR="006F6FC2">
        <w:rPr>
          <w:rFonts w:ascii="Trebuchet MS" w:hAnsi="Trebuchet MS"/>
          <w:sz w:val="20"/>
          <w:szCs w:val="20"/>
        </w:rPr>
        <w:t xml:space="preserve">wo  zamówień publicznych </w:t>
      </w:r>
      <w:r w:rsidR="006F6FC2">
        <w:rPr>
          <w:rFonts w:ascii="Trebuchet MS" w:hAnsi="Trebuchet MS"/>
          <w:sz w:val="20"/>
          <w:szCs w:val="20"/>
        </w:rPr>
        <w:br/>
      </w:r>
      <w:r w:rsidR="00ED2C5A" w:rsidRPr="006F6FC2">
        <w:rPr>
          <w:rFonts w:ascii="Trebuchet MS" w:hAnsi="Trebuchet MS"/>
          <w:sz w:val="20"/>
          <w:szCs w:val="20"/>
        </w:rPr>
        <w:t>w  szczególności :</w:t>
      </w:r>
    </w:p>
    <w:p w:rsidR="006F6FC2" w:rsidRPr="006F6FC2" w:rsidRDefault="00ED2C5A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 danych  związanych  z  obsługą  administracy</w:t>
      </w:r>
      <w:r w:rsidR="002964B7" w:rsidRPr="006F6FC2">
        <w:rPr>
          <w:rFonts w:ascii="Trebuchet MS" w:hAnsi="Trebuchet MS"/>
          <w:sz w:val="20"/>
          <w:szCs w:val="20"/>
        </w:rPr>
        <w:t>jno- or</w:t>
      </w:r>
      <w:r w:rsidR="006F6FC2">
        <w:rPr>
          <w:rFonts w:ascii="Trebuchet MS" w:hAnsi="Trebuchet MS"/>
          <w:sz w:val="20"/>
          <w:szCs w:val="20"/>
        </w:rPr>
        <w:t>ganizacyjną  umowy (</w:t>
      </w:r>
      <w:r w:rsidR="002964B7" w:rsidRPr="006F6FC2">
        <w:rPr>
          <w:rFonts w:ascii="Trebuchet MS" w:hAnsi="Trebuchet MS"/>
          <w:sz w:val="20"/>
          <w:szCs w:val="20"/>
        </w:rPr>
        <w:t>np. zmiana  nr  ra</w:t>
      </w:r>
      <w:r w:rsidR="006F6FC2">
        <w:rPr>
          <w:rFonts w:ascii="Trebuchet MS" w:hAnsi="Trebuchet MS"/>
          <w:sz w:val="20"/>
          <w:szCs w:val="20"/>
        </w:rPr>
        <w:t>chunku  bankowego),</w:t>
      </w:r>
    </w:p>
    <w:p w:rsidR="006F6FC2" w:rsidRPr="006F6FC2" w:rsidRDefault="002964B7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danych teleadresowych,</w:t>
      </w:r>
    </w:p>
    <w:p w:rsidR="003E584B" w:rsidRPr="006F6FC2" w:rsidRDefault="00AA14AC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 osób wskazanych  do kontaktów  między  Stronami.</w:t>
      </w:r>
    </w:p>
    <w:p w:rsidR="00DB765E" w:rsidRPr="008F00FC" w:rsidRDefault="00466F44" w:rsidP="00DA09AF">
      <w:pPr>
        <w:tabs>
          <w:tab w:val="left" w:pos="801"/>
          <w:tab w:val="left" w:pos="5585"/>
        </w:tabs>
      </w:pPr>
      <w:r>
        <w:t xml:space="preserve">  </w:t>
      </w:r>
      <w:r w:rsidR="003C1FE6">
        <w:tab/>
      </w:r>
      <w:r w:rsidR="00DA09AF">
        <w:tab/>
      </w:r>
      <w:r w:rsidR="00AA14AC">
        <w:br/>
        <w:t xml:space="preserve">      </w:t>
      </w:r>
      <w:r w:rsidR="003E584B">
        <w:rPr>
          <w:b/>
        </w:rPr>
        <w:t xml:space="preserve">   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</w:t>
      </w:r>
      <w:r w:rsidR="006F6FC2">
        <w:rPr>
          <w:rFonts w:ascii="Trebuchet MS" w:hAnsi="Trebuchet MS"/>
          <w:sz w:val="20"/>
          <w:szCs w:val="20"/>
        </w:rPr>
        <w:t xml:space="preserve">ego oferta została wybrana jako </w:t>
      </w:r>
      <w:r w:rsidRPr="008F00FC">
        <w:rPr>
          <w:rFonts w:ascii="Trebuchet MS" w:hAnsi="Trebuchet MS"/>
          <w:sz w:val="20"/>
          <w:szCs w:val="20"/>
        </w:rPr>
        <w:t>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Część XX</w:t>
      </w: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320331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72BC3" w:rsidRDefault="00972BC3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EA66A3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0226A1">
        <w:rPr>
          <w:rFonts w:ascii="Trebuchet MS" w:hAnsi="Trebuchet MS"/>
          <w:sz w:val="20"/>
          <w:szCs w:val="20"/>
        </w:rPr>
        <w:t>nie</w:t>
      </w:r>
      <w:r w:rsidR="00DB765E">
        <w:rPr>
          <w:rFonts w:ascii="Trebuchet MS" w:hAnsi="Trebuchet MS"/>
          <w:sz w:val="20"/>
          <w:szCs w:val="20"/>
        </w:rPr>
        <w:t xml:space="preserve"> dopuszcza składania</w:t>
      </w:r>
      <w:r w:rsidR="00DB765E"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72BC3" w:rsidRPr="008F00FC" w:rsidRDefault="00972BC3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320331" w:rsidRPr="00320331" w:rsidRDefault="00320331" w:rsidP="00320331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br/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>w Bielsku-Białej przy ul. Karola Miarki 11</w:t>
      </w: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before="3"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   </w:t>
      </w: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33 49 95 600 – Centrala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hyperlink r:id="rId9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10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686017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320331" w:rsidRPr="003F3F1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pracownicy obsługujący proces związany z postępowaniem o udzielenie zamówienia publicznego, wykonywaniem oraz rozliczeniem umowy, a także nadzorujący ten proces,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320331" w:rsidRPr="003F3F1A" w:rsidRDefault="00320331" w:rsidP="00320331">
      <w:pPr>
        <w:widowControl w:val="0"/>
        <w:autoSpaceDE w:val="0"/>
        <w:autoSpaceDN w:val="0"/>
        <w:spacing w:before="3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320331" w:rsidRPr="0020500E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320331" w:rsidRPr="00686017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20331" w:rsidRPr="007313F2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Urzędu Ochrony Danych Osobowych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20331" w:rsidRPr="00891F3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320331" w:rsidRPr="007313F2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</w:t>
      </w:r>
      <w:r w:rsidR="00972BC3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 RODO prawo do usunięcia danych </w:t>
      </w: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osobowych,</w:t>
      </w:r>
    </w:p>
    <w:p w:rsidR="00320331" w:rsidRPr="00E17296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E17296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320331" w:rsidRPr="005379F9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70AC7" w:rsidRDefault="00370AC7" w:rsidP="00972BC3">
      <w:pPr>
        <w:rPr>
          <w:rFonts w:ascii="Trebuchet MS" w:hAnsi="Trebuchet MS"/>
          <w:b/>
        </w:rPr>
      </w:pP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lastRenderedPageBreak/>
        <w:t>Część XXV  -  Środki ochrony prawnej</w:t>
      </w:r>
    </w:p>
    <w:p w:rsidR="003E584B" w:rsidRDefault="003E584B" w:rsidP="00BD435D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466F44" w:rsidRPr="008F00FC" w:rsidRDefault="00466F44" w:rsidP="00466F44">
      <w:pPr>
        <w:spacing w:after="0"/>
        <w:rPr>
          <w:rFonts w:ascii="Trebuchet MS" w:hAnsi="Trebuchet MS"/>
          <w:sz w:val="20"/>
          <w:szCs w:val="20"/>
        </w:rPr>
      </w:pP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66F44" w:rsidRPr="006E0BB9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66F44" w:rsidRDefault="00466F44" w:rsidP="00466F44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6F6FC2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66F44" w:rsidRPr="001D100D" w:rsidRDefault="00466F44" w:rsidP="00466F44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66F44" w:rsidRPr="001D100D" w:rsidRDefault="00466F44" w:rsidP="00466F44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</w:t>
      </w:r>
      <w:r w:rsidR="006F6FC2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17 listopada 1964 r. – Kodeks postępowania cywilnego o prokuraturze.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66F44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66F44" w:rsidRDefault="00466F44" w:rsidP="00466F44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66F44" w:rsidRDefault="00466F44" w:rsidP="00466F44"/>
    <w:p w:rsidR="00AE572F" w:rsidRPr="003E584B" w:rsidRDefault="00AE572F" w:rsidP="003E584B"/>
    <w:sectPr w:rsidR="00AE572F" w:rsidRPr="003E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BF4"/>
    <w:multiLevelType w:val="hybridMultilevel"/>
    <w:tmpl w:val="10C812E8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434F9B"/>
    <w:multiLevelType w:val="multilevel"/>
    <w:tmpl w:val="CE0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D56088"/>
    <w:multiLevelType w:val="hybridMultilevel"/>
    <w:tmpl w:val="3F5AB37A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03419F"/>
    <w:multiLevelType w:val="hybridMultilevel"/>
    <w:tmpl w:val="56347806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2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F66A2"/>
    <w:multiLevelType w:val="hybridMultilevel"/>
    <w:tmpl w:val="3DDC8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22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51652"/>
    <w:multiLevelType w:val="hybridMultilevel"/>
    <w:tmpl w:val="EB0832CC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5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7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8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5">
    <w:nsid w:val="5D1A7FAC"/>
    <w:multiLevelType w:val="hybridMultilevel"/>
    <w:tmpl w:val="DDA83348"/>
    <w:lvl w:ilvl="0" w:tplc="AEC442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7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46343"/>
    <w:multiLevelType w:val="hybridMultilevel"/>
    <w:tmpl w:val="9B64BE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42"/>
  </w:num>
  <w:num w:numId="5">
    <w:abstractNumId w:val="17"/>
  </w:num>
  <w:num w:numId="6">
    <w:abstractNumId w:val="43"/>
  </w:num>
  <w:num w:numId="7">
    <w:abstractNumId w:val="8"/>
  </w:num>
  <w:num w:numId="8">
    <w:abstractNumId w:val="14"/>
  </w:num>
  <w:num w:numId="9">
    <w:abstractNumId w:val="27"/>
  </w:num>
  <w:num w:numId="10">
    <w:abstractNumId w:val="34"/>
  </w:num>
  <w:num w:numId="11">
    <w:abstractNumId w:val="44"/>
  </w:num>
  <w:num w:numId="12">
    <w:abstractNumId w:val="18"/>
  </w:num>
  <w:num w:numId="13">
    <w:abstractNumId w:val="28"/>
  </w:num>
  <w:num w:numId="14">
    <w:abstractNumId w:val="3"/>
  </w:num>
  <w:num w:numId="15">
    <w:abstractNumId w:val="39"/>
  </w:num>
  <w:num w:numId="16">
    <w:abstractNumId w:val="15"/>
  </w:num>
  <w:num w:numId="17">
    <w:abstractNumId w:val="31"/>
  </w:num>
  <w:num w:numId="18">
    <w:abstractNumId w:val="23"/>
  </w:num>
  <w:num w:numId="19">
    <w:abstractNumId w:val="13"/>
  </w:num>
  <w:num w:numId="20">
    <w:abstractNumId w:val="33"/>
  </w:num>
  <w:num w:numId="21">
    <w:abstractNumId w:val="0"/>
  </w:num>
  <w:num w:numId="22">
    <w:abstractNumId w:val="12"/>
  </w:num>
  <w:num w:numId="23">
    <w:abstractNumId w:val="32"/>
  </w:num>
  <w:num w:numId="24">
    <w:abstractNumId w:val="19"/>
  </w:num>
  <w:num w:numId="25">
    <w:abstractNumId w:val="29"/>
  </w:num>
  <w:num w:numId="26">
    <w:abstractNumId w:val="20"/>
  </w:num>
  <w:num w:numId="27">
    <w:abstractNumId w:val="5"/>
  </w:num>
  <w:num w:numId="28">
    <w:abstractNumId w:val="30"/>
  </w:num>
  <w:num w:numId="29">
    <w:abstractNumId w:val="36"/>
  </w:num>
  <w:num w:numId="30">
    <w:abstractNumId w:val="21"/>
  </w:num>
  <w:num w:numId="31">
    <w:abstractNumId w:val="38"/>
  </w:num>
  <w:num w:numId="32">
    <w:abstractNumId w:val="37"/>
  </w:num>
  <w:num w:numId="33">
    <w:abstractNumId w:val="9"/>
  </w:num>
  <w:num w:numId="34">
    <w:abstractNumId w:val="2"/>
  </w:num>
  <w:num w:numId="35">
    <w:abstractNumId w:val="4"/>
  </w:num>
  <w:num w:numId="36">
    <w:abstractNumId w:val="35"/>
  </w:num>
  <w:num w:numId="37">
    <w:abstractNumId w:val="26"/>
  </w:num>
  <w:num w:numId="38">
    <w:abstractNumId w:val="24"/>
  </w:num>
  <w:num w:numId="39">
    <w:abstractNumId w:val="1"/>
  </w:num>
  <w:num w:numId="40">
    <w:abstractNumId w:val="6"/>
  </w:num>
  <w:num w:numId="41">
    <w:abstractNumId w:val="10"/>
  </w:num>
  <w:num w:numId="42">
    <w:abstractNumId w:val="16"/>
  </w:num>
  <w:num w:numId="43">
    <w:abstractNumId w:val="46"/>
  </w:num>
  <w:num w:numId="44">
    <w:abstractNumId w:val="41"/>
  </w:num>
  <w:num w:numId="45">
    <w:abstractNumId w:val="45"/>
  </w:num>
  <w:num w:numId="46">
    <w:abstractNumId w:val="25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4ADA"/>
    <w:rsid w:val="00016432"/>
    <w:rsid w:val="000224FE"/>
    <w:rsid w:val="000226A1"/>
    <w:rsid w:val="0002348C"/>
    <w:rsid w:val="0003060E"/>
    <w:rsid w:val="00032EA3"/>
    <w:rsid w:val="00035783"/>
    <w:rsid w:val="00044997"/>
    <w:rsid w:val="00060328"/>
    <w:rsid w:val="00067D2F"/>
    <w:rsid w:val="0008159C"/>
    <w:rsid w:val="0008539E"/>
    <w:rsid w:val="0009528B"/>
    <w:rsid w:val="000A0058"/>
    <w:rsid w:val="000A7C66"/>
    <w:rsid w:val="000B0DE3"/>
    <w:rsid w:val="000B2E0F"/>
    <w:rsid w:val="000E5937"/>
    <w:rsid w:val="000F28BB"/>
    <w:rsid w:val="000F3754"/>
    <w:rsid w:val="00101887"/>
    <w:rsid w:val="00102085"/>
    <w:rsid w:val="0010277B"/>
    <w:rsid w:val="00113F70"/>
    <w:rsid w:val="001145BB"/>
    <w:rsid w:val="0011469B"/>
    <w:rsid w:val="00126531"/>
    <w:rsid w:val="00127433"/>
    <w:rsid w:val="00134A6A"/>
    <w:rsid w:val="00157C02"/>
    <w:rsid w:val="00170963"/>
    <w:rsid w:val="0017593D"/>
    <w:rsid w:val="0018078F"/>
    <w:rsid w:val="00181422"/>
    <w:rsid w:val="001A256F"/>
    <w:rsid w:val="001B34B7"/>
    <w:rsid w:val="001B3B50"/>
    <w:rsid w:val="001B7F64"/>
    <w:rsid w:val="001D1AC9"/>
    <w:rsid w:val="001E07D5"/>
    <w:rsid w:val="001E6B66"/>
    <w:rsid w:val="001F60F1"/>
    <w:rsid w:val="001F6213"/>
    <w:rsid w:val="002008C1"/>
    <w:rsid w:val="00203523"/>
    <w:rsid w:val="002067AC"/>
    <w:rsid w:val="0020683C"/>
    <w:rsid w:val="00214EE3"/>
    <w:rsid w:val="00217788"/>
    <w:rsid w:val="0022354A"/>
    <w:rsid w:val="00240FE0"/>
    <w:rsid w:val="00241432"/>
    <w:rsid w:val="00244964"/>
    <w:rsid w:val="002528D7"/>
    <w:rsid w:val="00255BED"/>
    <w:rsid w:val="00267B1B"/>
    <w:rsid w:val="00274845"/>
    <w:rsid w:val="0027748C"/>
    <w:rsid w:val="00280861"/>
    <w:rsid w:val="0028147D"/>
    <w:rsid w:val="00282471"/>
    <w:rsid w:val="002964B7"/>
    <w:rsid w:val="002A098B"/>
    <w:rsid w:val="002A564A"/>
    <w:rsid w:val="002A5DA8"/>
    <w:rsid w:val="002B359B"/>
    <w:rsid w:val="002B7819"/>
    <w:rsid w:val="002D2094"/>
    <w:rsid w:val="00317515"/>
    <w:rsid w:val="00320331"/>
    <w:rsid w:val="0033357D"/>
    <w:rsid w:val="00337EC4"/>
    <w:rsid w:val="00340860"/>
    <w:rsid w:val="00342818"/>
    <w:rsid w:val="00352766"/>
    <w:rsid w:val="00363547"/>
    <w:rsid w:val="00367CF0"/>
    <w:rsid w:val="00370AC7"/>
    <w:rsid w:val="00373CFD"/>
    <w:rsid w:val="00397297"/>
    <w:rsid w:val="003A2BF8"/>
    <w:rsid w:val="003A44B9"/>
    <w:rsid w:val="003A4C9F"/>
    <w:rsid w:val="003B24E9"/>
    <w:rsid w:val="003C1FE6"/>
    <w:rsid w:val="003C5265"/>
    <w:rsid w:val="003D304F"/>
    <w:rsid w:val="003E4140"/>
    <w:rsid w:val="003E584B"/>
    <w:rsid w:val="003F555B"/>
    <w:rsid w:val="00406665"/>
    <w:rsid w:val="00411AA8"/>
    <w:rsid w:val="0042093B"/>
    <w:rsid w:val="00420E3F"/>
    <w:rsid w:val="00436B1C"/>
    <w:rsid w:val="0045216D"/>
    <w:rsid w:val="00466F44"/>
    <w:rsid w:val="00473C06"/>
    <w:rsid w:val="0047520C"/>
    <w:rsid w:val="00482B6B"/>
    <w:rsid w:val="00485663"/>
    <w:rsid w:val="00493F41"/>
    <w:rsid w:val="004A6A5D"/>
    <w:rsid w:val="004B1346"/>
    <w:rsid w:val="004B5072"/>
    <w:rsid w:val="004C4219"/>
    <w:rsid w:val="004D1DFE"/>
    <w:rsid w:val="004E170C"/>
    <w:rsid w:val="004E6CAA"/>
    <w:rsid w:val="004F2E1C"/>
    <w:rsid w:val="004F7DEE"/>
    <w:rsid w:val="0051063F"/>
    <w:rsid w:val="00514766"/>
    <w:rsid w:val="00520811"/>
    <w:rsid w:val="00525DA8"/>
    <w:rsid w:val="00536411"/>
    <w:rsid w:val="00561FC1"/>
    <w:rsid w:val="0056284A"/>
    <w:rsid w:val="005709E1"/>
    <w:rsid w:val="00587367"/>
    <w:rsid w:val="00594628"/>
    <w:rsid w:val="005E2BA4"/>
    <w:rsid w:val="005E2C8F"/>
    <w:rsid w:val="005E658F"/>
    <w:rsid w:val="005E6F32"/>
    <w:rsid w:val="00601A9E"/>
    <w:rsid w:val="00611F07"/>
    <w:rsid w:val="00613C2B"/>
    <w:rsid w:val="00616DBE"/>
    <w:rsid w:val="0062187D"/>
    <w:rsid w:val="0062720A"/>
    <w:rsid w:val="00627724"/>
    <w:rsid w:val="0063413F"/>
    <w:rsid w:val="006378B4"/>
    <w:rsid w:val="006466A8"/>
    <w:rsid w:val="0065171C"/>
    <w:rsid w:val="00671AE2"/>
    <w:rsid w:val="0068344C"/>
    <w:rsid w:val="00696640"/>
    <w:rsid w:val="00696E12"/>
    <w:rsid w:val="006A0DFE"/>
    <w:rsid w:val="006A1AC7"/>
    <w:rsid w:val="006B74A2"/>
    <w:rsid w:val="006C4BEB"/>
    <w:rsid w:val="006D6458"/>
    <w:rsid w:val="006E2562"/>
    <w:rsid w:val="006E4779"/>
    <w:rsid w:val="006E773C"/>
    <w:rsid w:val="006F1A1B"/>
    <w:rsid w:val="006F6FC2"/>
    <w:rsid w:val="00703CC2"/>
    <w:rsid w:val="007129DB"/>
    <w:rsid w:val="0071767D"/>
    <w:rsid w:val="00733563"/>
    <w:rsid w:val="00733D59"/>
    <w:rsid w:val="00735E68"/>
    <w:rsid w:val="00742734"/>
    <w:rsid w:val="007524C4"/>
    <w:rsid w:val="00752762"/>
    <w:rsid w:val="0076569B"/>
    <w:rsid w:val="007723DD"/>
    <w:rsid w:val="00791DCC"/>
    <w:rsid w:val="00794433"/>
    <w:rsid w:val="007B1465"/>
    <w:rsid w:val="007B7A88"/>
    <w:rsid w:val="007C0F57"/>
    <w:rsid w:val="007C3B4F"/>
    <w:rsid w:val="007D0667"/>
    <w:rsid w:val="007D4FF5"/>
    <w:rsid w:val="007D757F"/>
    <w:rsid w:val="007E079F"/>
    <w:rsid w:val="007E14DB"/>
    <w:rsid w:val="007E6E34"/>
    <w:rsid w:val="008028BF"/>
    <w:rsid w:val="008033C3"/>
    <w:rsid w:val="008310ED"/>
    <w:rsid w:val="0084262C"/>
    <w:rsid w:val="0085207D"/>
    <w:rsid w:val="00854DC8"/>
    <w:rsid w:val="00863BF0"/>
    <w:rsid w:val="00870163"/>
    <w:rsid w:val="008703D4"/>
    <w:rsid w:val="008740FA"/>
    <w:rsid w:val="00881E7D"/>
    <w:rsid w:val="00883141"/>
    <w:rsid w:val="008857AE"/>
    <w:rsid w:val="008867A8"/>
    <w:rsid w:val="00886C5F"/>
    <w:rsid w:val="00892C00"/>
    <w:rsid w:val="008A4D94"/>
    <w:rsid w:val="008A5331"/>
    <w:rsid w:val="008B7AF6"/>
    <w:rsid w:val="008D538D"/>
    <w:rsid w:val="008E0B9D"/>
    <w:rsid w:val="008E2C79"/>
    <w:rsid w:val="008F2F78"/>
    <w:rsid w:val="00904A59"/>
    <w:rsid w:val="00905BF2"/>
    <w:rsid w:val="00927BFD"/>
    <w:rsid w:val="00930B6C"/>
    <w:rsid w:val="00937721"/>
    <w:rsid w:val="0095121F"/>
    <w:rsid w:val="0096409F"/>
    <w:rsid w:val="009677C7"/>
    <w:rsid w:val="00971425"/>
    <w:rsid w:val="00972BC3"/>
    <w:rsid w:val="0097361D"/>
    <w:rsid w:val="009813E1"/>
    <w:rsid w:val="0099632D"/>
    <w:rsid w:val="009A01D3"/>
    <w:rsid w:val="009A6654"/>
    <w:rsid w:val="009C0C1D"/>
    <w:rsid w:val="009C4253"/>
    <w:rsid w:val="009C59BE"/>
    <w:rsid w:val="009D1B58"/>
    <w:rsid w:val="009D5651"/>
    <w:rsid w:val="00A0752F"/>
    <w:rsid w:val="00A13944"/>
    <w:rsid w:val="00A24473"/>
    <w:rsid w:val="00A36882"/>
    <w:rsid w:val="00A37C82"/>
    <w:rsid w:val="00A4098F"/>
    <w:rsid w:val="00A5681A"/>
    <w:rsid w:val="00A7212B"/>
    <w:rsid w:val="00A732C8"/>
    <w:rsid w:val="00A75C24"/>
    <w:rsid w:val="00A91165"/>
    <w:rsid w:val="00A953EA"/>
    <w:rsid w:val="00A956C2"/>
    <w:rsid w:val="00AA14AC"/>
    <w:rsid w:val="00AA5125"/>
    <w:rsid w:val="00AA6DE6"/>
    <w:rsid w:val="00AB26B9"/>
    <w:rsid w:val="00AB507D"/>
    <w:rsid w:val="00AD0B7E"/>
    <w:rsid w:val="00AD60B9"/>
    <w:rsid w:val="00AD6BDA"/>
    <w:rsid w:val="00AE2EBF"/>
    <w:rsid w:val="00AE572F"/>
    <w:rsid w:val="00AF1F0A"/>
    <w:rsid w:val="00AF7766"/>
    <w:rsid w:val="00B03B96"/>
    <w:rsid w:val="00B14CDF"/>
    <w:rsid w:val="00B159D9"/>
    <w:rsid w:val="00B30627"/>
    <w:rsid w:val="00B36CE6"/>
    <w:rsid w:val="00B37035"/>
    <w:rsid w:val="00B470E2"/>
    <w:rsid w:val="00B510CD"/>
    <w:rsid w:val="00B52A4A"/>
    <w:rsid w:val="00B72C0F"/>
    <w:rsid w:val="00B92771"/>
    <w:rsid w:val="00B936EE"/>
    <w:rsid w:val="00B93F8D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C065D6"/>
    <w:rsid w:val="00C11DED"/>
    <w:rsid w:val="00C1582A"/>
    <w:rsid w:val="00C16EFA"/>
    <w:rsid w:val="00C236E6"/>
    <w:rsid w:val="00C27F79"/>
    <w:rsid w:val="00C3293F"/>
    <w:rsid w:val="00C561DC"/>
    <w:rsid w:val="00C62867"/>
    <w:rsid w:val="00C65678"/>
    <w:rsid w:val="00C733F1"/>
    <w:rsid w:val="00C7422B"/>
    <w:rsid w:val="00C7441F"/>
    <w:rsid w:val="00C862FF"/>
    <w:rsid w:val="00C97305"/>
    <w:rsid w:val="00CB1D78"/>
    <w:rsid w:val="00CB6909"/>
    <w:rsid w:val="00CB772E"/>
    <w:rsid w:val="00CB7928"/>
    <w:rsid w:val="00CC3383"/>
    <w:rsid w:val="00CE254E"/>
    <w:rsid w:val="00CE6972"/>
    <w:rsid w:val="00CE7CE1"/>
    <w:rsid w:val="00D03D0E"/>
    <w:rsid w:val="00D03D99"/>
    <w:rsid w:val="00D130AC"/>
    <w:rsid w:val="00D2167A"/>
    <w:rsid w:val="00D32171"/>
    <w:rsid w:val="00D34337"/>
    <w:rsid w:val="00D36400"/>
    <w:rsid w:val="00D36BD4"/>
    <w:rsid w:val="00D44640"/>
    <w:rsid w:val="00D53AA8"/>
    <w:rsid w:val="00D55AA1"/>
    <w:rsid w:val="00D55B15"/>
    <w:rsid w:val="00D575C4"/>
    <w:rsid w:val="00D611C2"/>
    <w:rsid w:val="00D61B34"/>
    <w:rsid w:val="00D70F0E"/>
    <w:rsid w:val="00D715BA"/>
    <w:rsid w:val="00D95299"/>
    <w:rsid w:val="00DA09AF"/>
    <w:rsid w:val="00DA444C"/>
    <w:rsid w:val="00DB069D"/>
    <w:rsid w:val="00DB43CB"/>
    <w:rsid w:val="00DB5F2B"/>
    <w:rsid w:val="00DB6DC5"/>
    <w:rsid w:val="00DB765E"/>
    <w:rsid w:val="00DD091B"/>
    <w:rsid w:val="00DD2BDD"/>
    <w:rsid w:val="00DD355D"/>
    <w:rsid w:val="00DE20D8"/>
    <w:rsid w:val="00DE7FD0"/>
    <w:rsid w:val="00DF0473"/>
    <w:rsid w:val="00DF0B5B"/>
    <w:rsid w:val="00DF449C"/>
    <w:rsid w:val="00E027EA"/>
    <w:rsid w:val="00E07444"/>
    <w:rsid w:val="00E20783"/>
    <w:rsid w:val="00E24010"/>
    <w:rsid w:val="00E25255"/>
    <w:rsid w:val="00E312E1"/>
    <w:rsid w:val="00E4137D"/>
    <w:rsid w:val="00E43462"/>
    <w:rsid w:val="00E45CD3"/>
    <w:rsid w:val="00E50241"/>
    <w:rsid w:val="00E505A0"/>
    <w:rsid w:val="00E50FE2"/>
    <w:rsid w:val="00E53631"/>
    <w:rsid w:val="00E62B8D"/>
    <w:rsid w:val="00E7036D"/>
    <w:rsid w:val="00E721D3"/>
    <w:rsid w:val="00E74739"/>
    <w:rsid w:val="00E87026"/>
    <w:rsid w:val="00EA1941"/>
    <w:rsid w:val="00EA4369"/>
    <w:rsid w:val="00EA66A3"/>
    <w:rsid w:val="00EA6CB0"/>
    <w:rsid w:val="00EB3BC2"/>
    <w:rsid w:val="00EC1A29"/>
    <w:rsid w:val="00EC3E45"/>
    <w:rsid w:val="00EC548C"/>
    <w:rsid w:val="00ED2C5A"/>
    <w:rsid w:val="00EE5D6F"/>
    <w:rsid w:val="00EF7578"/>
    <w:rsid w:val="00F14726"/>
    <w:rsid w:val="00F261B5"/>
    <w:rsid w:val="00F40411"/>
    <w:rsid w:val="00F46445"/>
    <w:rsid w:val="00F47805"/>
    <w:rsid w:val="00F531D7"/>
    <w:rsid w:val="00F617E6"/>
    <w:rsid w:val="00F62B74"/>
    <w:rsid w:val="00F71FF1"/>
    <w:rsid w:val="00F75127"/>
    <w:rsid w:val="00F86CE5"/>
    <w:rsid w:val="00F86D4F"/>
    <w:rsid w:val="00F87E71"/>
    <w:rsid w:val="00F92925"/>
    <w:rsid w:val="00F9741D"/>
    <w:rsid w:val="00FA4D8E"/>
    <w:rsid w:val="00FA64C6"/>
    <w:rsid w:val="00FB02EE"/>
    <w:rsid w:val="00FB4BAA"/>
    <w:rsid w:val="00FC0E50"/>
    <w:rsid w:val="00FC4AA5"/>
    <w:rsid w:val="00FD03C4"/>
    <w:rsid w:val="00FD6E76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109F-FB57-49B9-9F03-87C6F295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5286</Words>
  <Characters>31718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8</cp:revision>
  <cp:lastPrinted>2020-10-07T06:04:00Z</cp:lastPrinted>
  <dcterms:created xsi:type="dcterms:W3CDTF">2020-09-29T08:13:00Z</dcterms:created>
  <dcterms:modified xsi:type="dcterms:W3CDTF">2020-10-07T10:26:00Z</dcterms:modified>
</cp:coreProperties>
</file>